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bookmarkStart w:id="0" w:name="_GoBack"/>
      <w:bookmarkEnd w:id="0"/>
      <w:r w:rsidRPr="00B32306">
        <w:rPr>
          <w:szCs w:val="25"/>
        </w:rPr>
        <w:t>Приложение 3 к приказу Председателя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Контрольно-счетной палаты города Березники</w:t>
      </w:r>
    </w:p>
    <w:p w:rsidR="00B12A44" w:rsidRPr="00B32306" w:rsidRDefault="00B12A44" w:rsidP="00B12A44">
      <w:pPr>
        <w:spacing w:after="0" w:line="240" w:lineRule="auto"/>
        <w:ind w:firstLine="0"/>
        <w:jc w:val="right"/>
        <w:rPr>
          <w:szCs w:val="25"/>
        </w:rPr>
      </w:pPr>
      <w:r w:rsidRPr="00B32306">
        <w:rPr>
          <w:szCs w:val="25"/>
        </w:rPr>
        <w:t>от 28.09.2016г. №18-од</w:t>
      </w:r>
    </w:p>
    <w:p w:rsidR="00B12A44" w:rsidRPr="00B32306" w:rsidRDefault="00B12A44" w:rsidP="00B12A44">
      <w:pPr>
        <w:pStyle w:val="HTML"/>
        <w:spacing w:line="360" w:lineRule="exact"/>
        <w:ind w:firstLine="720"/>
        <w:jc w:val="both"/>
        <w:rPr>
          <w:rFonts w:ascii="Times New Roman" w:hAnsi="Times New Roman" w:cs="Times New Roman"/>
          <w:spacing w:val="16"/>
          <w:sz w:val="25"/>
          <w:szCs w:val="25"/>
        </w:rPr>
      </w:pP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экспертно-аналитической деятельности </w:t>
      </w:r>
      <w:r w:rsidRPr="00E662E5">
        <w:rPr>
          <w:sz w:val="28"/>
          <w:szCs w:val="28"/>
        </w:rPr>
        <w:t>за период с</w:t>
      </w:r>
      <w:r w:rsidR="00375A53">
        <w:rPr>
          <w:sz w:val="28"/>
          <w:szCs w:val="28"/>
        </w:rPr>
        <w:t xml:space="preserve"> 01.</w:t>
      </w:r>
      <w:r w:rsidR="009228EC">
        <w:rPr>
          <w:sz w:val="28"/>
          <w:szCs w:val="28"/>
        </w:rPr>
        <w:t>10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 по</w:t>
      </w:r>
      <w:r w:rsidR="00D42AA2">
        <w:rPr>
          <w:sz w:val="28"/>
          <w:szCs w:val="28"/>
        </w:rPr>
        <w:t xml:space="preserve"> 3</w:t>
      </w:r>
      <w:r w:rsidR="009228EC">
        <w:rPr>
          <w:sz w:val="28"/>
          <w:szCs w:val="28"/>
        </w:rPr>
        <w:t>1</w:t>
      </w:r>
      <w:r w:rsidR="00D42AA2">
        <w:rPr>
          <w:sz w:val="28"/>
          <w:szCs w:val="28"/>
        </w:rPr>
        <w:t>.</w:t>
      </w:r>
      <w:r w:rsidR="009228EC">
        <w:rPr>
          <w:sz w:val="28"/>
          <w:szCs w:val="28"/>
        </w:rPr>
        <w:t>12</w:t>
      </w:r>
      <w:r w:rsidR="00375A53">
        <w:rPr>
          <w:sz w:val="28"/>
          <w:szCs w:val="28"/>
        </w:rPr>
        <w:t>.20</w:t>
      </w:r>
      <w:r w:rsidR="00BF4902">
        <w:rPr>
          <w:sz w:val="28"/>
          <w:szCs w:val="28"/>
        </w:rPr>
        <w:t>17</w:t>
      </w:r>
      <w:r w:rsidR="00375A53">
        <w:rPr>
          <w:sz w:val="28"/>
          <w:szCs w:val="28"/>
        </w:rPr>
        <w:t>г.</w:t>
      </w:r>
    </w:p>
    <w:p w:rsidR="00B12A44" w:rsidRDefault="00B12A44" w:rsidP="00B12A44">
      <w:pPr>
        <w:spacing w:after="0" w:line="240" w:lineRule="auto"/>
        <w:ind w:firstLine="0"/>
        <w:jc w:val="center"/>
        <w:rPr>
          <w:sz w:val="28"/>
          <w:szCs w:val="28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5501"/>
        <w:gridCol w:w="2127"/>
        <w:gridCol w:w="6118"/>
      </w:tblGrid>
      <w:tr w:rsidR="00B12A44" w:rsidRPr="000500C2" w:rsidTr="009228EC">
        <w:trPr>
          <w:trHeight w:val="158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pacing w:val="0"/>
                <w:sz w:val="28"/>
                <w:szCs w:val="28"/>
              </w:rPr>
              <w:t xml:space="preserve">№ </w:t>
            </w:r>
            <w:proofErr w:type="gramStart"/>
            <w:r w:rsidRPr="000500C2">
              <w:rPr>
                <w:spacing w:val="0"/>
                <w:sz w:val="28"/>
                <w:szCs w:val="28"/>
              </w:rPr>
              <w:t>п</w:t>
            </w:r>
            <w:proofErr w:type="gramEnd"/>
            <w:r w:rsidRPr="000500C2">
              <w:rPr>
                <w:spacing w:val="0"/>
                <w:sz w:val="28"/>
                <w:szCs w:val="28"/>
              </w:rPr>
              <w:t>/п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заключения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E61389" w:rsidP="00E61389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12A44" w:rsidRPr="000500C2">
              <w:rPr>
                <w:sz w:val="28"/>
                <w:szCs w:val="28"/>
              </w:rPr>
              <w:t>редложения КСП</w:t>
            </w:r>
          </w:p>
        </w:tc>
      </w:tr>
      <w:tr w:rsidR="00B12A44" w:rsidRPr="000500C2" w:rsidTr="009228EC">
        <w:trPr>
          <w:trHeight w:val="390"/>
        </w:trPr>
        <w:tc>
          <w:tcPr>
            <w:tcW w:w="883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1</w:t>
            </w:r>
          </w:p>
        </w:tc>
        <w:tc>
          <w:tcPr>
            <w:tcW w:w="5501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B12A44" w:rsidRPr="000500C2" w:rsidRDefault="00B12A44" w:rsidP="008935B7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3</w:t>
            </w:r>
          </w:p>
        </w:tc>
        <w:tc>
          <w:tcPr>
            <w:tcW w:w="6118" w:type="dxa"/>
            <w:shd w:val="clear" w:color="auto" w:fill="auto"/>
          </w:tcPr>
          <w:p w:rsidR="00B12A44" w:rsidRPr="000500C2" w:rsidRDefault="00B12A44" w:rsidP="00D91ECB">
            <w:pPr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0500C2">
              <w:rPr>
                <w:sz w:val="28"/>
                <w:szCs w:val="28"/>
              </w:rPr>
              <w:t>4</w:t>
            </w:r>
          </w:p>
        </w:tc>
      </w:tr>
      <w:tr w:rsidR="0000406C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501" w:type="dxa"/>
            <w:shd w:val="clear" w:color="auto" w:fill="auto"/>
          </w:tcPr>
          <w:p w:rsidR="00A94785" w:rsidRPr="00DE2EF8" w:rsidRDefault="00A94785" w:rsidP="00A94785">
            <w:pPr>
              <w:spacing w:after="0" w:line="240" w:lineRule="auto"/>
              <w:ind w:firstLine="0"/>
            </w:pPr>
            <w:r>
              <w:t xml:space="preserve">Экспертиза проекта решения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«О внесении изменений в решение </w:t>
            </w:r>
            <w:proofErr w:type="spellStart"/>
            <w:r>
              <w:t>Березниковско</w:t>
            </w:r>
            <w:proofErr w:type="spellEnd"/>
            <w:r w:rsidR="00A47706">
              <w:t xml:space="preserve"> </w:t>
            </w:r>
            <w:r>
              <w:t xml:space="preserve">й городской Думы от 16.12.2016г. №194 </w:t>
            </w:r>
            <w:r w:rsidRPr="00B32306">
              <w:rPr>
                <w:spacing w:val="0"/>
                <w:szCs w:val="25"/>
              </w:rPr>
              <w:t xml:space="preserve">«О </w:t>
            </w:r>
            <w:r>
              <w:rPr>
                <w:spacing w:val="0"/>
                <w:szCs w:val="25"/>
              </w:rPr>
              <w:t>бюджете города Березники на 2017 год и плановый период 2018–2019 годов»</w:t>
            </w:r>
          </w:p>
          <w:p w:rsidR="0000406C" w:rsidRPr="00DE2EF8" w:rsidRDefault="0000406C" w:rsidP="0000406C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00406C" w:rsidRPr="00DE2EF8" w:rsidRDefault="009228EC" w:rsidP="009228EC">
            <w:pPr>
              <w:spacing w:after="0" w:line="240" w:lineRule="auto"/>
              <w:ind w:firstLine="0"/>
              <w:jc w:val="center"/>
            </w:pPr>
            <w:r>
              <w:t>12</w:t>
            </w:r>
            <w:r w:rsidR="002E5DF4">
              <w:t>.</w:t>
            </w:r>
            <w:r>
              <w:t>10</w:t>
            </w:r>
            <w:r w:rsidR="00A94785">
              <w:t>.2017</w:t>
            </w:r>
          </w:p>
        </w:tc>
        <w:tc>
          <w:tcPr>
            <w:tcW w:w="6118" w:type="dxa"/>
            <w:shd w:val="clear" w:color="auto" w:fill="auto"/>
          </w:tcPr>
          <w:p w:rsidR="0000406C" w:rsidRDefault="0000406C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</w:t>
            </w:r>
            <w:r w:rsidR="003C1DAF">
              <w:t>.</w:t>
            </w:r>
          </w:p>
          <w:p w:rsidR="0000406C" w:rsidRDefault="0000406C" w:rsidP="00867617">
            <w:pPr>
              <w:spacing w:after="0" w:line="240" w:lineRule="auto"/>
              <w:ind w:firstLine="0"/>
            </w:pPr>
          </w:p>
        </w:tc>
      </w:tr>
      <w:tr w:rsidR="0000406C" w:rsidRPr="00DE2EF8" w:rsidTr="009228EC">
        <w:trPr>
          <w:trHeight w:val="2174"/>
        </w:trPr>
        <w:tc>
          <w:tcPr>
            <w:tcW w:w="883" w:type="dxa"/>
            <w:shd w:val="clear" w:color="auto" w:fill="auto"/>
          </w:tcPr>
          <w:p w:rsidR="0000406C" w:rsidRDefault="002E5DF4" w:rsidP="00E9358A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501" w:type="dxa"/>
            <w:shd w:val="clear" w:color="auto" w:fill="auto"/>
          </w:tcPr>
          <w:p w:rsidR="0000406C" w:rsidRPr="00DE2EF8" w:rsidRDefault="0000406C" w:rsidP="0000406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</w:p>
          <w:p w:rsidR="0000406C" w:rsidRPr="00DE2EF8" w:rsidRDefault="0000406C" w:rsidP="009228EC">
            <w:pPr>
              <w:spacing w:after="0" w:line="240" w:lineRule="auto"/>
              <w:ind w:firstLine="0"/>
            </w:pPr>
            <w:r w:rsidRPr="00DE2EF8">
              <w:t>«</w:t>
            </w:r>
            <w:r w:rsidR="009228EC">
              <w:t>О согласовании основных параметров проекта муниципальной программы «Привлечение педагогических кадров»</w:t>
            </w:r>
            <w:r w:rsidR="00A94785"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00406C" w:rsidRPr="00DE2EF8" w:rsidRDefault="002E5DF4" w:rsidP="009228EC">
            <w:pPr>
              <w:spacing w:after="0" w:line="240" w:lineRule="auto"/>
              <w:ind w:firstLine="0"/>
              <w:jc w:val="center"/>
            </w:pPr>
            <w:r>
              <w:t>1</w:t>
            </w:r>
            <w:r w:rsidR="009228EC">
              <w:t>2</w:t>
            </w:r>
            <w:r>
              <w:t>.</w:t>
            </w:r>
            <w:r w:rsidR="009228EC">
              <w:t>10</w:t>
            </w:r>
            <w:r w:rsidR="003D6DC0">
              <w:t>.2017</w:t>
            </w:r>
          </w:p>
        </w:tc>
        <w:tc>
          <w:tcPr>
            <w:tcW w:w="6118" w:type="dxa"/>
            <w:shd w:val="clear" w:color="auto" w:fill="auto"/>
          </w:tcPr>
          <w:p w:rsidR="002E5DF4" w:rsidRDefault="002E5DF4" w:rsidP="002E5DF4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3D6DC0" w:rsidRDefault="003D6DC0" w:rsidP="002E5DF4">
            <w:pPr>
              <w:spacing w:after="0" w:line="240" w:lineRule="auto"/>
              <w:ind w:firstLine="0"/>
            </w:pPr>
          </w:p>
        </w:tc>
      </w:tr>
      <w:tr w:rsidR="003C1DAF" w:rsidRPr="00DE2EF8" w:rsidTr="009228EC">
        <w:trPr>
          <w:trHeight w:val="77"/>
        </w:trPr>
        <w:tc>
          <w:tcPr>
            <w:tcW w:w="883" w:type="dxa"/>
            <w:shd w:val="clear" w:color="auto" w:fill="auto"/>
          </w:tcPr>
          <w:p w:rsidR="003C1DAF" w:rsidRPr="00F439E3" w:rsidRDefault="009237E9" w:rsidP="00E9358A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501" w:type="dxa"/>
            <w:shd w:val="clear" w:color="auto" w:fill="auto"/>
          </w:tcPr>
          <w:p w:rsidR="003C1DAF" w:rsidRPr="00F439E3" w:rsidRDefault="009237E9" w:rsidP="00DE2EF8">
            <w:pPr>
              <w:spacing w:after="0" w:line="240" w:lineRule="auto"/>
              <w:ind w:firstLine="0"/>
            </w:pPr>
            <w:r>
              <w:t>Мониторинг расходования бюджетных средств на исполнение судебных актов</w:t>
            </w:r>
          </w:p>
        </w:tc>
        <w:tc>
          <w:tcPr>
            <w:tcW w:w="2127" w:type="dxa"/>
            <w:shd w:val="clear" w:color="auto" w:fill="auto"/>
          </w:tcPr>
          <w:p w:rsidR="003C1DAF" w:rsidRPr="00F439E3" w:rsidRDefault="009237E9" w:rsidP="00867617">
            <w:pPr>
              <w:spacing w:after="0" w:line="240" w:lineRule="auto"/>
              <w:ind w:firstLine="0"/>
              <w:jc w:val="center"/>
            </w:pPr>
            <w:r>
              <w:t>16.10.2017</w:t>
            </w:r>
          </w:p>
        </w:tc>
        <w:tc>
          <w:tcPr>
            <w:tcW w:w="6118" w:type="dxa"/>
            <w:shd w:val="clear" w:color="auto" w:fill="auto"/>
          </w:tcPr>
          <w:p w:rsidR="00D619C4" w:rsidRPr="00F439E3" w:rsidRDefault="009237E9" w:rsidP="00D619C4">
            <w:pPr>
              <w:ind w:firstLine="33"/>
            </w:pPr>
            <w:r>
              <w:t>_</w:t>
            </w:r>
          </w:p>
        </w:tc>
      </w:tr>
      <w:tr w:rsidR="00B025B4" w:rsidRPr="00DE2EF8" w:rsidTr="009228EC">
        <w:trPr>
          <w:trHeight w:val="1124"/>
        </w:trPr>
        <w:tc>
          <w:tcPr>
            <w:tcW w:w="883" w:type="dxa"/>
            <w:shd w:val="clear" w:color="auto" w:fill="auto"/>
          </w:tcPr>
          <w:p w:rsidR="00B025B4" w:rsidRPr="00F439E3" w:rsidRDefault="009237E9" w:rsidP="00E9358A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501" w:type="dxa"/>
            <w:shd w:val="clear" w:color="auto" w:fill="auto"/>
          </w:tcPr>
          <w:p w:rsidR="001E5C8F" w:rsidRPr="00DE2EF8" w:rsidRDefault="001E5C8F" w:rsidP="001E5C8F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утверждении перечня имущества, предлагаемого к передаче из </w:t>
            </w:r>
            <w:r>
              <w:lastRenderedPageBreak/>
              <w:t>муниципальной собственности муниципального образования «Город Березники» в федеральную собственность»</w:t>
            </w:r>
          </w:p>
          <w:p w:rsidR="00B025B4" w:rsidRPr="00F439E3" w:rsidRDefault="00B025B4" w:rsidP="00F041E3">
            <w:pPr>
              <w:spacing w:after="0" w:line="240" w:lineRule="auto"/>
              <w:ind w:firstLine="0"/>
            </w:pPr>
          </w:p>
        </w:tc>
        <w:tc>
          <w:tcPr>
            <w:tcW w:w="2127" w:type="dxa"/>
            <w:shd w:val="clear" w:color="auto" w:fill="auto"/>
          </w:tcPr>
          <w:p w:rsidR="00B025B4" w:rsidRPr="00F439E3" w:rsidRDefault="001E5C8F" w:rsidP="00867617">
            <w:pPr>
              <w:spacing w:after="0" w:line="240" w:lineRule="auto"/>
              <w:ind w:firstLine="0"/>
              <w:jc w:val="center"/>
            </w:pPr>
            <w:r>
              <w:lastRenderedPageBreak/>
              <w:t>17.11.2017</w:t>
            </w:r>
          </w:p>
        </w:tc>
        <w:tc>
          <w:tcPr>
            <w:tcW w:w="6118" w:type="dxa"/>
            <w:shd w:val="clear" w:color="auto" w:fill="auto"/>
          </w:tcPr>
          <w:p w:rsidR="001E5C8F" w:rsidRDefault="001E5C8F" w:rsidP="001E5C8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B025B4" w:rsidRPr="00F439E3" w:rsidRDefault="00B025B4" w:rsidP="0001095C">
            <w:pPr>
              <w:ind w:firstLine="33"/>
            </w:pPr>
          </w:p>
        </w:tc>
      </w:tr>
      <w:tr w:rsidR="000147D9" w:rsidRPr="00DE2EF8" w:rsidTr="009228EC">
        <w:trPr>
          <w:trHeight w:val="1124"/>
        </w:trPr>
        <w:tc>
          <w:tcPr>
            <w:tcW w:w="883" w:type="dxa"/>
            <w:shd w:val="clear" w:color="auto" w:fill="auto"/>
          </w:tcPr>
          <w:p w:rsidR="000147D9" w:rsidRDefault="009237E9" w:rsidP="00E9358A">
            <w:pPr>
              <w:spacing w:after="0" w:line="240" w:lineRule="auto"/>
              <w:ind w:firstLine="0"/>
              <w:jc w:val="center"/>
            </w:pPr>
            <w:r>
              <w:lastRenderedPageBreak/>
              <w:t>5</w:t>
            </w:r>
          </w:p>
        </w:tc>
        <w:tc>
          <w:tcPr>
            <w:tcW w:w="5501" w:type="dxa"/>
            <w:shd w:val="clear" w:color="auto" w:fill="auto"/>
          </w:tcPr>
          <w:p w:rsidR="000147D9" w:rsidRDefault="001E5C8F" w:rsidP="001E5C8F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«Об установлении расходного обязательства города Березники на дополнительные меры социальной помощи отдельным категориям граждан, подлежащих переселению из жилищного фонда, признанного аварийным (непригодным для проживания) вследствие техногенной аварии на БПКРУ-1ПАО «</w:t>
            </w:r>
            <w:proofErr w:type="spellStart"/>
            <w:r>
              <w:t>Уралкалий</w:t>
            </w:r>
            <w:proofErr w:type="spellEnd"/>
            <w:r>
              <w:t xml:space="preserve">»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ерезники</w:t>
            </w:r>
            <w:proofErr w:type="spellEnd"/>
            <w:r>
              <w:t xml:space="preserve"> на 2018 год</w:t>
            </w:r>
            <w:r w:rsidR="00E5283F">
              <w:t>»</w:t>
            </w:r>
          </w:p>
        </w:tc>
        <w:tc>
          <w:tcPr>
            <w:tcW w:w="2127" w:type="dxa"/>
            <w:shd w:val="clear" w:color="auto" w:fill="auto"/>
          </w:tcPr>
          <w:p w:rsidR="000147D9" w:rsidRDefault="00E5283F" w:rsidP="00867617">
            <w:pPr>
              <w:spacing w:after="0" w:line="240" w:lineRule="auto"/>
              <w:ind w:firstLine="0"/>
              <w:jc w:val="center"/>
            </w:pPr>
            <w:r>
              <w:t>17.11.2017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0147D9" w:rsidRDefault="000147D9" w:rsidP="000147D9">
            <w:pPr>
              <w:pStyle w:val="a7"/>
              <w:ind w:hanging="6"/>
            </w:pPr>
          </w:p>
        </w:tc>
      </w:tr>
      <w:tr w:rsidR="002D0594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F439E3" w:rsidRDefault="009237E9" w:rsidP="00644026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501" w:type="dxa"/>
            <w:shd w:val="clear" w:color="auto" w:fill="auto"/>
          </w:tcPr>
          <w:p w:rsidR="002D0594" w:rsidRPr="00F439E3" w:rsidRDefault="00E5283F" w:rsidP="0001095C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 w:rsidR="00CE0D2F">
              <w:t xml:space="preserve"> «Об установлении налога на имущество физических лиц на территории муниципального образования «Город Березники»</w:t>
            </w:r>
          </w:p>
        </w:tc>
        <w:tc>
          <w:tcPr>
            <w:tcW w:w="2127" w:type="dxa"/>
            <w:shd w:val="clear" w:color="auto" w:fill="auto"/>
          </w:tcPr>
          <w:p w:rsidR="002D0594" w:rsidRPr="00F439E3" w:rsidRDefault="00CE0D2F" w:rsidP="00867617">
            <w:pPr>
              <w:spacing w:after="0" w:line="240" w:lineRule="auto"/>
              <w:ind w:firstLine="0"/>
              <w:jc w:val="center"/>
            </w:pPr>
            <w:r>
              <w:t>17.11.2017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2D0594" w:rsidRPr="00F439E3" w:rsidRDefault="002D0594" w:rsidP="00867617">
            <w:pPr>
              <w:spacing w:after="0" w:line="240" w:lineRule="auto"/>
              <w:ind w:firstLine="0"/>
            </w:pPr>
          </w:p>
        </w:tc>
      </w:tr>
      <w:tr w:rsidR="002D0594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2D0594" w:rsidRPr="0001095C" w:rsidRDefault="009237E9" w:rsidP="00644026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501" w:type="dxa"/>
            <w:shd w:val="clear" w:color="auto" w:fill="auto"/>
          </w:tcPr>
          <w:p w:rsidR="002D0594" w:rsidRPr="0001095C" w:rsidRDefault="00E5283F" w:rsidP="00DE2EF8">
            <w:pPr>
              <w:spacing w:after="0" w:line="240" w:lineRule="auto"/>
              <w:ind w:firstLine="0"/>
            </w:pPr>
            <w:r w:rsidRPr="00DE2EF8">
              <w:t xml:space="preserve">Экспертиза проекта решения </w:t>
            </w:r>
            <w:proofErr w:type="spellStart"/>
            <w:r w:rsidRPr="00DE2EF8">
              <w:t>Березниковской</w:t>
            </w:r>
            <w:proofErr w:type="spellEnd"/>
            <w:r w:rsidRPr="00DE2EF8">
              <w:t xml:space="preserve"> городской Думы</w:t>
            </w:r>
            <w:r>
              <w:t xml:space="preserve"> «О внесении изменений в решение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Думы от 16.12.2016г. №194 «О бюджете города Березники на 2017 год и плановый период 2018-2019 годов.</w:t>
            </w:r>
          </w:p>
        </w:tc>
        <w:tc>
          <w:tcPr>
            <w:tcW w:w="2127" w:type="dxa"/>
            <w:shd w:val="clear" w:color="auto" w:fill="auto"/>
          </w:tcPr>
          <w:p w:rsidR="002D0594" w:rsidRPr="0001095C" w:rsidRDefault="00E5283F" w:rsidP="00867617">
            <w:pPr>
              <w:spacing w:after="0" w:line="240" w:lineRule="auto"/>
              <w:ind w:firstLine="0"/>
              <w:jc w:val="center"/>
            </w:pPr>
            <w:r>
              <w:t>21.11.2017</w:t>
            </w:r>
          </w:p>
        </w:tc>
        <w:tc>
          <w:tcPr>
            <w:tcW w:w="6118" w:type="dxa"/>
            <w:shd w:val="clear" w:color="auto" w:fill="auto"/>
          </w:tcPr>
          <w:p w:rsidR="00E5283F" w:rsidRDefault="00E5283F" w:rsidP="00E5283F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рассмотреть представленный проект решения.</w:t>
            </w:r>
          </w:p>
          <w:p w:rsidR="00DB5026" w:rsidRPr="0001095C" w:rsidRDefault="00DB5026" w:rsidP="00867617">
            <w:pPr>
              <w:spacing w:after="0" w:line="240" w:lineRule="auto"/>
              <w:ind w:firstLine="0"/>
            </w:pPr>
          </w:p>
        </w:tc>
      </w:tr>
      <w:tr w:rsidR="00196F4A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196F4A" w:rsidRDefault="009237E9" w:rsidP="00644026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501" w:type="dxa"/>
            <w:shd w:val="clear" w:color="auto" w:fill="auto"/>
          </w:tcPr>
          <w:p w:rsidR="00196F4A" w:rsidRPr="00F439E3" w:rsidRDefault="00EE1CAB" w:rsidP="00DE2EF8">
            <w:pPr>
              <w:spacing w:after="0" w:line="240" w:lineRule="auto"/>
              <w:ind w:firstLine="0"/>
            </w:pPr>
            <w:r>
              <w:t>Информация по исполнению бюджета города Березники за 9 месяцев 2017 года.</w:t>
            </w:r>
          </w:p>
        </w:tc>
        <w:tc>
          <w:tcPr>
            <w:tcW w:w="2127" w:type="dxa"/>
            <w:shd w:val="clear" w:color="auto" w:fill="auto"/>
          </w:tcPr>
          <w:p w:rsidR="00196F4A" w:rsidRDefault="00EE1CAB" w:rsidP="00867617">
            <w:pPr>
              <w:spacing w:after="0" w:line="240" w:lineRule="auto"/>
              <w:ind w:firstLine="0"/>
              <w:jc w:val="center"/>
            </w:pPr>
            <w:r>
              <w:t>24.11.2017</w:t>
            </w:r>
          </w:p>
        </w:tc>
        <w:tc>
          <w:tcPr>
            <w:tcW w:w="6118" w:type="dxa"/>
            <w:shd w:val="clear" w:color="auto" w:fill="auto"/>
          </w:tcPr>
          <w:p w:rsidR="00196F4A" w:rsidRDefault="00EE1CAB" w:rsidP="00867617">
            <w:pPr>
              <w:spacing w:after="0" w:line="240" w:lineRule="auto"/>
              <w:ind w:firstLine="0"/>
            </w:pPr>
            <w:r>
              <w:t xml:space="preserve">Контрольно-счетная палата города Березники предлагает </w:t>
            </w:r>
            <w:proofErr w:type="spellStart"/>
            <w:r>
              <w:t>Березниковской</w:t>
            </w:r>
            <w:proofErr w:type="spellEnd"/>
            <w:r>
              <w:t xml:space="preserve"> городской Думе принять к сведению отчет об исполнении бюджета города Березники за 9 месяцев 2017 года.</w:t>
            </w:r>
          </w:p>
          <w:p w:rsidR="00EE1CAB" w:rsidRDefault="00EE1CAB" w:rsidP="00867617">
            <w:pPr>
              <w:spacing w:after="0" w:line="240" w:lineRule="auto"/>
              <w:ind w:firstLine="0"/>
            </w:pPr>
            <w:r>
              <w:t>Администрации города Березники</w:t>
            </w:r>
            <w:r w:rsidR="00D7664F">
              <w:t>:</w:t>
            </w:r>
          </w:p>
          <w:p w:rsidR="00D7664F" w:rsidRPr="00F439E3" w:rsidRDefault="00D7664F" w:rsidP="00867617">
            <w:pPr>
              <w:spacing w:after="0" w:line="240" w:lineRule="auto"/>
              <w:ind w:firstLine="0"/>
            </w:pPr>
            <w:r>
              <w:t xml:space="preserve">Усилить </w:t>
            </w:r>
            <w:proofErr w:type="gramStart"/>
            <w:r>
              <w:t>контроль за</w:t>
            </w:r>
            <w:proofErr w:type="gramEnd"/>
            <w:r>
              <w:t xml:space="preserve"> исполнением подрядными </w:t>
            </w:r>
            <w:r>
              <w:lastRenderedPageBreak/>
              <w:t>организациями обязательств по муниципальным контрактам, в том числе за своевременным исполнением и сдачей работ по реконструкции и строительству объектов муниципальной собственности.</w:t>
            </w:r>
          </w:p>
        </w:tc>
      </w:tr>
      <w:tr w:rsidR="00B4211B" w:rsidRPr="00DE2EF8" w:rsidTr="009228EC">
        <w:trPr>
          <w:trHeight w:val="1785"/>
        </w:trPr>
        <w:tc>
          <w:tcPr>
            <w:tcW w:w="883" w:type="dxa"/>
            <w:shd w:val="clear" w:color="auto" w:fill="auto"/>
          </w:tcPr>
          <w:p w:rsidR="00B4211B" w:rsidRDefault="00B4211B" w:rsidP="00644026">
            <w:pPr>
              <w:spacing w:after="0" w:line="240" w:lineRule="auto"/>
              <w:ind w:firstLine="0"/>
              <w:jc w:val="center"/>
            </w:pPr>
            <w:r>
              <w:lastRenderedPageBreak/>
              <w:t>9</w:t>
            </w:r>
          </w:p>
        </w:tc>
        <w:tc>
          <w:tcPr>
            <w:tcW w:w="5501" w:type="dxa"/>
            <w:shd w:val="clear" w:color="auto" w:fill="auto"/>
          </w:tcPr>
          <w:p w:rsidR="00B4211B" w:rsidRDefault="00B4211B" w:rsidP="00DE2EF8">
            <w:pPr>
              <w:spacing w:after="0" w:line="240" w:lineRule="auto"/>
              <w:ind w:firstLine="0"/>
            </w:pPr>
            <w:r>
              <w:t>Экспертно-аналитическое мероприятие «О реализации мероприятий приоритетного проекта «Формирование комфортной городской среды»</w:t>
            </w:r>
          </w:p>
        </w:tc>
        <w:tc>
          <w:tcPr>
            <w:tcW w:w="2127" w:type="dxa"/>
            <w:shd w:val="clear" w:color="auto" w:fill="auto"/>
          </w:tcPr>
          <w:p w:rsidR="00B4211B" w:rsidRDefault="00B4211B" w:rsidP="00867617">
            <w:pPr>
              <w:spacing w:after="0" w:line="240" w:lineRule="auto"/>
              <w:ind w:firstLine="0"/>
              <w:jc w:val="center"/>
            </w:pPr>
            <w:r>
              <w:t>25.12.2017</w:t>
            </w:r>
          </w:p>
        </w:tc>
        <w:tc>
          <w:tcPr>
            <w:tcW w:w="6118" w:type="dxa"/>
            <w:shd w:val="clear" w:color="auto" w:fill="auto"/>
          </w:tcPr>
          <w:p w:rsidR="00B4211B" w:rsidRDefault="00B4211B" w:rsidP="00867617">
            <w:pPr>
              <w:spacing w:after="0" w:line="240" w:lineRule="auto"/>
              <w:ind w:firstLine="0"/>
            </w:pPr>
            <w:r>
              <w:t xml:space="preserve">   -</w:t>
            </w:r>
          </w:p>
        </w:tc>
      </w:tr>
    </w:tbl>
    <w:p w:rsidR="002A1B06" w:rsidRDefault="002A1B06"/>
    <w:sectPr w:rsidR="002A1B06" w:rsidSect="00B32306">
      <w:pgSz w:w="16838" w:h="11906" w:orient="landscape"/>
      <w:pgMar w:top="851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544"/>
    <w:multiLevelType w:val="multilevel"/>
    <w:tmpl w:val="1770860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97"/>
        </w:tabs>
        <w:ind w:left="697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hint="default"/>
      </w:rPr>
    </w:lvl>
  </w:abstractNum>
  <w:abstractNum w:abstractNumId="1">
    <w:nsid w:val="37377C76"/>
    <w:multiLevelType w:val="hybridMultilevel"/>
    <w:tmpl w:val="7DD6E00A"/>
    <w:lvl w:ilvl="0" w:tplc="9426F67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AA5A79"/>
    <w:multiLevelType w:val="hybridMultilevel"/>
    <w:tmpl w:val="60B8F9F0"/>
    <w:lvl w:ilvl="0" w:tplc="BCFA726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44"/>
    <w:rsid w:val="0000406C"/>
    <w:rsid w:val="0001095C"/>
    <w:rsid w:val="000147D9"/>
    <w:rsid w:val="0008516B"/>
    <w:rsid w:val="000A2D5B"/>
    <w:rsid w:val="00124100"/>
    <w:rsid w:val="00140817"/>
    <w:rsid w:val="00165C94"/>
    <w:rsid w:val="00170437"/>
    <w:rsid w:val="00196F4A"/>
    <w:rsid w:val="001B0014"/>
    <w:rsid w:val="001E5C8F"/>
    <w:rsid w:val="002845A3"/>
    <w:rsid w:val="002A1B06"/>
    <w:rsid w:val="002D0594"/>
    <w:rsid w:val="002E5DF4"/>
    <w:rsid w:val="003115F3"/>
    <w:rsid w:val="00312549"/>
    <w:rsid w:val="00375A53"/>
    <w:rsid w:val="003C1DAF"/>
    <w:rsid w:val="003D6DC0"/>
    <w:rsid w:val="0051630F"/>
    <w:rsid w:val="00581E72"/>
    <w:rsid w:val="006235F1"/>
    <w:rsid w:val="00644026"/>
    <w:rsid w:val="006F7DDA"/>
    <w:rsid w:val="00703692"/>
    <w:rsid w:val="0071727E"/>
    <w:rsid w:val="00750E76"/>
    <w:rsid w:val="007975C8"/>
    <w:rsid w:val="007E5A7C"/>
    <w:rsid w:val="008614FD"/>
    <w:rsid w:val="00867617"/>
    <w:rsid w:val="008935B7"/>
    <w:rsid w:val="00901384"/>
    <w:rsid w:val="009228EC"/>
    <w:rsid w:val="009237E9"/>
    <w:rsid w:val="00975696"/>
    <w:rsid w:val="009B11F3"/>
    <w:rsid w:val="009C39B3"/>
    <w:rsid w:val="00A47706"/>
    <w:rsid w:val="00A54BC3"/>
    <w:rsid w:val="00A94785"/>
    <w:rsid w:val="00AB6282"/>
    <w:rsid w:val="00B025B4"/>
    <w:rsid w:val="00B12A44"/>
    <w:rsid w:val="00B312DA"/>
    <w:rsid w:val="00B32173"/>
    <w:rsid w:val="00B32306"/>
    <w:rsid w:val="00B4211B"/>
    <w:rsid w:val="00B428A5"/>
    <w:rsid w:val="00B76542"/>
    <w:rsid w:val="00B87810"/>
    <w:rsid w:val="00BC1DC7"/>
    <w:rsid w:val="00BC7B3E"/>
    <w:rsid w:val="00BE4183"/>
    <w:rsid w:val="00BF4902"/>
    <w:rsid w:val="00C32681"/>
    <w:rsid w:val="00C37A36"/>
    <w:rsid w:val="00C62A9E"/>
    <w:rsid w:val="00CC59E4"/>
    <w:rsid w:val="00CE0D2F"/>
    <w:rsid w:val="00D269CF"/>
    <w:rsid w:val="00D42AA2"/>
    <w:rsid w:val="00D619C4"/>
    <w:rsid w:val="00D7664F"/>
    <w:rsid w:val="00DA3698"/>
    <w:rsid w:val="00DB5026"/>
    <w:rsid w:val="00DC400B"/>
    <w:rsid w:val="00DE2EF8"/>
    <w:rsid w:val="00E256E0"/>
    <w:rsid w:val="00E5283F"/>
    <w:rsid w:val="00E61389"/>
    <w:rsid w:val="00E9358A"/>
    <w:rsid w:val="00EA785A"/>
    <w:rsid w:val="00EB57F0"/>
    <w:rsid w:val="00EE1CAB"/>
    <w:rsid w:val="00F041E3"/>
    <w:rsid w:val="00F439E3"/>
    <w:rsid w:val="00F461E0"/>
    <w:rsid w:val="00F50CA4"/>
    <w:rsid w:val="00F9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44"/>
    <w:pPr>
      <w:spacing w:after="120" w:line="288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12A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 w:cs="Courier New"/>
      <w:spacing w:val="0"/>
      <w:sz w:val="20"/>
    </w:rPr>
  </w:style>
  <w:style w:type="character" w:customStyle="1" w:styleId="HTML0">
    <w:name w:val="Стандартный HTML Знак"/>
    <w:basedOn w:val="a0"/>
    <w:link w:val="HTML"/>
    <w:rsid w:val="00B12A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semiHidden/>
    <w:unhideWhenUsed/>
    <w:rsid w:val="006235F1"/>
    <w:pPr>
      <w:spacing w:after="50" w:line="240" w:lineRule="auto"/>
      <w:ind w:firstLine="0"/>
    </w:pPr>
    <w:rPr>
      <w:rFonts w:ascii="Verdana" w:hAnsi="Verdana"/>
      <w:color w:val="000000"/>
      <w:spacing w:val="0"/>
      <w:sz w:val="12"/>
      <w:szCs w:val="12"/>
    </w:rPr>
  </w:style>
  <w:style w:type="paragraph" w:styleId="a4">
    <w:name w:val="Balloon Text"/>
    <w:basedOn w:val="a"/>
    <w:link w:val="a5"/>
    <w:uiPriority w:val="99"/>
    <w:semiHidden/>
    <w:unhideWhenUsed/>
    <w:rsid w:val="000A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2D5B"/>
    <w:rPr>
      <w:rFonts w:ascii="Tahoma" w:eastAsia="Times New Roman" w:hAnsi="Tahoma" w:cs="Tahoma"/>
      <w:spacing w:val="16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147D9"/>
    <w:pPr>
      <w:ind w:left="720"/>
      <w:contextualSpacing/>
    </w:pPr>
  </w:style>
  <w:style w:type="paragraph" w:styleId="a7">
    <w:name w:val="No Spacing"/>
    <w:uiPriority w:val="1"/>
    <w:qFormat/>
    <w:rsid w:val="000147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6"/>
      <w:sz w:val="25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2016-12-19T11:39:00Z</cp:lastPrinted>
  <dcterms:created xsi:type="dcterms:W3CDTF">2018-01-17T09:31:00Z</dcterms:created>
  <dcterms:modified xsi:type="dcterms:W3CDTF">2018-01-17T09:31:00Z</dcterms:modified>
</cp:coreProperties>
</file>