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3" w:rsidRDefault="00610246" w:rsidP="00F67513">
      <w:pPr>
        <w:pStyle w:val="a3"/>
        <w:widowControl/>
        <w:spacing w:after="0" w:line="240" w:lineRule="auto"/>
        <w:rPr>
          <w:spacing w:val="24"/>
        </w:rPr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D2" w:rsidRPr="000E5B83" w:rsidRDefault="00803FD2" w:rsidP="00F67513">
      <w:pPr>
        <w:pStyle w:val="a3"/>
        <w:widowControl/>
        <w:rPr>
          <w:spacing w:val="24"/>
          <w:sz w:val="20"/>
        </w:rPr>
      </w:pPr>
      <w:r w:rsidRPr="000E5B83">
        <w:rPr>
          <w:spacing w:val="24"/>
        </w:rPr>
        <w:t>БЕРЕЗНИКОВСКАЯ ГОРОДСКАЯ ДУМА ПЕРМСКОГО КРАЯ</w:t>
      </w:r>
    </w:p>
    <w:p w:rsidR="00803FD2" w:rsidRPr="000E5B83" w:rsidRDefault="00803FD2" w:rsidP="000E5B83">
      <w:pPr>
        <w:pStyle w:val="1"/>
        <w:spacing w:after="180"/>
        <w:jc w:val="center"/>
        <w:rPr>
          <w:spacing w:val="24"/>
          <w:sz w:val="24"/>
          <w:szCs w:val="28"/>
        </w:rPr>
      </w:pPr>
      <w:r w:rsidRPr="000E5B83">
        <w:rPr>
          <w:spacing w:val="24"/>
          <w:sz w:val="24"/>
          <w:szCs w:val="28"/>
          <w:lang w:val="en-US"/>
        </w:rPr>
        <w:t>V</w:t>
      </w:r>
      <w:r w:rsidRPr="000E5B83">
        <w:rPr>
          <w:spacing w:val="24"/>
          <w:sz w:val="24"/>
          <w:szCs w:val="28"/>
        </w:rPr>
        <w:t xml:space="preserve"> СОЗЫВ</w:t>
      </w:r>
    </w:p>
    <w:p w:rsidR="00803FD2" w:rsidRDefault="00803FD2" w:rsidP="000E5B83">
      <w:pPr>
        <w:spacing w:after="120" w:line="288" w:lineRule="auto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0E5B83">
        <w:rPr>
          <w:b/>
          <w:spacing w:val="28"/>
          <w:sz w:val="36"/>
        </w:rPr>
        <w:t xml:space="preserve"> 705</w:t>
      </w:r>
    </w:p>
    <w:p w:rsidR="00803FD2" w:rsidRDefault="00803FD2" w:rsidP="000E5B83">
      <w:pPr>
        <w:spacing w:after="120"/>
        <w:jc w:val="right"/>
        <w:rPr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spacing w:val="28"/>
          <w:sz w:val="24"/>
        </w:rPr>
        <w:t>Дата принятия</w:t>
      </w:r>
      <w:r w:rsidR="000E5B83">
        <w:rPr>
          <w:spacing w:val="28"/>
          <w:sz w:val="24"/>
        </w:rPr>
        <w:t xml:space="preserve"> 30 сентября 2014 г.</w:t>
      </w:r>
    </w:p>
    <w:p w:rsidR="003569C7" w:rsidRDefault="00803FD2" w:rsidP="00F67513">
      <w:pPr>
        <w:pStyle w:val="3"/>
        <w:spacing w:before="120" w:line="240" w:lineRule="exact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69C7" w:rsidRDefault="00803FD2" w:rsidP="003569C7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в Порядок приема имущества </w:t>
      </w:r>
    </w:p>
    <w:p w:rsidR="00803FD2" w:rsidRDefault="00803FD2" w:rsidP="003569C7">
      <w:pPr>
        <w:pStyle w:val="3"/>
        <w:spacing w:line="240" w:lineRule="exact"/>
        <w:rPr>
          <w:b w:val="0"/>
          <w:szCs w:val="28"/>
        </w:rPr>
      </w:pPr>
      <w:r>
        <w:rPr>
          <w:szCs w:val="28"/>
        </w:rPr>
        <w:t xml:space="preserve">в муниципальную собственность </w:t>
      </w:r>
    </w:p>
    <w:p w:rsidR="003569C7" w:rsidRDefault="00803FD2" w:rsidP="000E5B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передачи имущества</w:t>
      </w:r>
    </w:p>
    <w:p w:rsidR="00803FD2" w:rsidRDefault="00803FD2" w:rsidP="000E5B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муниципальной собственности </w:t>
      </w:r>
    </w:p>
    <w:p w:rsidR="00803FD2" w:rsidRDefault="00803FD2" w:rsidP="000E5B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иные формы собственности, </w:t>
      </w:r>
    </w:p>
    <w:p w:rsidR="00803FD2" w:rsidRDefault="00803FD2" w:rsidP="000E5B83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</w:t>
      </w:r>
    </w:p>
    <w:p w:rsidR="00803FD2" w:rsidRDefault="00803FD2" w:rsidP="000E5B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Березниковской городской Думы </w:t>
      </w:r>
    </w:p>
    <w:p w:rsidR="00803FD2" w:rsidRDefault="00803FD2" w:rsidP="000E5B83">
      <w:pPr>
        <w:spacing w:after="48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25.08.2009 № 639  </w:t>
      </w:r>
    </w:p>
    <w:p w:rsidR="00803FD2" w:rsidRPr="000E5B83" w:rsidRDefault="00803FD2" w:rsidP="000E5B83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0E5B83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законодательством, на основании статьи 36 Устава муниципального образования «Город Березники»,</w:t>
      </w:r>
    </w:p>
    <w:p w:rsidR="000E5B83" w:rsidRDefault="000E5B83" w:rsidP="000E5B83">
      <w:pPr>
        <w:tabs>
          <w:tab w:val="left" w:pos="709"/>
        </w:tabs>
        <w:spacing w:line="360" w:lineRule="exact"/>
        <w:ind w:firstLine="720"/>
        <w:jc w:val="both"/>
        <w:rPr>
          <w:spacing w:val="28"/>
          <w:sz w:val="28"/>
          <w:szCs w:val="28"/>
        </w:rPr>
      </w:pPr>
    </w:p>
    <w:p w:rsidR="00803FD2" w:rsidRDefault="00803FD2" w:rsidP="000E5B83">
      <w:pPr>
        <w:tabs>
          <w:tab w:val="left" w:pos="709"/>
        </w:tabs>
        <w:spacing w:line="360" w:lineRule="exact"/>
        <w:ind w:firstLine="720"/>
        <w:jc w:val="both"/>
        <w:rPr>
          <w:spacing w:val="28"/>
          <w:sz w:val="28"/>
          <w:szCs w:val="28"/>
        </w:rPr>
      </w:pPr>
      <w:r w:rsidRPr="000E5B83">
        <w:rPr>
          <w:spacing w:val="28"/>
          <w:sz w:val="28"/>
          <w:szCs w:val="28"/>
        </w:rPr>
        <w:t>Березниковская городская Дума РЕШАЕТ:</w:t>
      </w:r>
    </w:p>
    <w:p w:rsidR="000E5B83" w:rsidRPr="000E5B83" w:rsidRDefault="000E5B83" w:rsidP="000E5B83">
      <w:pPr>
        <w:tabs>
          <w:tab w:val="left" w:pos="709"/>
        </w:tabs>
        <w:spacing w:line="360" w:lineRule="exact"/>
        <w:ind w:firstLine="720"/>
        <w:jc w:val="both"/>
        <w:rPr>
          <w:spacing w:val="16"/>
          <w:sz w:val="28"/>
          <w:szCs w:val="28"/>
        </w:rPr>
      </w:pPr>
    </w:p>
    <w:p w:rsidR="00803FD2" w:rsidRPr="000E5B83" w:rsidRDefault="000E5B83" w:rsidP="000E5B83">
      <w:pPr>
        <w:pStyle w:val="ConsPlusNormal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803FD2" w:rsidRPr="000E5B83">
        <w:rPr>
          <w:rFonts w:ascii="Times New Roman" w:hAnsi="Times New Roman" w:cs="Times New Roman"/>
          <w:spacing w:val="16"/>
          <w:sz w:val="28"/>
          <w:szCs w:val="28"/>
        </w:rPr>
        <w:t xml:space="preserve">Внести в Порядок приема имущества в муниципальную собственность и передачи имущества из муниципальной собственности в иные формы собственности», утвержденный решением Березниковской городской Думы от 25 августа 2009 г.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№</w:t>
      </w:r>
      <w:r w:rsidR="00803FD2" w:rsidRPr="000E5B83">
        <w:rPr>
          <w:rFonts w:ascii="Times New Roman" w:hAnsi="Times New Roman" w:cs="Times New Roman"/>
          <w:spacing w:val="16"/>
          <w:sz w:val="28"/>
          <w:szCs w:val="28"/>
        </w:rPr>
        <w:t xml:space="preserve"> 639, следующие изменения:</w:t>
      </w:r>
    </w:p>
    <w:p w:rsidR="00803FD2" w:rsidRPr="000E5B83" w:rsidRDefault="000E5B83" w:rsidP="000E5B83">
      <w:pPr>
        <w:pStyle w:val="2"/>
        <w:tabs>
          <w:tab w:val="left" w:pos="709"/>
        </w:tabs>
        <w:spacing w:line="360" w:lineRule="exact"/>
        <w:ind w:firstLine="720"/>
        <w:rPr>
          <w:spacing w:val="16"/>
          <w:szCs w:val="28"/>
        </w:rPr>
      </w:pPr>
      <w:r>
        <w:rPr>
          <w:spacing w:val="16"/>
          <w:szCs w:val="28"/>
        </w:rPr>
        <w:t xml:space="preserve">1.1.Пункт </w:t>
      </w:r>
      <w:r w:rsidR="00803FD2" w:rsidRPr="000E5B83">
        <w:rPr>
          <w:spacing w:val="16"/>
          <w:szCs w:val="28"/>
        </w:rPr>
        <w:t>2.12. раздела 2 изложить в следующей редакции:</w:t>
      </w:r>
    </w:p>
    <w:p w:rsidR="00803FD2" w:rsidRPr="000E5B83" w:rsidRDefault="00803FD2" w:rsidP="000E5B83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5B83">
        <w:rPr>
          <w:rFonts w:ascii="Times New Roman" w:hAnsi="Times New Roman" w:cs="Times New Roman"/>
          <w:spacing w:val="16"/>
          <w:sz w:val="28"/>
          <w:szCs w:val="28"/>
        </w:rPr>
        <w:t xml:space="preserve">«2.12.Выморочное Имущество, расположенное на территории </w:t>
      </w:r>
      <w:r w:rsidR="00F816F4">
        <w:rPr>
          <w:rFonts w:ascii="Times New Roman" w:hAnsi="Times New Roman" w:cs="Times New Roman"/>
          <w:spacing w:val="16"/>
          <w:sz w:val="28"/>
          <w:szCs w:val="28"/>
        </w:rPr>
        <w:t>МО</w:t>
      </w:r>
      <w:r w:rsidRPr="000E5B83">
        <w:rPr>
          <w:rFonts w:ascii="Times New Roman" w:hAnsi="Times New Roman" w:cs="Times New Roman"/>
          <w:spacing w:val="16"/>
          <w:sz w:val="28"/>
          <w:szCs w:val="28"/>
        </w:rPr>
        <w:t xml:space="preserve"> «Город Березники» в виде:</w:t>
      </w:r>
    </w:p>
    <w:p w:rsidR="00803FD2" w:rsidRPr="000E5B83" w:rsidRDefault="00803FD2" w:rsidP="000E5B83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5B83">
        <w:rPr>
          <w:rFonts w:ascii="Times New Roman" w:hAnsi="Times New Roman" w:cs="Times New Roman"/>
          <w:spacing w:val="16"/>
          <w:sz w:val="28"/>
          <w:szCs w:val="28"/>
        </w:rPr>
        <w:t>- жилого помещения;</w:t>
      </w:r>
    </w:p>
    <w:p w:rsidR="00803FD2" w:rsidRPr="000E5B83" w:rsidRDefault="00803FD2" w:rsidP="00F816F4">
      <w:pPr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0E5B83">
        <w:rPr>
          <w:spacing w:val="16"/>
          <w:sz w:val="28"/>
          <w:szCs w:val="28"/>
        </w:rPr>
        <w:t>- земельного участка, а также расположенных на нем зданий, сооружений, иных объектов недвижимого имущества;</w:t>
      </w:r>
    </w:p>
    <w:p w:rsidR="00D72F2C" w:rsidRDefault="00803FD2" w:rsidP="000E5B83">
      <w:pPr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0E5B83">
        <w:rPr>
          <w:spacing w:val="16"/>
          <w:sz w:val="28"/>
          <w:szCs w:val="28"/>
        </w:rPr>
        <w:t>- доли в праве общей долевой собственности на указанные в абзацах втором и третьем настоящего пункта объектов недвижимого имущества</w:t>
      </w:r>
      <w:bookmarkStart w:id="0" w:name="_GoBack"/>
      <w:bookmarkEnd w:id="0"/>
      <w:r w:rsidRPr="000E5B83">
        <w:rPr>
          <w:spacing w:val="16"/>
          <w:sz w:val="28"/>
          <w:szCs w:val="28"/>
        </w:rPr>
        <w:t xml:space="preserve"> </w:t>
      </w:r>
    </w:p>
    <w:p w:rsidR="00803FD2" w:rsidRPr="000E5B83" w:rsidRDefault="00803FD2" w:rsidP="000E5B83">
      <w:pPr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0E5B83">
        <w:rPr>
          <w:spacing w:val="16"/>
          <w:sz w:val="28"/>
          <w:szCs w:val="28"/>
        </w:rPr>
        <w:t xml:space="preserve">переходит </w:t>
      </w:r>
      <w:proofErr w:type="gramStart"/>
      <w:r w:rsidRPr="000E5B83">
        <w:rPr>
          <w:spacing w:val="16"/>
          <w:sz w:val="28"/>
          <w:szCs w:val="28"/>
        </w:rPr>
        <w:t>в порядке наследования по закону в муниципальную собственность в соответствии с действующим законодательством</w:t>
      </w:r>
      <w:proofErr w:type="gramEnd"/>
      <w:r w:rsidRPr="000E5B83">
        <w:rPr>
          <w:spacing w:val="16"/>
          <w:sz w:val="28"/>
          <w:szCs w:val="28"/>
        </w:rPr>
        <w:t>.».</w:t>
      </w:r>
    </w:p>
    <w:p w:rsidR="00803FD2" w:rsidRPr="000E5B83" w:rsidRDefault="00803FD2" w:rsidP="000E5B83">
      <w:pPr>
        <w:pStyle w:val="2"/>
        <w:tabs>
          <w:tab w:val="left" w:pos="709"/>
        </w:tabs>
        <w:spacing w:line="360" w:lineRule="exact"/>
        <w:ind w:firstLine="720"/>
        <w:rPr>
          <w:spacing w:val="16"/>
          <w:szCs w:val="28"/>
        </w:rPr>
      </w:pPr>
      <w:r w:rsidRPr="000E5B83">
        <w:rPr>
          <w:spacing w:val="16"/>
          <w:szCs w:val="28"/>
        </w:rPr>
        <w:t>2.Опубликовать настоящее решение в официальном печатном издании и разместить на официальном сайте Березниковской городской Думы в информационно - телекоммуникационной сети «Интернет».</w:t>
      </w:r>
    </w:p>
    <w:p w:rsidR="00803FD2" w:rsidRPr="000E5B83" w:rsidRDefault="00803FD2" w:rsidP="000E5B83">
      <w:pPr>
        <w:pStyle w:val="2"/>
        <w:tabs>
          <w:tab w:val="left" w:pos="0"/>
          <w:tab w:val="left" w:pos="993"/>
        </w:tabs>
        <w:spacing w:line="360" w:lineRule="exact"/>
        <w:ind w:firstLine="720"/>
        <w:rPr>
          <w:spacing w:val="16"/>
          <w:szCs w:val="28"/>
        </w:rPr>
      </w:pPr>
      <w:r w:rsidRPr="000E5B83">
        <w:rPr>
          <w:spacing w:val="16"/>
          <w:szCs w:val="28"/>
        </w:rPr>
        <w:lastRenderedPageBreak/>
        <w:t>3.Настоящее решение вступает в силу со дня, следующего за днем его официального опубликования.</w:t>
      </w:r>
    </w:p>
    <w:p w:rsidR="00F816F4" w:rsidRDefault="00F816F4" w:rsidP="00F816F4">
      <w:pPr>
        <w:pStyle w:val="2"/>
        <w:tabs>
          <w:tab w:val="left" w:pos="0"/>
        </w:tabs>
        <w:spacing w:line="360" w:lineRule="exact"/>
        <w:rPr>
          <w:spacing w:val="16"/>
          <w:szCs w:val="28"/>
        </w:rPr>
      </w:pPr>
    </w:p>
    <w:p w:rsidR="00F816F4" w:rsidRDefault="00F816F4" w:rsidP="00F816F4">
      <w:pPr>
        <w:pStyle w:val="2"/>
        <w:tabs>
          <w:tab w:val="left" w:pos="0"/>
        </w:tabs>
        <w:spacing w:line="360" w:lineRule="exact"/>
        <w:rPr>
          <w:spacing w:val="16"/>
          <w:szCs w:val="28"/>
        </w:rPr>
      </w:pPr>
    </w:p>
    <w:p w:rsidR="00803FD2" w:rsidRPr="00F816F4" w:rsidRDefault="00803FD2" w:rsidP="00F816F4">
      <w:pPr>
        <w:pStyle w:val="2"/>
        <w:tabs>
          <w:tab w:val="left" w:pos="0"/>
        </w:tabs>
        <w:spacing w:line="360" w:lineRule="exact"/>
        <w:rPr>
          <w:spacing w:val="16"/>
          <w:szCs w:val="28"/>
        </w:rPr>
      </w:pPr>
      <w:r w:rsidRPr="00F816F4">
        <w:rPr>
          <w:spacing w:val="16"/>
          <w:szCs w:val="28"/>
        </w:rPr>
        <w:t xml:space="preserve">Глава города </w:t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</w:r>
      <w:r w:rsidRPr="00F816F4">
        <w:rPr>
          <w:spacing w:val="16"/>
          <w:szCs w:val="28"/>
        </w:rPr>
        <w:tab/>
        <w:t xml:space="preserve">      </w:t>
      </w:r>
      <w:r w:rsidR="00F816F4">
        <w:rPr>
          <w:spacing w:val="16"/>
          <w:szCs w:val="28"/>
        </w:rPr>
        <w:t xml:space="preserve">  </w:t>
      </w:r>
      <w:r w:rsidRPr="00F816F4">
        <w:rPr>
          <w:spacing w:val="16"/>
          <w:szCs w:val="28"/>
        </w:rPr>
        <w:t>С.П.Дьяков</w:t>
      </w:r>
    </w:p>
    <w:p w:rsidR="00803FD2" w:rsidRPr="00F816F4" w:rsidRDefault="00803FD2" w:rsidP="00F816F4">
      <w:pPr>
        <w:spacing w:line="360" w:lineRule="exact"/>
        <w:jc w:val="both"/>
        <w:rPr>
          <w:spacing w:val="16"/>
          <w:sz w:val="28"/>
        </w:rPr>
      </w:pPr>
    </w:p>
    <w:p w:rsidR="00F816F4" w:rsidRDefault="00F816F4" w:rsidP="00F816F4">
      <w:pPr>
        <w:spacing w:line="360" w:lineRule="exact"/>
        <w:jc w:val="both"/>
        <w:rPr>
          <w:spacing w:val="16"/>
          <w:sz w:val="28"/>
          <w:szCs w:val="28"/>
        </w:rPr>
      </w:pPr>
    </w:p>
    <w:p w:rsidR="008956E2" w:rsidRDefault="00803FD2" w:rsidP="00F816F4">
      <w:pPr>
        <w:spacing w:line="360" w:lineRule="exact"/>
        <w:jc w:val="both"/>
      </w:pPr>
      <w:r w:rsidRPr="00F816F4">
        <w:rPr>
          <w:spacing w:val="16"/>
          <w:sz w:val="28"/>
          <w:szCs w:val="28"/>
        </w:rPr>
        <w:t xml:space="preserve">Председатель городской Думы                                 </w:t>
      </w:r>
      <w:r w:rsidR="00F816F4">
        <w:rPr>
          <w:spacing w:val="16"/>
          <w:sz w:val="28"/>
          <w:szCs w:val="28"/>
        </w:rPr>
        <w:t xml:space="preserve"> </w:t>
      </w:r>
      <w:r w:rsidRPr="00F816F4">
        <w:rPr>
          <w:spacing w:val="16"/>
          <w:sz w:val="28"/>
          <w:szCs w:val="28"/>
        </w:rPr>
        <w:t xml:space="preserve"> </w:t>
      </w:r>
      <w:r w:rsidR="00530FE0">
        <w:rPr>
          <w:spacing w:val="16"/>
          <w:sz w:val="28"/>
          <w:szCs w:val="28"/>
        </w:rPr>
        <w:t xml:space="preserve"> </w:t>
      </w:r>
      <w:r w:rsidRPr="00F816F4">
        <w:rPr>
          <w:spacing w:val="16"/>
          <w:sz w:val="28"/>
          <w:szCs w:val="28"/>
        </w:rPr>
        <w:t>К.В.Белоглазов</w:t>
      </w:r>
    </w:p>
    <w:sectPr w:rsidR="008956E2" w:rsidSect="00803FD2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EF7"/>
    <w:multiLevelType w:val="multilevel"/>
    <w:tmpl w:val="1C30A034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2477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EEC4FCA"/>
    <w:multiLevelType w:val="hybridMultilevel"/>
    <w:tmpl w:val="6AEA0EFA"/>
    <w:lvl w:ilvl="0" w:tplc="B0CACD4C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D2"/>
    <w:rsid w:val="000E5B83"/>
    <w:rsid w:val="0017585B"/>
    <w:rsid w:val="003569C7"/>
    <w:rsid w:val="00530FE0"/>
    <w:rsid w:val="00610246"/>
    <w:rsid w:val="00721ADE"/>
    <w:rsid w:val="00803FD2"/>
    <w:rsid w:val="009A5908"/>
    <w:rsid w:val="009D4D2E"/>
    <w:rsid w:val="00D72F2C"/>
    <w:rsid w:val="00E90A9A"/>
    <w:rsid w:val="00F67513"/>
    <w:rsid w:val="00F8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FD2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803FD2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3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03FD2"/>
    <w:pPr>
      <w:widowControl w:val="0"/>
      <w:spacing w:after="180" w:line="288" w:lineRule="auto"/>
      <w:jc w:val="center"/>
    </w:pPr>
    <w:rPr>
      <w:b/>
      <w:sz w:val="24"/>
    </w:rPr>
  </w:style>
  <w:style w:type="paragraph" w:styleId="2">
    <w:name w:val="Body Text 2"/>
    <w:basedOn w:val="a"/>
    <w:link w:val="20"/>
    <w:semiHidden/>
    <w:unhideWhenUsed/>
    <w:rsid w:val="00803FD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3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0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FD2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03FD2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3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03FD2"/>
    <w:pPr>
      <w:widowControl w:val="0"/>
      <w:spacing w:after="180" w:line="288" w:lineRule="auto"/>
      <w:jc w:val="center"/>
    </w:pPr>
    <w:rPr>
      <w:b/>
      <w:sz w:val="24"/>
    </w:rPr>
  </w:style>
  <w:style w:type="paragraph" w:styleId="2">
    <w:name w:val="Body Text 2"/>
    <w:basedOn w:val="a"/>
    <w:link w:val="20"/>
    <w:semiHidden/>
    <w:unhideWhenUsed/>
    <w:rsid w:val="00803FD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3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0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7</cp:revision>
  <cp:lastPrinted>2014-10-02T04:17:00Z</cp:lastPrinted>
  <dcterms:created xsi:type="dcterms:W3CDTF">2014-10-01T09:54:00Z</dcterms:created>
  <dcterms:modified xsi:type="dcterms:W3CDTF">2014-10-02T05:36:00Z</dcterms:modified>
</cp:coreProperties>
</file>