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93" w:rsidRPr="00E24FD4" w:rsidRDefault="00973312" w:rsidP="009D1393">
      <w:pPr>
        <w:jc w:val="center"/>
        <w:rPr>
          <w:b/>
          <w:sz w:val="28"/>
          <w:szCs w:val="28"/>
        </w:rPr>
      </w:pPr>
      <w:r w:rsidRPr="00E24FD4">
        <w:rPr>
          <w:b/>
          <w:sz w:val="28"/>
          <w:szCs w:val="28"/>
        </w:rPr>
        <w:t xml:space="preserve">Отчет  </w:t>
      </w:r>
      <w:r w:rsidR="00E24FD4" w:rsidRPr="00E24FD4">
        <w:rPr>
          <w:b/>
          <w:sz w:val="28"/>
          <w:szCs w:val="28"/>
        </w:rPr>
        <w:t xml:space="preserve"> о работе </w:t>
      </w:r>
      <w:r w:rsidRPr="00E24FD4">
        <w:rPr>
          <w:b/>
          <w:sz w:val="28"/>
          <w:szCs w:val="28"/>
        </w:rPr>
        <w:t>депутата по избирательному  округу №2  Н.Г.Осипенко</w:t>
      </w:r>
    </w:p>
    <w:p w:rsidR="004B14F6" w:rsidRPr="00E24FD4" w:rsidRDefault="00973312" w:rsidP="009D1393">
      <w:pPr>
        <w:jc w:val="center"/>
        <w:rPr>
          <w:b/>
          <w:sz w:val="28"/>
          <w:szCs w:val="28"/>
        </w:rPr>
      </w:pPr>
      <w:r w:rsidRPr="00E24FD4">
        <w:rPr>
          <w:b/>
          <w:sz w:val="28"/>
          <w:szCs w:val="28"/>
        </w:rPr>
        <w:t xml:space="preserve">за </w:t>
      </w:r>
      <w:r w:rsidRPr="00E24FD4">
        <w:rPr>
          <w:b/>
          <w:sz w:val="28"/>
          <w:szCs w:val="28"/>
          <w:lang w:val="en-US"/>
        </w:rPr>
        <w:t>IV</w:t>
      </w:r>
      <w:r w:rsidRPr="00E24FD4">
        <w:rPr>
          <w:b/>
          <w:sz w:val="28"/>
          <w:szCs w:val="28"/>
        </w:rPr>
        <w:t xml:space="preserve"> квартал  2015 г.</w:t>
      </w:r>
    </w:p>
    <w:tbl>
      <w:tblPr>
        <w:tblW w:w="10770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0"/>
        <w:gridCol w:w="1418"/>
        <w:gridCol w:w="1559"/>
        <w:gridCol w:w="1417"/>
        <w:gridCol w:w="1701"/>
        <w:gridCol w:w="1560"/>
        <w:gridCol w:w="1275"/>
      </w:tblGrid>
      <w:tr w:rsidR="00973312" w:rsidTr="002136CB">
        <w:trPr>
          <w:trHeight w:val="240"/>
        </w:trPr>
        <w:tc>
          <w:tcPr>
            <w:tcW w:w="1840" w:type="dxa"/>
            <w:vMerge w:val="restart"/>
          </w:tcPr>
          <w:p w:rsidR="00973312" w:rsidRDefault="00973312" w:rsidP="00973312">
            <w:r>
              <w:t>Период</w:t>
            </w:r>
          </w:p>
        </w:tc>
        <w:tc>
          <w:tcPr>
            <w:tcW w:w="1418" w:type="dxa"/>
            <w:vMerge w:val="restart"/>
          </w:tcPr>
          <w:p w:rsidR="00973312" w:rsidRDefault="00973312" w:rsidP="00973312">
            <w:r>
              <w:t>Кол-во</w:t>
            </w:r>
          </w:p>
          <w:p w:rsidR="00973312" w:rsidRDefault="00973312" w:rsidP="00973312">
            <w:r>
              <w:t>приемов</w:t>
            </w:r>
          </w:p>
        </w:tc>
        <w:tc>
          <w:tcPr>
            <w:tcW w:w="2976" w:type="dxa"/>
            <w:gridSpan w:val="2"/>
          </w:tcPr>
          <w:p w:rsidR="00973312" w:rsidRDefault="00973312" w:rsidP="00973312">
            <w:pPr>
              <w:jc w:val="center"/>
            </w:pPr>
            <w:r>
              <w:t>Кол-во обращений</w:t>
            </w:r>
          </w:p>
        </w:tc>
        <w:tc>
          <w:tcPr>
            <w:tcW w:w="3261" w:type="dxa"/>
            <w:gridSpan w:val="2"/>
          </w:tcPr>
          <w:p w:rsidR="00973312" w:rsidRDefault="00973312" w:rsidP="00973312">
            <w:pPr>
              <w:jc w:val="center"/>
            </w:pPr>
            <w:r>
              <w:t>Из них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73312" w:rsidRDefault="00973312" w:rsidP="00973312">
            <w:r>
              <w:t>Остаются  на контроле</w:t>
            </w:r>
          </w:p>
        </w:tc>
      </w:tr>
      <w:tr w:rsidR="00973312" w:rsidTr="002136CB">
        <w:trPr>
          <w:trHeight w:val="254"/>
        </w:trPr>
        <w:tc>
          <w:tcPr>
            <w:tcW w:w="1840" w:type="dxa"/>
            <w:vMerge/>
          </w:tcPr>
          <w:p w:rsidR="00973312" w:rsidRDefault="00973312" w:rsidP="00973312"/>
        </w:tc>
        <w:tc>
          <w:tcPr>
            <w:tcW w:w="1418" w:type="dxa"/>
            <w:vMerge/>
          </w:tcPr>
          <w:p w:rsidR="00973312" w:rsidRDefault="00973312" w:rsidP="00973312"/>
        </w:tc>
        <w:tc>
          <w:tcPr>
            <w:tcW w:w="1559" w:type="dxa"/>
          </w:tcPr>
          <w:p w:rsidR="00973312" w:rsidRDefault="00973312" w:rsidP="00973312">
            <w:r>
              <w:t>коллектив</w:t>
            </w:r>
            <w:r w:rsidR="002136CB">
              <w:t>н</w:t>
            </w:r>
            <w:r>
              <w:t>ы</w:t>
            </w:r>
            <w:r w:rsidR="002136CB">
              <w:t>х</w:t>
            </w:r>
          </w:p>
        </w:tc>
        <w:tc>
          <w:tcPr>
            <w:tcW w:w="1417" w:type="dxa"/>
          </w:tcPr>
          <w:p w:rsidR="00973312" w:rsidRDefault="00973312" w:rsidP="00973312">
            <w:r>
              <w:t>личных</w:t>
            </w:r>
          </w:p>
        </w:tc>
        <w:tc>
          <w:tcPr>
            <w:tcW w:w="1701" w:type="dxa"/>
          </w:tcPr>
          <w:p w:rsidR="00973312" w:rsidRDefault="00973312" w:rsidP="00973312">
            <w:r>
              <w:t>выполнены</w:t>
            </w:r>
          </w:p>
        </w:tc>
        <w:tc>
          <w:tcPr>
            <w:tcW w:w="1560" w:type="dxa"/>
          </w:tcPr>
          <w:p w:rsidR="00973312" w:rsidRDefault="00973312" w:rsidP="00973312">
            <w:r>
              <w:t>Подготовлен.</w:t>
            </w:r>
          </w:p>
          <w:p w:rsidR="00973312" w:rsidRDefault="00973312" w:rsidP="00973312">
            <w:r>
              <w:t>запросы</w:t>
            </w:r>
          </w:p>
        </w:tc>
        <w:tc>
          <w:tcPr>
            <w:tcW w:w="1275" w:type="dxa"/>
            <w:vMerge/>
            <w:shd w:val="clear" w:color="auto" w:fill="auto"/>
          </w:tcPr>
          <w:p w:rsidR="00973312" w:rsidRDefault="00973312" w:rsidP="00973312"/>
        </w:tc>
      </w:tr>
      <w:tr w:rsidR="00973312" w:rsidTr="002136CB">
        <w:trPr>
          <w:trHeight w:val="768"/>
        </w:trPr>
        <w:tc>
          <w:tcPr>
            <w:tcW w:w="1840" w:type="dxa"/>
          </w:tcPr>
          <w:p w:rsidR="00973312" w:rsidRDefault="00973312" w:rsidP="00E24FD4">
            <w:r>
              <w:t xml:space="preserve">С </w:t>
            </w:r>
            <w:r w:rsidR="00E24FD4">
              <w:t>29.10.2015 г.</w:t>
            </w:r>
            <w:r>
              <w:t xml:space="preserve">  по 31.12.2015 г.</w:t>
            </w:r>
          </w:p>
        </w:tc>
        <w:tc>
          <w:tcPr>
            <w:tcW w:w="1418" w:type="dxa"/>
          </w:tcPr>
          <w:p w:rsidR="00973312" w:rsidRDefault="00973312" w:rsidP="00973312">
            <w:r>
              <w:t>3</w:t>
            </w:r>
          </w:p>
        </w:tc>
        <w:tc>
          <w:tcPr>
            <w:tcW w:w="1559" w:type="dxa"/>
          </w:tcPr>
          <w:p w:rsidR="00973312" w:rsidRDefault="00973312" w:rsidP="00973312">
            <w:r>
              <w:t>1</w:t>
            </w:r>
          </w:p>
        </w:tc>
        <w:tc>
          <w:tcPr>
            <w:tcW w:w="1417" w:type="dxa"/>
          </w:tcPr>
          <w:p w:rsidR="00973312" w:rsidRDefault="00973312" w:rsidP="00973312">
            <w:r>
              <w:t>11</w:t>
            </w:r>
          </w:p>
        </w:tc>
        <w:tc>
          <w:tcPr>
            <w:tcW w:w="1701" w:type="dxa"/>
          </w:tcPr>
          <w:p w:rsidR="00973312" w:rsidRDefault="00973312" w:rsidP="00973312">
            <w:r>
              <w:t>4</w:t>
            </w:r>
          </w:p>
        </w:tc>
        <w:tc>
          <w:tcPr>
            <w:tcW w:w="1560" w:type="dxa"/>
          </w:tcPr>
          <w:p w:rsidR="00973312" w:rsidRDefault="00973312" w:rsidP="00973312">
            <w:r>
              <w:t>8</w:t>
            </w:r>
          </w:p>
        </w:tc>
        <w:tc>
          <w:tcPr>
            <w:tcW w:w="1275" w:type="dxa"/>
          </w:tcPr>
          <w:p w:rsidR="00973312" w:rsidRDefault="00973312" w:rsidP="00973312">
            <w:r>
              <w:t>8</w:t>
            </w:r>
          </w:p>
        </w:tc>
      </w:tr>
    </w:tbl>
    <w:p w:rsidR="002136CB" w:rsidRDefault="002136CB" w:rsidP="00F5266C">
      <w:pPr>
        <w:jc w:val="center"/>
        <w:rPr>
          <w:b/>
          <w:sz w:val="24"/>
          <w:szCs w:val="24"/>
        </w:rPr>
      </w:pPr>
    </w:p>
    <w:p w:rsidR="00F5266C" w:rsidRPr="009D1393" w:rsidRDefault="00F5266C" w:rsidP="00F5266C">
      <w:pPr>
        <w:jc w:val="center"/>
        <w:rPr>
          <w:b/>
          <w:sz w:val="24"/>
          <w:szCs w:val="24"/>
        </w:rPr>
      </w:pPr>
      <w:r w:rsidRPr="009D1393">
        <w:rPr>
          <w:b/>
          <w:sz w:val="24"/>
          <w:szCs w:val="24"/>
        </w:rPr>
        <w:t>Тематика  обращений</w:t>
      </w:r>
    </w:p>
    <w:tbl>
      <w:tblPr>
        <w:tblStyle w:val="a3"/>
        <w:tblW w:w="0" w:type="auto"/>
        <w:tblLook w:val="04A0"/>
      </w:tblPr>
      <w:tblGrid>
        <w:gridCol w:w="5495"/>
        <w:gridCol w:w="2551"/>
      </w:tblGrid>
      <w:tr w:rsidR="00F5266C" w:rsidTr="00F5266C">
        <w:tc>
          <w:tcPr>
            <w:tcW w:w="5495" w:type="dxa"/>
          </w:tcPr>
          <w:p w:rsidR="00F5266C" w:rsidRPr="00F5266C" w:rsidRDefault="00F5266C" w:rsidP="00973312">
            <w:pPr>
              <w:rPr>
                <w:b/>
              </w:rPr>
            </w:pPr>
            <w:r w:rsidRPr="00F5266C">
              <w:rPr>
                <w:b/>
              </w:rPr>
              <w:t>Тема обращений</w:t>
            </w:r>
            <w:proofErr w:type="gramStart"/>
            <w:r w:rsidRPr="00F5266C">
              <w:rPr>
                <w:b/>
              </w:rPr>
              <w:t xml:space="preserve"> :</w:t>
            </w:r>
            <w:proofErr w:type="gramEnd"/>
          </w:p>
        </w:tc>
        <w:tc>
          <w:tcPr>
            <w:tcW w:w="2551" w:type="dxa"/>
          </w:tcPr>
          <w:p w:rsidR="00F5266C" w:rsidRPr="00F5266C" w:rsidRDefault="00F5266C" w:rsidP="00F5266C">
            <w:pPr>
              <w:rPr>
                <w:b/>
              </w:rPr>
            </w:pPr>
            <w:r w:rsidRPr="00F5266C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F5266C">
              <w:rPr>
                <w:b/>
              </w:rPr>
              <w:t>во обращений</w:t>
            </w:r>
          </w:p>
        </w:tc>
      </w:tr>
      <w:tr w:rsidR="00F5266C" w:rsidTr="00F5266C">
        <w:tc>
          <w:tcPr>
            <w:tcW w:w="5495" w:type="dxa"/>
          </w:tcPr>
          <w:p w:rsidR="00F5266C" w:rsidRDefault="00F5266C" w:rsidP="00F5266C">
            <w:r>
              <w:t>Устройство на работу</w:t>
            </w:r>
          </w:p>
        </w:tc>
        <w:tc>
          <w:tcPr>
            <w:tcW w:w="2551" w:type="dxa"/>
          </w:tcPr>
          <w:p w:rsidR="00F5266C" w:rsidRDefault="00F5266C" w:rsidP="00973312">
            <w:r>
              <w:t>1</w:t>
            </w:r>
          </w:p>
        </w:tc>
      </w:tr>
      <w:tr w:rsidR="00F5266C" w:rsidTr="00F5266C">
        <w:tc>
          <w:tcPr>
            <w:tcW w:w="5495" w:type="dxa"/>
          </w:tcPr>
          <w:p w:rsidR="00F5266C" w:rsidRDefault="00F5266C" w:rsidP="00F5266C">
            <w:r>
              <w:t>Ремонт подъездов (после пожара), освещение, благоустройство придомовой территории, чистка подвалов.</w:t>
            </w:r>
          </w:p>
        </w:tc>
        <w:tc>
          <w:tcPr>
            <w:tcW w:w="2551" w:type="dxa"/>
          </w:tcPr>
          <w:p w:rsidR="00F5266C" w:rsidRDefault="00F5266C" w:rsidP="00973312"/>
          <w:p w:rsidR="00F5266C" w:rsidRDefault="00F5266C" w:rsidP="00973312"/>
          <w:p w:rsidR="00F5266C" w:rsidRDefault="00F5266C" w:rsidP="00973312">
            <w:r>
              <w:t>7</w:t>
            </w:r>
          </w:p>
        </w:tc>
      </w:tr>
      <w:tr w:rsidR="00F5266C" w:rsidTr="00F5266C">
        <w:tc>
          <w:tcPr>
            <w:tcW w:w="5495" w:type="dxa"/>
          </w:tcPr>
          <w:p w:rsidR="00F5266C" w:rsidRDefault="00F5266C" w:rsidP="00973312">
            <w:r>
              <w:t>Установка детского катка в зимний период</w:t>
            </w:r>
          </w:p>
        </w:tc>
        <w:tc>
          <w:tcPr>
            <w:tcW w:w="2551" w:type="dxa"/>
          </w:tcPr>
          <w:p w:rsidR="00F5266C" w:rsidRDefault="00F5266C" w:rsidP="00973312">
            <w:r>
              <w:t>1</w:t>
            </w:r>
          </w:p>
        </w:tc>
      </w:tr>
      <w:tr w:rsidR="00F5266C" w:rsidTr="00F5266C">
        <w:tc>
          <w:tcPr>
            <w:tcW w:w="5495" w:type="dxa"/>
          </w:tcPr>
          <w:p w:rsidR="00F5266C" w:rsidRDefault="00F5266C" w:rsidP="00F5266C">
            <w:r>
              <w:t>Ремонт ливневой канализации и  межквартальных проездов</w:t>
            </w:r>
          </w:p>
        </w:tc>
        <w:tc>
          <w:tcPr>
            <w:tcW w:w="2551" w:type="dxa"/>
          </w:tcPr>
          <w:p w:rsidR="00F5266C" w:rsidRDefault="00F5266C" w:rsidP="00973312"/>
          <w:p w:rsidR="00F5266C" w:rsidRDefault="00F5266C" w:rsidP="00973312">
            <w:r>
              <w:t>2</w:t>
            </w:r>
          </w:p>
        </w:tc>
      </w:tr>
      <w:tr w:rsidR="00F5266C" w:rsidTr="00F5266C">
        <w:tc>
          <w:tcPr>
            <w:tcW w:w="5495" w:type="dxa"/>
          </w:tcPr>
          <w:p w:rsidR="00F5266C" w:rsidRDefault="00F5266C" w:rsidP="00CE4944">
            <w:r>
              <w:t xml:space="preserve">О признании аварийным </w:t>
            </w:r>
            <w:r w:rsidR="00CE4944">
              <w:t>жильём</w:t>
            </w:r>
            <w:r>
              <w:t xml:space="preserve"> Тельмана,16</w:t>
            </w:r>
          </w:p>
        </w:tc>
        <w:tc>
          <w:tcPr>
            <w:tcW w:w="2551" w:type="dxa"/>
          </w:tcPr>
          <w:p w:rsidR="00F5266C" w:rsidRDefault="00F5266C" w:rsidP="00973312">
            <w:r>
              <w:t>1</w:t>
            </w:r>
          </w:p>
        </w:tc>
      </w:tr>
      <w:tr w:rsidR="009D1393" w:rsidTr="00F5266C">
        <w:tc>
          <w:tcPr>
            <w:tcW w:w="5495" w:type="dxa"/>
          </w:tcPr>
          <w:p w:rsidR="009D1393" w:rsidRDefault="00E24FD4" w:rsidP="00973312">
            <w:r>
              <w:t>ИТОГО:</w:t>
            </w:r>
          </w:p>
        </w:tc>
        <w:tc>
          <w:tcPr>
            <w:tcW w:w="2551" w:type="dxa"/>
          </w:tcPr>
          <w:p w:rsidR="009D1393" w:rsidRDefault="00E24FD4" w:rsidP="00973312">
            <w:r>
              <w:t>12</w:t>
            </w:r>
          </w:p>
        </w:tc>
      </w:tr>
    </w:tbl>
    <w:p w:rsidR="009D1393" w:rsidRPr="00A9565F" w:rsidRDefault="00F5266C" w:rsidP="00973312">
      <w:pPr>
        <w:rPr>
          <w:b/>
          <w:sz w:val="24"/>
          <w:szCs w:val="24"/>
        </w:rPr>
      </w:pPr>
      <w:r>
        <w:t xml:space="preserve"> </w:t>
      </w:r>
      <w:r w:rsidR="009D1393" w:rsidRPr="00A9565F">
        <w:rPr>
          <w:b/>
          <w:sz w:val="24"/>
          <w:szCs w:val="24"/>
        </w:rPr>
        <w:t>Работа в округе:</w:t>
      </w:r>
    </w:p>
    <w:p w:rsidR="009D1393" w:rsidRDefault="009D1393" w:rsidP="00E82059">
      <w:pPr>
        <w:spacing w:line="240" w:lineRule="auto"/>
        <w:rPr>
          <w:sz w:val="24"/>
          <w:szCs w:val="24"/>
        </w:rPr>
      </w:pPr>
      <w:r w:rsidRPr="009D1393">
        <w:rPr>
          <w:sz w:val="24"/>
          <w:szCs w:val="24"/>
        </w:rPr>
        <w:t xml:space="preserve">В течении </w:t>
      </w:r>
      <w:r w:rsidRPr="009D1393"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квартала 2015 года проведено три приёма, на которые пришли 13 человек. За этот же период  на имя депутата поступило 12 обращений (во время приёма граждан).</w:t>
      </w:r>
    </w:p>
    <w:p w:rsidR="009D1393" w:rsidRDefault="009D1393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Обращения касались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D1393" w:rsidRDefault="009D1393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устройств</w:t>
      </w:r>
      <w:r w:rsidR="002136CB">
        <w:rPr>
          <w:sz w:val="24"/>
          <w:szCs w:val="24"/>
        </w:rPr>
        <w:t>о</w:t>
      </w:r>
      <w:r>
        <w:rPr>
          <w:sz w:val="24"/>
          <w:szCs w:val="24"/>
        </w:rPr>
        <w:t xml:space="preserve"> на работу;</w:t>
      </w:r>
    </w:p>
    <w:p w:rsidR="009D1393" w:rsidRDefault="009D1393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ремонт подъездов (после пожара), освещение, благоустройство придомовых  территорий;</w:t>
      </w:r>
    </w:p>
    <w:p w:rsidR="009D1393" w:rsidRDefault="009D1393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установка детского катка (в зимний период);</w:t>
      </w:r>
    </w:p>
    <w:p w:rsidR="009D1393" w:rsidRDefault="009D1393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ремон</w:t>
      </w:r>
      <w:r w:rsidR="00CE4944">
        <w:rPr>
          <w:sz w:val="24"/>
          <w:szCs w:val="24"/>
        </w:rPr>
        <w:t>т</w:t>
      </w:r>
      <w:r>
        <w:rPr>
          <w:sz w:val="24"/>
          <w:szCs w:val="24"/>
        </w:rPr>
        <w:t xml:space="preserve"> ливневой</w:t>
      </w:r>
      <w:r w:rsidR="00CE4944">
        <w:rPr>
          <w:sz w:val="24"/>
          <w:szCs w:val="24"/>
        </w:rPr>
        <w:t xml:space="preserve"> канализации;</w:t>
      </w:r>
    </w:p>
    <w:p w:rsidR="00CE4944" w:rsidRDefault="00CE4944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-ремонт межквартальных проездов;</w:t>
      </w:r>
    </w:p>
    <w:p w:rsidR="00CE4944" w:rsidRDefault="00CE4944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-признание аварийным </w:t>
      </w:r>
      <w:r w:rsidR="00E24FD4">
        <w:rPr>
          <w:sz w:val="24"/>
          <w:szCs w:val="24"/>
        </w:rPr>
        <w:t>дом</w:t>
      </w:r>
      <w:r>
        <w:rPr>
          <w:sz w:val="24"/>
          <w:szCs w:val="24"/>
        </w:rPr>
        <w:t xml:space="preserve"> по ул</w:t>
      </w:r>
      <w:proofErr w:type="gramStart"/>
      <w:r>
        <w:rPr>
          <w:sz w:val="24"/>
          <w:szCs w:val="24"/>
        </w:rPr>
        <w:t>.</w:t>
      </w:r>
      <w:r w:rsidR="00E24FD4"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ельмана,16;</w:t>
      </w:r>
    </w:p>
    <w:p w:rsidR="00CE4944" w:rsidRDefault="00CE4944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обращениям избирателей и по инициативе депутата Н.Г.Осипенко было направлено 3(три) запроса в администрацию города (</w:t>
      </w:r>
      <w:proofErr w:type="spellStart"/>
      <w:r>
        <w:rPr>
          <w:sz w:val="24"/>
          <w:szCs w:val="24"/>
        </w:rPr>
        <w:t>В.П.Шанину</w:t>
      </w:r>
      <w:proofErr w:type="spellEnd"/>
      <w:r>
        <w:rPr>
          <w:sz w:val="24"/>
          <w:szCs w:val="24"/>
        </w:rPr>
        <w:t>, В.П.Зуеву);</w:t>
      </w:r>
    </w:p>
    <w:p w:rsidR="00CE4944" w:rsidRDefault="00CE4944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7(семь) запросов в Управляющую компанию УК «ООО» Комфорт-ЖЭУ-1 (Н.С.Беловой);</w:t>
      </w:r>
    </w:p>
    <w:p w:rsidR="00CE4944" w:rsidRDefault="00CE4944" w:rsidP="00973312">
      <w:pPr>
        <w:rPr>
          <w:sz w:val="24"/>
          <w:szCs w:val="24"/>
        </w:rPr>
      </w:pPr>
      <w:r>
        <w:rPr>
          <w:sz w:val="24"/>
          <w:szCs w:val="24"/>
        </w:rPr>
        <w:t>1(одно) обращение направлено директору МО ОУ лицей №1 (</w:t>
      </w:r>
      <w:proofErr w:type="spellStart"/>
      <w:r>
        <w:rPr>
          <w:sz w:val="24"/>
          <w:szCs w:val="24"/>
        </w:rPr>
        <w:t>О.Н.Фарр</w:t>
      </w:r>
      <w:proofErr w:type="spellEnd"/>
      <w:r>
        <w:rPr>
          <w:sz w:val="24"/>
          <w:szCs w:val="24"/>
        </w:rPr>
        <w:t>);</w:t>
      </w:r>
    </w:p>
    <w:p w:rsidR="00CE4944" w:rsidRDefault="00CE4944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(четыре) обращения выполнены; </w:t>
      </w:r>
    </w:p>
    <w:p w:rsidR="00CE4944" w:rsidRDefault="00CE4944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8(восемь) обращений на контроле;</w:t>
      </w:r>
    </w:p>
    <w:p w:rsidR="00CE4944" w:rsidRDefault="00CE4944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 активном участии </w:t>
      </w:r>
      <w:r w:rsidR="00E24FD4">
        <w:rPr>
          <w:sz w:val="24"/>
          <w:szCs w:val="24"/>
        </w:rPr>
        <w:t xml:space="preserve"> и привлечением денежных средств </w:t>
      </w:r>
      <w:r>
        <w:rPr>
          <w:sz w:val="24"/>
          <w:szCs w:val="24"/>
        </w:rPr>
        <w:t>депутата Н.Г.Осипенко</w:t>
      </w:r>
      <w:r w:rsidR="00A33533">
        <w:rPr>
          <w:sz w:val="24"/>
          <w:szCs w:val="24"/>
        </w:rPr>
        <w:t xml:space="preserve">  проводилось чаепитие  с избирателями округа №2 «Встреча Нового Года» в кафе «Околица»;</w:t>
      </w:r>
    </w:p>
    <w:p w:rsidR="00A33533" w:rsidRDefault="00A33533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Были установлены2 (две) Новогодние Ёлки , снежные горки по адресам:</w:t>
      </w:r>
      <w:r w:rsidR="005E455C">
        <w:rPr>
          <w:sz w:val="24"/>
          <w:szCs w:val="24"/>
        </w:rPr>
        <w:t xml:space="preserve"> </w:t>
      </w:r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енина,28; ул.Деменева,</w:t>
      </w:r>
      <w:r w:rsidR="005E455C">
        <w:rPr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5E455C" w:rsidRDefault="005E455C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территории двора дома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енина,28 прошёл Новогодний хоровод с привлечением детей и взрослых. За активное участие в украшении ёлки, лепке снежных фигур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участие в конкурсах, детям были вручены сладкие подарки и билеты на спектакль в ДК </w:t>
      </w:r>
      <w:r w:rsidR="00592085">
        <w:rPr>
          <w:sz w:val="24"/>
          <w:szCs w:val="24"/>
        </w:rPr>
        <w:t>«Металлург»</w:t>
      </w:r>
    </w:p>
    <w:p w:rsidR="005D59FF" w:rsidRDefault="005E455C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 домов ул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еменева,3, переулка Ардуановского,4 была установлена ёлка  и деревянная горка</w:t>
      </w:r>
      <w:r w:rsidR="005D59FF">
        <w:rPr>
          <w:sz w:val="24"/>
          <w:szCs w:val="24"/>
        </w:rPr>
        <w:t xml:space="preserve">. Активным детям  за участие в украшении ёлки, лепке снежных фигур были вручены сладкие подарки и билеты на спектакль в ДК </w:t>
      </w:r>
      <w:r w:rsidR="00592085">
        <w:rPr>
          <w:sz w:val="24"/>
          <w:szCs w:val="24"/>
        </w:rPr>
        <w:t>«Металлург»</w:t>
      </w:r>
    </w:p>
    <w:p w:rsidR="005D59FF" w:rsidRDefault="005D59FF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Кроме того, в округе велась работа с привлечением управляющих компаний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E455C" w:rsidRDefault="005D59FF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ООО «ЖКУ» (Клобуков В.Л.)</w:t>
      </w:r>
    </w:p>
    <w:p w:rsidR="005D59FF" w:rsidRDefault="005D59FF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ООО «УК «Перспектива» (Зуева Т.А.)</w:t>
      </w:r>
    </w:p>
    <w:p w:rsidR="005D59FF" w:rsidRDefault="005D59FF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-ООО «ЖПЭТ» (Васильева Н.Ф.)</w:t>
      </w:r>
    </w:p>
    <w:p w:rsidR="005D59FF" w:rsidRDefault="005D59FF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ООО «УЖК» (</w:t>
      </w:r>
      <w:proofErr w:type="spellStart"/>
      <w:r>
        <w:rPr>
          <w:sz w:val="24"/>
          <w:szCs w:val="24"/>
        </w:rPr>
        <w:t>Будалина</w:t>
      </w:r>
      <w:proofErr w:type="spellEnd"/>
      <w:r>
        <w:rPr>
          <w:sz w:val="24"/>
          <w:szCs w:val="24"/>
        </w:rPr>
        <w:t xml:space="preserve"> С.С.)</w:t>
      </w:r>
    </w:p>
    <w:p w:rsidR="00EA4A78" w:rsidRDefault="00EA4A78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ООО «Комфорт-ЖЭУ-1» (Белова Н.С.)</w:t>
      </w:r>
    </w:p>
    <w:p w:rsidR="005C1305" w:rsidRDefault="005C1305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вопрос</w:t>
      </w:r>
      <w:r w:rsidR="00E24FD4">
        <w:rPr>
          <w:sz w:val="24"/>
          <w:szCs w:val="24"/>
        </w:rPr>
        <w:t>ам</w:t>
      </w:r>
      <w:r>
        <w:rPr>
          <w:sz w:val="24"/>
          <w:szCs w:val="24"/>
        </w:rPr>
        <w:t>: 1)</w:t>
      </w:r>
      <w:r w:rsidR="002017D8">
        <w:rPr>
          <w:sz w:val="24"/>
          <w:szCs w:val="24"/>
        </w:rPr>
        <w:t>Организация собраний собственников жилых помещений в МК</w:t>
      </w:r>
      <w:r w:rsidR="005C5328">
        <w:rPr>
          <w:sz w:val="24"/>
          <w:szCs w:val="24"/>
        </w:rPr>
        <w:t xml:space="preserve"> домах</w:t>
      </w:r>
      <w:r w:rsidR="00E82059">
        <w:rPr>
          <w:sz w:val="24"/>
          <w:szCs w:val="24"/>
        </w:rPr>
        <w:t>;</w:t>
      </w:r>
    </w:p>
    <w:p w:rsidR="002017D8" w:rsidRDefault="002017D8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24FD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2)Принятие мер по жалобам и замечаниям собственников квартир в МК    </w:t>
      </w:r>
    </w:p>
    <w:p w:rsidR="002017D8" w:rsidRDefault="002017D8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24FD4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домах</w:t>
      </w:r>
      <w:proofErr w:type="gramEnd"/>
      <w:r>
        <w:rPr>
          <w:sz w:val="24"/>
          <w:szCs w:val="24"/>
        </w:rPr>
        <w:t>;</w:t>
      </w:r>
    </w:p>
    <w:p w:rsidR="002017D8" w:rsidRDefault="002017D8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24FD4">
        <w:rPr>
          <w:sz w:val="24"/>
          <w:szCs w:val="24"/>
        </w:rPr>
        <w:t xml:space="preserve">   </w:t>
      </w:r>
      <w:r>
        <w:rPr>
          <w:sz w:val="24"/>
          <w:szCs w:val="24"/>
        </w:rPr>
        <w:t>3) Организация работ по вырубке деревьев, ремонту проезжей части дорог,</w:t>
      </w:r>
    </w:p>
    <w:p w:rsidR="002017D8" w:rsidRDefault="002017D8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24F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и других работ по благоустройству придомовых  территорий;</w:t>
      </w:r>
    </w:p>
    <w:p w:rsidR="005C5328" w:rsidRDefault="005C5328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24FD4">
        <w:rPr>
          <w:sz w:val="24"/>
          <w:szCs w:val="24"/>
        </w:rPr>
        <w:t xml:space="preserve">   </w:t>
      </w:r>
      <w:r>
        <w:rPr>
          <w:sz w:val="24"/>
          <w:szCs w:val="24"/>
        </w:rPr>
        <w:t>4) Возможность участия УК в организации и проведении капремонтов в МК</w:t>
      </w:r>
    </w:p>
    <w:p w:rsidR="005C5328" w:rsidRDefault="005C5328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24FD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домов, внесённых  в муниципальный план на 2016 год.</w:t>
      </w:r>
    </w:p>
    <w:p w:rsidR="005C5328" w:rsidRDefault="005C5328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82059">
        <w:rPr>
          <w:sz w:val="24"/>
          <w:szCs w:val="24"/>
        </w:rPr>
        <w:t xml:space="preserve">  </w:t>
      </w:r>
      <w:r w:rsidR="00E24FD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5) Предоставление информации о результатах мониторинга технического   </w:t>
      </w:r>
    </w:p>
    <w:p w:rsidR="005C5328" w:rsidRDefault="005C5328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24FD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состояния МК домов.</w:t>
      </w:r>
    </w:p>
    <w:p w:rsidR="005C5328" w:rsidRDefault="005C5328" w:rsidP="00E82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течение 2-го квартала 2015 года работала общественная приёмная депутата. Приём жителей округа №2 проводился по адресу ул</w:t>
      </w:r>
      <w:proofErr w:type="gramStart"/>
      <w:r>
        <w:rPr>
          <w:sz w:val="24"/>
          <w:szCs w:val="24"/>
        </w:rPr>
        <w:t>.</w:t>
      </w:r>
      <w:r w:rsidR="00E24FD4"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ельмана,12 с 18-00 ч. до 20-00 ч.</w:t>
      </w:r>
    </w:p>
    <w:p w:rsidR="005C5328" w:rsidRDefault="005C5328" w:rsidP="002136CB">
      <w:pPr>
        <w:spacing w:line="240" w:lineRule="auto"/>
        <w:rPr>
          <w:sz w:val="24"/>
          <w:szCs w:val="24"/>
        </w:rPr>
      </w:pPr>
    </w:p>
    <w:p w:rsidR="005C5328" w:rsidRDefault="005C5328" w:rsidP="002136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Депутат по избирательному округу № 2</w:t>
      </w:r>
      <w:r w:rsidR="00E24FD4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E24FD4">
        <w:rPr>
          <w:sz w:val="24"/>
          <w:szCs w:val="24"/>
        </w:rPr>
        <w:t>Н</w:t>
      </w:r>
      <w:r>
        <w:rPr>
          <w:sz w:val="24"/>
          <w:szCs w:val="24"/>
        </w:rPr>
        <w:t xml:space="preserve">.Г.Осипенко.              </w:t>
      </w:r>
    </w:p>
    <w:p w:rsidR="002017D8" w:rsidRPr="009D1393" w:rsidRDefault="002017D8" w:rsidP="002136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2017D8" w:rsidRPr="009D1393" w:rsidSect="004B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312"/>
    <w:rsid w:val="002017D8"/>
    <w:rsid w:val="002136CB"/>
    <w:rsid w:val="004B14F6"/>
    <w:rsid w:val="00592085"/>
    <w:rsid w:val="005C1305"/>
    <w:rsid w:val="005C5328"/>
    <w:rsid w:val="005D59FF"/>
    <w:rsid w:val="005E455C"/>
    <w:rsid w:val="008E60A2"/>
    <w:rsid w:val="00973312"/>
    <w:rsid w:val="009D1393"/>
    <w:rsid w:val="00A33533"/>
    <w:rsid w:val="00A829B3"/>
    <w:rsid w:val="00A9565F"/>
    <w:rsid w:val="00CE4944"/>
    <w:rsid w:val="00E24FD4"/>
    <w:rsid w:val="00E82059"/>
    <w:rsid w:val="00EA4A78"/>
    <w:rsid w:val="00F5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3C95-6BC6-4190-AB7F-09E336E8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сервис</cp:lastModifiedBy>
  <cp:revision>3</cp:revision>
  <cp:lastPrinted>2007-01-01T01:03:00Z</cp:lastPrinted>
  <dcterms:created xsi:type="dcterms:W3CDTF">2007-01-01T01:03:00Z</dcterms:created>
  <dcterms:modified xsi:type="dcterms:W3CDTF">2006-12-31T18:24:00Z</dcterms:modified>
</cp:coreProperties>
</file>