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BA" w:rsidRDefault="007D762A" w:rsidP="008C7CEB">
      <w:pPr>
        <w:pStyle w:val="1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8C7CEB">
      <w:pPr>
        <w:widowControl/>
        <w:ind w:firstLine="851"/>
        <w:jc w:val="center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 w:rsidP="008C7CEB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28782E" w:rsidRDefault="000825C5" w:rsidP="008C7CEB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34613D">
        <w:rPr>
          <w:b/>
          <w:spacing w:val="28"/>
          <w:sz w:val="36"/>
        </w:rPr>
        <w:t>659</w:t>
      </w:r>
    </w:p>
    <w:p w:rsidR="000825C5" w:rsidRDefault="0058668B" w:rsidP="00AF4DF2">
      <w:pPr>
        <w:widowControl/>
        <w:ind w:firstLine="0"/>
        <w:jc w:val="center"/>
        <w:rPr>
          <w:spacing w:val="28"/>
          <w:sz w:val="24"/>
        </w:rPr>
      </w:pPr>
      <w:bookmarkStart w:id="0" w:name="_GoBack"/>
      <w:bookmarkEnd w:id="0"/>
      <w:r>
        <w:rPr>
          <w:spacing w:val="28"/>
          <w:sz w:val="24"/>
        </w:rPr>
        <w:t xml:space="preserve">                                                      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>
        <w:rPr>
          <w:spacing w:val="28"/>
          <w:sz w:val="24"/>
        </w:rPr>
        <w:t xml:space="preserve"> </w:t>
      </w:r>
      <w:r w:rsidR="0034613D">
        <w:rPr>
          <w:spacing w:val="28"/>
          <w:sz w:val="24"/>
        </w:rPr>
        <w:t xml:space="preserve">25 сентября </w:t>
      </w:r>
      <w:r w:rsidR="00932771">
        <w:rPr>
          <w:spacing w:val="28"/>
          <w:sz w:val="24"/>
        </w:rPr>
        <w:t>2019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556F5F">
              <w:rPr>
                <w:b/>
                <w:spacing w:val="0"/>
                <w:sz w:val="28"/>
                <w:szCs w:val="28"/>
              </w:rPr>
              <w:t>.12.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 w:rsidR="003D5065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7763B9" w:rsidRDefault="007763B9" w:rsidP="007763B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1.1.</w:t>
      </w:r>
      <w:r w:rsidR="00C67AFD" w:rsidRPr="007763B9">
        <w:rPr>
          <w:spacing w:val="0"/>
          <w:sz w:val="28"/>
        </w:rPr>
        <w:t xml:space="preserve">Пункт 24 </w:t>
      </w:r>
      <w:r>
        <w:rPr>
          <w:spacing w:val="0"/>
          <w:sz w:val="28"/>
        </w:rPr>
        <w:t>изложить в новой редакции:</w:t>
      </w:r>
    </w:p>
    <w:p w:rsidR="007763B9" w:rsidRPr="007763B9" w:rsidRDefault="007763B9" w:rsidP="007763B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«24.</w:t>
      </w:r>
      <w:r w:rsidRPr="007763B9">
        <w:rPr>
          <w:spacing w:val="0"/>
          <w:sz w:val="28"/>
        </w:rPr>
        <w:t>Установить, что главные распорядители и получатели средств бюджета муниципального образования «Город Березники»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7763B9" w:rsidRDefault="007763B9" w:rsidP="007763B9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proofErr w:type="gramStart"/>
      <w:r w:rsidRPr="000628A5">
        <w:rPr>
          <w:rFonts w:ascii="Times New Roman" w:hAnsi="Times New Roman"/>
          <w:snapToGrid/>
          <w:sz w:val="28"/>
        </w:rPr>
        <w:t xml:space="preserve">в размере до 100 процентов суммы договора (муниципального контракта) по договорам (муниципальным контрактам): об оказании услуг связи, о подписке на печатные издания, об информационном обслуживании топливных карт, о приобретении горюче-смазочных материалов, авиа - и железнодорожных билетов, о гигиеническом обучении, об обучении на курсах повышения квалификации (семинарах), об оказании услуг по стоянке автотранспорта, в том числе  по договорам хранения, </w:t>
      </w:r>
      <w:r>
        <w:rPr>
          <w:rFonts w:ascii="Times New Roman" w:hAnsi="Times New Roman"/>
          <w:snapToGrid/>
          <w:sz w:val="28"/>
        </w:rPr>
        <w:t>о проведении работ</w:t>
      </w:r>
      <w:proofErr w:type="gramEnd"/>
      <w:r>
        <w:rPr>
          <w:rFonts w:ascii="Times New Roman" w:hAnsi="Times New Roman"/>
          <w:snapToGrid/>
          <w:sz w:val="28"/>
        </w:rPr>
        <w:t xml:space="preserve"> по расчету фоновых концентраций </w:t>
      </w:r>
      <w:r w:rsidR="000E6E1C">
        <w:rPr>
          <w:rFonts w:ascii="Times New Roman" w:hAnsi="Times New Roman"/>
          <w:snapToGrid/>
          <w:sz w:val="28"/>
        </w:rPr>
        <w:t xml:space="preserve">загрязняющих веществ </w:t>
      </w:r>
      <w:r>
        <w:rPr>
          <w:rFonts w:ascii="Times New Roman" w:hAnsi="Times New Roman"/>
          <w:snapToGrid/>
          <w:sz w:val="28"/>
        </w:rPr>
        <w:t xml:space="preserve">в атмосферном воздухе, </w:t>
      </w:r>
      <w:r w:rsidRPr="000628A5">
        <w:rPr>
          <w:rFonts w:ascii="Times New Roman" w:hAnsi="Times New Roman"/>
          <w:snapToGrid/>
          <w:sz w:val="28"/>
        </w:rPr>
        <w:t xml:space="preserve">о найме жилых помещений, об оплате организационных и регистрационных взносов, о приобретении путевок  на санаторно-курортное лечение, об оказании услуг по организации обеспечения отдыха детей и их </w:t>
      </w:r>
      <w:r w:rsidRPr="000628A5">
        <w:rPr>
          <w:rFonts w:ascii="Times New Roman" w:hAnsi="Times New Roman"/>
          <w:snapToGrid/>
          <w:sz w:val="28"/>
        </w:rPr>
        <w:lastRenderedPageBreak/>
        <w:t xml:space="preserve">оздоровления; о подключении объектов  к системам </w:t>
      </w:r>
      <w:proofErr w:type="gramStart"/>
      <w:r w:rsidRPr="000628A5">
        <w:rPr>
          <w:rFonts w:ascii="Times New Roman" w:hAnsi="Times New Roman"/>
          <w:snapToGrid/>
          <w:sz w:val="28"/>
        </w:rPr>
        <w:t>тепло-электроснабжения</w:t>
      </w:r>
      <w:proofErr w:type="gramEnd"/>
      <w:r w:rsidRPr="000628A5">
        <w:rPr>
          <w:rFonts w:ascii="Times New Roman" w:hAnsi="Times New Roman"/>
          <w:snapToGrid/>
          <w:sz w:val="28"/>
        </w:rPr>
        <w:t xml:space="preserve">, водоснабжения и водоотведения, </w:t>
      </w:r>
      <w:r w:rsidRPr="007763B9">
        <w:rPr>
          <w:rFonts w:ascii="Times New Roman" w:hAnsi="Times New Roman"/>
          <w:snapToGrid/>
          <w:sz w:val="28"/>
        </w:rPr>
        <w:t>об оказании услуг и выполнении работ в сфере внутреннего водного транспорта и судоходства,</w:t>
      </w:r>
      <w:r w:rsidR="000E6E1C">
        <w:rPr>
          <w:rFonts w:ascii="Times New Roman" w:hAnsi="Times New Roman"/>
          <w:snapToGrid/>
          <w:sz w:val="28"/>
        </w:rPr>
        <w:t xml:space="preserve"> </w:t>
      </w:r>
      <w:r w:rsidRPr="000628A5">
        <w:rPr>
          <w:rFonts w:ascii="Times New Roman" w:hAnsi="Times New Roman"/>
          <w:snapToGrid/>
          <w:sz w:val="28"/>
        </w:rPr>
        <w:t>по договорам обязательного страхования гражданской ответственности владельцев транспортных средств, добровольного страхования транспортных средств, страхования детей от несчастных случаев на время пребывания в детском оздоровительном (спортивном) лагере;</w:t>
      </w:r>
    </w:p>
    <w:p w:rsidR="007763B9" w:rsidRDefault="007763B9" w:rsidP="007763B9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>в размере, установленном договором (муниципальным контрактом)     на выполнение работ, оказание услуг, осуществляемых федеральными государственными учреждениями;</w:t>
      </w:r>
    </w:p>
    <w:p w:rsidR="007763B9" w:rsidRDefault="007763B9" w:rsidP="007763B9">
      <w:pPr>
        <w:widowControl/>
        <w:spacing w:after="0" w:line="360" w:lineRule="exact"/>
        <w:ind w:firstLine="720"/>
        <w:rPr>
          <w:spacing w:val="0"/>
          <w:sz w:val="28"/>
        </w:rPr>
      </w:pPr>
      <w:r w:rsidRPr="002518FB">
        <w:rPr>
          <w:spacing w:val="0"/>
          <w:sz w:val="28"/>
        </w:rPr>
        <w:t xml:space="preserve">в размере до 30 процентов суммы договора (муниципального контракта) на проведение экспертизы проектной документации </w:t>
      </w:r>
      <w:r>
        <w:rPr>
          <w:spacing w:val="0"/>
          <w:sz w:val="28"/>
        </w:rPr>
        <w:t xml:space="preserve">объектов </w:t>
      </w:r>
      <w:r w:rsidRPr="002518FB">
        <w:rPr>
          <w:spacing w:val="0"/>
          <w:sz w:val="28"/>
        </w:rPr>
        <w:t xml:space="preserve"> капитального строительства, </w:t>
      </w:r>
      <w:r>
        <w:rPr>
          <w:spacing w:val="0"/>
          <w:sz w:val="28"/>
        </w:rPr>
        <w:t xml:space="preserve">на проведение </w:t>
      </w:r>
      <w:proofErr w:type="gramStart"/>
      <w:r>
        <w:rPr>
          <w:spacing w:val="0"/>
          <w:sz w:val="28"/>
        </w:rPr>
        <w:t>проверки достоверности определения сметной стоимости объектов капитального строительства</w:t>
      </w:r>
      <w:proofErr w:type="gramEnd"/>
      <w:r>
        <w:rPr>
          <w:spacing w:val="0"/>
          <w:sz w:val="28"/>
        </w:rPr>
        <w:t>.</w:t>
      </w:r>
    </w:p>
    <w:p w:rsidR="007763B9" w:rsidRPr="00246123" w:rsidRDefault="007763B9" w:rsidP="007763B9">
      <w:pPr>
        <w:widowControl/>
        <w:spacing w:after="0" w:line="360" w:lineRule="exact"/>
        <w:ind w:firstLine="708"/>
        <w:rPr>
          <w:spacing w:val="0"/>
          <w:sz w:val="28"/>
        </w:rPr>
      </w:pPr>
      <w:r w:rsidRPr="00246123">
        <w:rPr>
          <w:spacing w:val="0"/>
          <w:sz w:val="28"/>
        </w:rPr>
        <w:t xml:space="preserve">Муниципальные бюджетные и автономные учреждения при заключении муниципальных контрактов (договоров) на поставку товаров, выполнение работ и оказание услуг предусматривают авансовые платежи, объемы которых не должны превышать предельные размеры авансовых платежей, установленные </w:t>
      </w:r>
      <w:hyperlink r:id="rId7" w:history="1">
        <w:r w:rsidRPr="00246123">
          <w:rPr>
            <w:spacing w:val="0"/>
            <w:sz w:val="28"/>
          </w:rPr>
          <w:t>абзацами вторым</w:t>
        </w:r>
      </w:hyperlink>
      <w:r>
        <w:rPr>
          <w:spacing w:val="0"/>
          <w:sz w:val="28"/>
        </w:rPr>
        <w:t xml:space="preserve">, </w:t>
      </w:r>
      <w:hyperlink r:id="rId8" w:history="1">
        <w:r w:rsidRPr="00246123">
          <w:rPr>
            <w:spacing w:val="0"/>
            <w:sz w:val="28"/>
          </w:rPr>
          <w:t>третьим</w:t>
        </w:r>
      </w:hyperlink>
      <w:r>
        <w:rPr>
          <w:spacing w:val="0"/>
          <w:sz w:val="28"/>
        </w:rPr>
        <w:t xml:space="preserve"> и четвертым </w:t>
      </w:r>
      <w:r w:rsidRPr="00246123">
        <w:rPr>
          <w:spacing w:val="0"/>
          <w:sz w:val="28"/>
        </w:rPr>
        <w:t xml:space="preserve"> настоящего пункта.</w:t>
      </w:r>
    </w:p>
    <w:p w:rsidR="007763B9" w:rsidRDefault="007763B9" w:rsidP="007763B9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D41699">
        <w:rPr>
          <w:rFonts w:ascii="Times New Roman" w:hAnsi="Times New Roman"/>
          <w:snapToGrid/>
          <w:sz w:val="28"/>
        </w:rPr>
        <w:t>Установить, что главные распорядители бюджетных средств вправе предусматривать авансовые платежи в размере 100 процентов суммы договора (соглашения) при заключении договоров (соглашений) на получение субсидийнекоммерческими организациями</w:t>
      </w:r>
      <w:proofErr w:type="gramStart"/>
      <w:r w:rsidRPr="00D41699">
        <w:rPr>
          <w:rFonts w:ascii="Times New Roman" w:hAnsi="Times New Roman"/>
          <w:snapToGrid/>
          <w:sz w:val="28"/>
        </w:rPr>
        <w:t>.</w:t>
      </w:r>
      <w:r>
        <w:rPr>
          <w:rFonts w:ascii="Times New Roman" w:hAnsi="Times New Roman"/>
          <w:snapToGrid/>
          <w:sz w:val="28"/>
        </w:rPr>
        <w:t>».</w:t>
      </w:r>
      <w:proofErr w:type="gramEnd"/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3. </w:t>
      </w:r>
      <w:proofErr w:type="gramStart"/>
      <w:r>
        <w:rPr>
          <w:spacing w:val="0"/>
          <w:sz w:val="28"/>
        </w:rPr>
        <w:t>Р</w:t>
      </w:r>
      <w:r w:rsidR="00D54761" w:rsidRPr="00EF61BE">
        <w:rPr>
          <w:spacing w:val="0"/>
          <w:sz w:val="28"/>
        </w:rPr>
        <w:t>азместить</w:t>
      </w:r>
      <w:proofErr w:type="gramEnd"/>
      <w:r w:rsidR="000E6E1C">
        <w:rPr>
          <w:spacing w:val="0"/>
          <w:sz w:val="28"/>
        </w:rPr>
        <w:t xml:space="preserve"> </w:t>
      </w:r>
      <w:r>
        <w:rPr>
          <w:spacing w:val="0"/>
          <w:sz w:val="28"/>
        </w:rPr>
        <w:t>настоящее решение</w:t>
      </w:r>
      <w:r w:rsidR="000E6E1C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 xml:space="preserve">на </w:t>
      </w:r>
      <w:r>
        <w:rPr>
          <w:spacing w:val="0"/>
          <w:sz w:val="28"/>
        </w:rPr>
        <w:t>Официальном</w:t>
      </w:r>
      <w:r w:rsidR="000E6E1C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E14EAD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14EAD" w:rsidRDefault="004778F8" w:rsidP="00E14EAD">
      <w:pPr>
        <w:widowControl/>
        <w:spacing w:after="0" w:line="320" w:lineRule="exact"/>
        <w:ind w:firstLine="0"/>
        <w:rPr>
          <w:spacing w:val="0"/>
          <w:sz w:val="28"/>
        </w:rPr>
      </w:pPr>
    </w:p>
    <w:sectPr w:rsidR="004778F8" w:rsidRPr="00E14EAD" w:rsidSect="00D87DC9">
      <w:endnotePr>
        <w:numFmt w:val="decimal"/>
      </w:endnotePr>
      <w:pgSz w:w="11907" w:h="16840"/>
      <w:pgMar w:top="567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80953"/>
    <w:multiLevelType w:val="multilevel"/>
    <w:tmpl w:val="B2CA78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4A95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87BDE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58AB"/>
    <w:rsid w:val="000C6A70"/>
    <w:rsid w:val="000D040E"/>
    <w:rsid w:val="000D0EA0"/>
    <w:rsid w:val="000D3C2C"/>
    <w:rsid w:val="000D4E48"/>
    <w:rsid w:val="000D7BF4"/>
    <w:rsid w:val="000E08F3"/>
    <w:rsid w:val="000E2663"/>
    <w:rsid w:val="000E6E1C"/>
    <w:rsid w:val="000F08E4"/>
    <w:rsid w:val="000F3FEC"/>
    <w:rsid w:val="000F5C07"/>
    <w:rsid w:val="00101DFE"/>
    <w:rsid w:val="0010320C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37B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C71CB"/>
    <w:rsid w:val="001D2452"/>
    <w:rsid w:val="001D2C5F"/>
    <w:rsid w:val="001D5CA4"/>
    <w:rsid w:val="001D7D03"/>
    <w:rsid w:val="001E3873"/>
    <w:rsid w:val="001E3B40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11F6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13CD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8782E"/>
    <w:rsid w:val="002902B6"/>
    <w:rsid w:val="00290523"/>
    <w:rsid w:val="002932BC"/>
    <w:rsid w:val="0029373A"/>
    <w:rsid w:val="002959BB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2C31"/>
    <w:rsid w:val="00324393"/>
    <w:rsid w:val="00330E34"/>
    <w:rsid w:val="00336FCE"/>
    <w:rsid w:val="0034483D"/>
    <w:rsid w:val="003461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5065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39B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1378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09AA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37712"/>
    <w:rsid w:val="00545377"/>
    <w:rsid w:val="00545E3F"/>
    <w:rsid w:val="00546D39"/>
    <w:rsid w:val="00546EDD"/>
    <w:rsid w:val="005512E2"/>
    <w:rsid w:val="00552280"/>
    <w:rsid w:val="00552D45"/>
    <w:rsid w:val="00556F5F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8668B"/>
    <w:rsid w:val="00591011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2655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4C46"/>
    <w:rsid w:val="006058CC"/>
    <w:rsid w:val="00606D22"/>
    <w:rsid w:val="00607F7C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06CF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3ACE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52D9"/>
    <w:rsid w:val="00736E02"/>
    <w:rsid w:val="00741019"/>
    <w:rsid w:val="007429A4"/>
    <w:rsid w:val="007432FE"/>
    <w:rsid w:val="00743863"/>
    <w:rsid w:val="007506AE"/>
    <w:rsid w:val="007509F8"/>
    <w:rsid w:val="00751149"/>
    <w:rsid w:val="00756442"/>
    <w:rsid w:val="00760EF5"/>
    <w:rsid w:val="00762A46"/>
    <w:rsid w:val="007658DD"/>
    <w:rsid w:val="007672C8"/>
    <w:rsid w:val="00771339"/>
    <w:rsid w:val="0077277D"/>
    <w:rsid w:val="00772BEB"/>
    <w:rsid w:val="00774C7E"/>
    <w:rsid w:val="007752BA"/>
    <w:rsid w:val="007763B9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50FB"/>
    <w:rsid w:val="007B6685"/>
    <w:rsid w:val="007B7977"/>
    <w:rsid w:val="007C4D03"/>
    <w:rsid w:val="007D0474"/>
    <w:rsid w:val="007D356F"/>
    <w:rsid w:val="007D762A"/>
    <w:rsid w:val="007E15F9"/>
    <w:rsid w:val="007E3531"/>
    <w:rsid w:val="007E68D6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2EAB"/>
    <w:rsid w:val="0086697C"/>
    <w:rsid w:val="00870B8C"/>
    <w:rsid w:val="00872071"/>
    <w:rsid w:val="0087312F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287"/>
    <w:rsid w:val="00897801"/>
    <w:rsid w:val="008A2573"/>
    <w:rsid w:val="008A2DFA"/>
    <w:rsid w:val="008A439E"/>
    <w:rsid w:val="008A4519"/>
    <w:rsid w:val="008A5468"/>
    <w:rsid w:val="008A5EFD"/>
    <w:rsid w:val="008B04A7"/>
    <w:rsid w:val="008B165B"/>
    <w:rsid w:val="008B1EC7"/>
    <w:rsid w:val="008B210A"/>
    <w:rsid w:val="008B2865"/>
    <w:rsid w:val="008B5BBA"/>
    <w:rsid w:val="008B69F0"/>
    <w:rsid w:val="008B6D35"/>
    <w:rsid w:val="008C497D"/>
    <w:rsid w:val="008C7CEB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2771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0702"/>
    <w:rsid w:val="009613B1"/>
    <w:rsid w:val="009616B6"/>
    <w:rsid w:val="00962C40"/>
    <w:rsid w:val="0096306C"/>
    <w:rsid w:val="00966705"/>
    <w:rsid w:val="00971AAA"/>
    <w:rsid w:val="00971CBF"/>
    <w:rsid w:val="00973715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966"/>
    <w:rsid w:val="009C0F46"/>
    <w:rsid w:val="009C58FE"/>
    <w:rsid w:val="009C66B7"/>
    <w:rsid w:val="009C674C"/>
    <w:rsid w:val="009D0845"/>
    <w:rsid w:val="009D0E4C"/>
    <w:rsid w:val="009D5F85"/>
    <w:rsid w:val="009D643E"/>
    <w:rsid w:val="009D7615"/>
    <w:rsid w:val="009D7727"/>
    <w:rsid w:val="009E3611"/>
    <w:rsid w:val="009E718C"/>
    <w:rsid w:val="009F5832"/>
    <w:rsid w:val="009F5CDA"/>
    <w:rsid w:val="009F5EB5"/>
    <w:rsid w:val="009F6E33"/>
    <w:rsid w:val="00A023D9"/>
    <w:rsid w:val="00A035D4"/>
    <w:rsid w:val="00A07635"/>
    <w:rsid w:val="00A137CA"/>
    <w:rsid w:val="00A1416B"/>
    <w:rsid w:val="00A1472D"/>
    <w:rsid w:val="00A201FA"/>
    <w:rsid w:val="00A20410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A7ADD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4E5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6E45"/>
    <w:rsid w:val="00B170D5"/>
    <w:rsid w:val="00B1771C"/>
    <w:rsid w:val="00B20EF9"/>
    <w:rsid w:val="00B225FC"/>
    <w:rsid w:val="00B22894"/>
    <w:rsid w:val="00B23C49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752A9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1623"/>
    <w:rsid w:val="00BE2CDB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180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07AF"/>
    <w:rsid w:val="00C63B05"/>
    <w:rsid w:val="00C63FDC"/>
    <w:rsid w:val="00C656D1"/>
    <w:rsid w:val="00C67708"/>
    <w:rsid w:val="00C67AFD"/>
    <w:rsid w:val="00C73524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B6E0F"/>
    <w:rsid w:val="00CC33D5"/>
    <w:rsid w:val="00CC4BA5"/>
    <w:rsid w:val="00CC6722"/>
    <w:rsid w:val="00CC74DE"/>
    <w:rsid w:val="00CC785D"/>
    <w:rsid w:val="00CD1911"/>
    <w:rsid w:val="00CD6579"/>
    <w:rsid w:val="00CD6DC1"/>
    <w:rsid w:val="00CD7950"/>
    <w:rsid w:val="00CD7C30"/>
    <w:rsid w:val="00CE198D"/>
    <w:rsid w:val="00CE1CF9"/>
    <w:rsid w:val="00CE497D"/>
    <w:rsid w:val="00CE730E"/>
    <w:rsid w:val="00D00656"/>
    <w:rsid w:val="00D007C2"/>
    <w:rsid w:val="00D04104"/>
    <w:rsid w:val="00D07325"/>
    <w:rsid w:val="00D1111B"/>
    <w:rsid w:val="00D17B01"/>
    <w:rsid w:val="00D20024"/>
    <w:rsid w:val="00D20F02"/>
    <w:rsid w:val="00D22635"/>
    <w:rsid w:val="00D24898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2251"/>
    <w:rsid w:val="00D85493"/>
    <w:rsid w:val="00D861F3"/>
    <w:rsid w:val="00D87DC9"/>
    <w:rsid w:val="00D92519"/>
    <w:rsid w:val="00D927C6"/>
    <w:rsid w:val="00D947D2"/>
    <w:rsid w:val="00D96461"/>
    <w:rsid w:val="00D971BA"/>
    <w:rsid w:val="00D97303"/>
    <w:rsid w:val="00D97862"/>
    <w:rsid w:val="00DA4BB9"/>
    <w:rsid w:val="00DA69DC"/>
    <w:rsid w:val="00DB6203"/>
    <w:rsid w:val="00DB6FEC"/>
    <w:rsid w:val="00DC06A8"/>
    <w:rsid w:val="00DC1072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2904"/>
    <w:rsid w:val="00E04ACF"/>
    <w:rsid w:val="00E04C9E"/>
    <w:rsid w:val="00E11986"/>
    <w:rsid w:val="00E12D18"/>
    <w:rsid w:val="00E12E53"/>
    <w:rsid w:val="00E14ABA"/>
    <w:rsid w:val="00E14EAD"/>
    <w:rsid w:val="00E16BD9"/>
    <w:rsid w:val="00E17D08"/>
    <w:rsid w:val="00E209A5"/>
    <w:rsid w:val="00E22A6B"/>
    <w:rsid w:val="00E25B86"/>
    <w:rsid w:val="00E25C83"/>
    <w:rsid w:val="00E25FCA"/>
    <w:rsid w:val="00E32004"/>
    <w:rsid w:val="00E3211C"/>
    <w:rsid w:val="00E32F51"/>
    <w:rsid w:val="00E40EE8"/>
    <w:rsid w:val="00E41531"/>
    <w:rsid w:val="00E43935"/>
    <w:rsid w:val="00E44371"/>
    <w:rsid w:val="00E44764"/>
    <w:rsid w:val="00E44B86"/>
    <w:rsid w:val="00E4608B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4C12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1663"/>
    <w:rsid w:val="00F51B06"/>
    <w:rsid w:val="00F54EC1"/>
    <w:rsid w:val="00F5540C"/>
    <w:rsid w:val="00F561D6"/>
    <w:rsid w:val="00F56798"/>
    <w:rsid w:val="00F63CFA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24F5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87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897287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7287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89728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897287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897287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897287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C6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61C06BF4C749C98169F54EE75E8E833971583DD2438E7E8A1BE0768BD0B5E30D0AF4B2733534EAD014335XBn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B61C06BF4C749C98169F54EE75E8E833971583DD2438E7E8A1BE0768BD0B5E30D0AF4B2733534EAD014335XBn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726D-5200-4EA0-9C2E-296AF394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2398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Кадушкина Е.В.</cp:lastModifiedBy>
  <cp:revision>297</cp:revision>
  <cp:lastPrinted>2019-08-27T07:24:00Z</cp:lastPrinted>
  <dcterms:created xsi:type="dcterms:W3CDTF">2017-02-14T03:11:00Z</dcterms:created>
  <dcterms:modified xsi:type="dcterms:W3CDTF">2019-09-26T03:49:00Z</dcterms:modified>
</cp:coreProperties>
</file>