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9F" w:rsidRPr="005C5BC8" w:rsidRDefault="00207F9F" w:rsidP="00207F9F">
      <w:pPr>
        <w:spacing w:after="0" w:line="240" w:lineRule="auto"/>
        <w:rPr>
          <w:b/>
          <w:szCs w:val="24"/>
        </w:rPr>
      </w:pPr>
      <w:r w:rsidRPr="005C5BC8">
        <w:rPr>
          <w:b/>
          <w:szCs w:val="24"/>
        </w:rPr>
        <w:t xml:space="preserve">Обзор обращений граждан, организаций и общественных объединений в </w:t>
      </w:r>
      <w:proofErr w:type="spellStart"/>
      <w:r w:rsidRPr="005C5BC8">
        <w:rPr>
          <w:b/>
          <w:szCs w:val="24"/>
        </w:rPr>
        <w:t>Березниковскую</w:t>
      </w:r>
      <w:proofErr w:type="spellEnd"/>
      <w:r w:rsidRPr="005C5BC8">
        <w:rPr>
          <w:b/>
          <w:szCs w:val="24"/>
        </w:rPr>
        <w:t xml:space="preserve"> городскую Думу за </w:t>
      </w:r>
      <w:r>
        <w:rPr>
          <w:b/>
          <w:szCs w:val="24"/>
        </w:rPr>
        <w:t>1</w:t>
      </w:r>
      <w:r w:rsidRPr="005C5BC8">
        <w:rPr>
          <w:b/>
          <w:szCs w:val="24"/>
        </w:rPr>
        <w:t xml:space="preserve"> квартал </w:t>
      </w:r>
      <w:bookmarkStart w:id="0" w:name="_GoBack"/>
      <w:bookmarkEnd w:id="0"/>
      <w:r w:rsidRPr="005C5BC8">
        <w:rPr>
          <w:b/>
          <w:szCs w:val="24"/>
        </w:rPr>
        <w:t>201</w:t>
      </w:r>
      <w:r>
        <w:rPr>
          <w:b/>
          <w:szCs w:val="24"/>
        </w:rPr>
        <w:t>6</w:t>
      </w:r>
      <w:r w:rsidRPr="005C5BC8">
        <w:rPr>
          <w:b/>
          <w:szCs w:val="24"/>
        </w:rPr>
        <w:t xml:space="preserve"> года</w:t>
      </w:r>
    </w:p>
    <w:p w:rsidR="00207F9F" w:rsidRPr="005C5BC8" w:rsidRDefault="00207F9F" w:rsidP="00207F9F">
      <w:pPr>
        <w:spacing w:after="0" w:line="240" w:lineRule="auto"/>
        <w:rPr>
          <w:szCs w:val="24"/>
        </w:rPr>
      </w:pPr>
    </w:p>
    <w:p w:rsidR="00207F9F" w:rsidRPr="005C5BC8" w:rsidRDefault="00207F9F" w:rsidP="00207F9F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За отчётный период на рассмотрение в </w:t>
      </w:r>
      <w:proofErr w:type="spellStart"/>
      <w:r w:rsidRPr="005C5BC8">
        <w:rPr>
          <w:szCs w:val="24"/>
        </w:rPr>
        <w:t>Березниковскую</w:t>
      </w:r>
      <w:proofErr w:type="spellEnd"/>
      <w:r w:rsidRPr="005C5BC8">
        <w:rPr>
          <w:szCs w:val="24"/>
        </w:rPr>
        <w:t xml:space="preserve"> городскую Думу поступило </w:t>
      </w:r>
      <w:r>
        <w:rPr>
          <w:szCs w:val="24"/>
        </w:rPr>
        <w:t>2 обращения</w:t>
      </w:r>
      <w:r w:rsidRPr="005C5BC8">
        <w:rPr>
          <w:szCs w:val="24"/>
        </w:rPr>
        <w:t xml:space="preserve">, из них </w:t>
      </w:r>
      <w:r>
        <w:rPr>
          <w:szCs w:val="24"/>
        </w:rPr>
        <w:t>2</w:t>
      </w:r>
      <w:r w:rsidRPr="005C5BC8">
        <w:rPr>
          <w:szCs w:val="24"/>
        </w:rPr>
        <w:t xml:space="preserve">  – от граждан и </w:t>
      </w:r>
      <w:r>
        <w:rPr>
          <w:szCs w:val="24"/>
        </w:rPr>
        <w:t>0</w:t>
      </w:r>
      <w:r w:rsidRPr="005C5BC8">
        <w:rPr>
          <w:szCs w:val="24"/>
        </w:rPr>
        <w:t xml:space="preserve"> – от организаций, учреждений, предприятий города. Через интернет-приёмную поступило </w:t>
      </w:r>
      <w:r>
        <w:rPr>
          <w:szCs w:val="24"/>
        </w:rPr>
        <w:t>2</w:t>
      </w:r>
      <w:r w:rsidRPr="005C5BC8">
        <w:rPr>
          <w:szCs w:val="24"/>
        </w:rPr>
        <w:t xml:space="preserve"> обращени</w:t>
      </w:r>
      <w:r>
        <w:rPr>
          <w:szCs w:val="24"/>
        </w:rPr>
        <w:t>я</w:t>
      </w:r>
      <w:r w:rsidRPr="005C5BC8">
        <w:rPr>
          <w:szCs w:val="24"/>
        </w:rPr>
        <w:t xml:space="preserve">. </w:t>
      </w:r>
    </w:p>
    <w:p w:rsidR="00207F9F" w:rsidRDefault="00207F9F" w:rsidP="00207F9F">
      <w:pPr>
        <w:spacing w:after="0" w:line="240" w:lineRule="auto"/>
        <w:rPr>
          <w:szCs w:val="24"/>
        </w:rPr>
      </w:pPr>
    </w:p>
    <w:p w:rsidR="00207F9F" w:rsidRPr="005C5BC8" w:rsidRDefault="00207F9F" w:rsidP="00207F9F">
      <w:pPr>
        <w:spacing w:after="0" w:line="240" w:lineRule="auto"/>
        <w:rPr>
          <w:rFonts w:eastAsia="Times New Roman"/>
          <w:szCs w:val="24"/>
          <w:lang w:eastAsia="ru-RU"/>
        </w:rPr>
      </w:pPr>
      <w:r w:rsidRPr="005C5BC8">
        <w:rPr>
          <w:rFonts w:eastAsia="Times New Roman"/>
          <w:szCs w:val="24"/>
          <w:lang w:eastAsia="ru-RU"/>
        </w:rPr>
        <w:t>Тематика обращений: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1"/>
        <w:gridCol w:w="1843"/>
      </w:tblGrid>
      <w:tr w:rsidR="00207F9F" w:rsidRPr="001F61F2" w:rsidTr="00E3649D">
        <w:tc>
          <w:tcPr>
            <w:tcW w:w="7621" w:type="dxa"/>
          </w:tcPr>
          <w:p w:rsidR="00207F9F" w:rsidRPr="001F61F2" w:rsidRDefault="00207F9F" w:rsidP="00E3649D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 xml:space="preserve">Тема: </w:t>
            </w:r>
          </w:p>
        </w:tc>
        <w:tc>
          <w:tcPr>
            <w:tcW w:w="1843" w:type="dxa"/>
          </w:tcPr>
          <w:p w:rsidR="00207F9F" w:rsidRPr="001F61F2" w:rsidRDefault="00207F9F" w:rsidP="00E3649D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>Количество обращений:</w:t>
            </w:r>
          </w:p>
        </w:tc>
      </w:tr>
      <w:tr w:rsidR="00207F9F" w:rsidRPr="001F61F2" w:rsidTr="00E3649D">
        <w:tc>
          <w:tcPr>
            <w:tcW w:w="7621" w:type="dxa"/>
          </w:tcPr>
          <w:p w:rsidR="00207F9F" w:rsidRPr="001F61F2" w:rsidRDefault="00207F9F" w:rsidP="00E3649D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 xml:space="preserve">Ремонты в доме и благоустройство придомовой территории </w:t>
            </w:r>
          </w:p>
        </w:tc>
        <w:tc>
          <w:tcPr>
            <w:tcW w:w="1843" w:type="dxa"/>
          </w:tcPr>
          <w:p w:rsidR="00207F9F" w:rsidRPr="001F61F2" w:rsidRDefault="00207F9F" w:rsidP="00E3649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207F9F" w:rsidRPr="001F61F2" w:rsidTr="00E3649D">
        <w:tc>
          <w:tcPr>
            <w:tcW w:w="7621" w:type="dxa"/>
          </w:tcPr>
          <w:p w:rsidR="00207F9F" w:rsidRPr="001F61F2" w:rsidRDefault="00207F9F" w:rsidP="00E3649D">
            <w:pPr>
              <w:spacing w:after="0" w:line="240" w:lineRule="auto"/>
              <w:rPr>
                <w:szCs w:val="24"/>
              </w:rPr>
            </w:pPr>
            <w:r w:rsidRPr="001F61F2">
              <w:rPr>
                <w:szCs w:val="24"/>
              </w:rPr>
              <w:t>Прочие обращения</w:t>
            </w:r>
          </w:p>
        </w:tc>
        <w:tc>
          <w:tcPr>
            <w:tcW w:w="1843" w:type="dxa"/>
          </w:tcPr>
          <w:p w:rsidR="00207F9F" w:rsidRPr="001F61F2" w:rsidRDefault="00207F9F" w:rsidP="00E3649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207F9F" w:rsidRDefault="00207F9F" w:rsidP="00207F9F">
      <w:pPr>
        <w:spacing w:after="0" w:line="240" w:lineRule="auto"/>
        <w:rPr>
          <w:szCs w:val="24"/>
        </w:rPr>
      </w:pPr>
    </w:p>
    <w:p w:rsidR="00207F9F" w:rsidRPr="005C5BC8" w:rsidRDefault="00207F9F" w:rsidP="00207F9F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По числу обратившихся: </w:t>
      </w:r>
      <w:r>
        <w:rPr>
          <w:szCs w:val="24"/>
        </w:rPr>
        <w:t>2</w:t>
      </w:r>
      <w:r w:rsidRPr="005C5BC8">
        <w:rPr>
          <w:szCs w:val="24"/>
        </w:rPr>
        <w:t xml:space="preserve"> – личных обращений, </w:t>
      </w:r>
      <w:r>
        <w:rPr>
          <w:szCs w:val="24"/>
        </w:rPr>
        <w:t>0</w:t>
      </w:r>
      <w:r w:rsidRPr="005C5BC8">
        <w:rPr>
          <w:szCs w:val="24"/>
        </w:rPr>
        <w:t xml:space="preserve"> – коллективн</w:t>
      </w:r>
      <w:r>
        <w:rPr>
          <w:szCs w:val="24"/>
        </w:rPr>
        <w:t>ых.</w:t>
      </w:r>
    </w:p>
    <w:p w:rsidR="00207F9F" w:rsidRPr="005C5BC8" w:rsidRDefault="00207F9F" w:rsidP="00207F9F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По компетенции Думы поступило </w:t>
      </w:r>
      <w:r>
        <w:rPr>
          <w:szCs w:val="24"/>
        </w:rPr>
        <w:t>0</w:t>
      </w:r>
      <w:r w:rsidRPr="005C5BC8">
        <w:rPr>
          <w:szCs w:val="24"/>
        </w:rPr>
        <w:t xml:space="preserve"> обращени</w:t>
      </w:r>
      <w:r>
        <w:rPr>
          <w:szCs w:val="24"/>
        </w:rPr>
        <w:t>й</w:t>
      </w:r>
      <w:r w:rsidRPr="005C5BC8">
        <w:rPr>
          <w:szCs w:val="24"/>
        </w:rPr>
        <w:t xml:space="preserve">. </w:t>
      </w:r>
    </w:p>
    <w:p w:rsidR="00207F9F" w:rsidRPr="005C5BC8" w:rsidRDefault="00207F9F" w:rsidP="00207F9F">
      <w:pPr>
        <w:spacing w:after="0" w:line="240" w:lineRule="auto"/>
        <w:rPr>
          <w:szCs w:val="24"/>
        </w:rPr>
      </w:pPr>
      <w:r w:rsidRPr="005C5BC8">
        <w:rPr>
          <w:szCs w:val="24"/>
        </w:rPr>
        <w:t xml:space="preserve">Направлен </w:t>
      </w:r>
      <w:r>
        <w:rPr>
          <w:szCs w:val="24"/>
        </w:rPr>
        <w:t>1</w:t>
      </w:r>
      <w:r w:rsidRPr="005C5BC8">
        <w:rPr>
          <w:szCs w:val="24"/>
        </w:rPr>
        <w:t xml:space="preserve"> запрос:</w:t>
      </w:r>
    </w:p>
    <w:p w:rsidR="00207F9F" w:rsidRPr="005C5BC8" w:rsidRDefault="00207F9F" w:rsidP="00207F9F">
      <w:pPr>
        <w:spacing w:after="0" w:line="240" w:lineRule="auto"/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1418"/>
      </w:tblGrid>
      <w:tr w:rsidR="00207F9F" w:rsidRPr="00DE7C45" w:rsidTr="00E3649D">
        <w:trPr>
          <w:trHeight w:val="624"/>
        </w:trPr>
        <w:tc>
          <w:tcPr>
            <w:tcW w:w="4077" w:type="dxa"/>
          </w:tcPr>
          <w:p w:rsidR="00207F9F" w:rsidRPr="005C5BC8" w:rsidRDefault="00207F9F" w:rsidP="00E3649D">
            <w:pPr>
              <w:spacing w:after="0" w:line="240" w:lineRule="auto"/>
              <w:rPr>
                <w:szCs w:val="24"/>
              </w:rPr>
            </w:pPr>
            <w:r w:rsidRPr="005C5BC8">
              <w:rPr>
                <w:szCs w:val="24"/>
              </w:rPr>
              <w:t>Адресат запроса</w:t>
            </w:r>
          </w:p>
        </w:tc>
        <w:tc>
          <w:tcPr>
            <w:tcW w:w="1418" w:type="dxa"/>
          </w:tcPr>
          <w:p w:rsidR="00207F9F" w:rsidRPr="005C5BC8" w:rsidRDefault="00207F9F" w:rsidP="00E3649D">
            <w:pPr>
              <w:spacing w:after="0" w:line="240" w:lineRule="auto"/>
              <w:rPr>
                <w:szCs w:val="24"/>
              </w:rPr>
            </w:pPr>
            <w:r w:rsidRPr="005C5BC8">
              <w:rPr>
                <w:szCs w:val="24"/>
              </w:rPr>
              <w:t>Число запросов</w:t>
            </w:r>
          </w:p>
        </w:tc>
      </w:tr>
      <w:tr w:rsidR="00207F9F" w:rsidRPr="00DE7C45" w:rsidTr="00E3649D">
        <w:tc>
          <w:tcPr>
            <w:tcW w:w="4077" w:type="dxa"/>
          </w:tcPr>
          <w:p w:rsidR="00207F9F" w:rsidRPr="005C5BC8" w:rsidRDefault="00207F9F" w:rsidP="00E3649D">
            <w:pPr>
              <w:spacing w:after="0" w:line="240" w:lineRule="auto"/>
              <w:rPr>
                <w:szCs w:val="24"/>
              </w:rPr>
            </w:pPr>
            <w:r w:rsidRPr="005C5BC8">
              <w:rPr>
                <w:szCs w:val="24"/>
              </w:rPr>
              <w:t xml:space="preserve">Глава и администрация </w:t>
            </w:r>
            <w:proofErr w:type="gramStart"/>
            <w:r w:rsidRPr="005C5BC8">
              <w:rPr>
                <w:szCs w:val="24"/>
              </w:rPr>
              <w:t>г</w:t>
            </w:r>
            <w:proofErr w:type="gramEnd"/>
            <w:r w:rsidRPr="005C5BC8">
              <w:rPr>
                <w:szCs w:val="24"/>
              </w:rPr>
              <w:t>. Березники</w:t>
            </w:r>
          </w:p>
        </w:tc>
        <w:tc>
          <w:tcPr>
            <w:tcW w:w="1418" w:type="dxa"/>
          </w:tcPr>
          <w:p w:rsidR="00207F9F" w:rsidRPr="005C5BC8" w:rsidRDefault="00207F9F" w:rsidP="00E3649D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207F9F" w:rsidRPr="005C5BC8" w:rsidRDefault="00207F9F" w:rsidP="00207F9F">
      <w:pPr>
        <w:spacing w:after="0" w:line="240" w:lineRule="auto"/>
        <w:rPr>
          <w:szCs w:val="24"/>
        </w:rPr>
      </w:pPr>
    </w:p>
    <w:p w:rsidR="00207F9F" w:rsidRDefault="00207F9F" w:rsidP="00207F9F">
      <w:pPr>
        <w:spacing w:after="0" w:line="240" w:lineRule="auto"/>
        <w:rPr>
          <w:szCs w:val="24"/>
        </w:rPr>
      </w:pPr>
      <w:r w:rsidRPr="005C5BC8">
        <w:rPr>
          <w:szCs w:val="24"/>
        </w:rPr>
        <w:t>Всем обратившимся направлены ответы</w:t>
      </w:r>
      <w:r>
        <w:rPr>
          <w:szCs w:val="24"/>
        </w:rPr>
        <w:t xml:space="preserve">. </w:t>
      </w:r>
    </w:p>
    <w:p w:rsidR="00207F9F" w:rsidRDefault="00207F9F" w:rsidP="00207F9F"/>
    <w:p w:rsidR="00207F9F" w:rsidRDefault="00207F9F" w:rsidP="00207F9F"/>
    <w:p w:rsidR="00207F9F" w:rsidRDefault="00207F9F" w:rsidP="00207F9F"/>
    <w:p w:rsidR="00207F9F" w:rsidRDefault="00207F9F" w:rsidP="00207F9F"/>
    <w:p w:rsidR="00207F9F" w:rsidRDefault="00207F9F" w:rsidP="00207F9F"/>
    <w:p w:rsidR="00207F9F" w:rsidRDefault="00207F9F" w:rsidP="00207F9F"/>
    <w:p w:rsidR="000A6CA9" w:rsidRDefault="000A6CA9"/>
    <w:sectPr w:rsidR="000A6CA9" w:rsidSect="00C4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07F9F"/>
    <w:rsid w:val="000A6CA9"/>
    <w:rsid w:val="00207F9F"/>
    <w:rsid w:val="00F92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F9F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2E4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Антон</cp:lastModifiedBy>
  <cp:revision>1</cp:revision>
  <dcterms:created xsi:type="dcterms:W3CDTF">2016-05-13T10:43:00Z</dcterms:created>
  <dcterms:modified xsi:type="dcterms:W3CDTF">2016-05-13T10:45:00Z</dcterms:modified>
</cp:coreProperties>
</file>