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A0" w:rsidRDefault="002A358C">
      <w:pPr>
        <w:pStyle w:val="Standard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ОТЧЁТ о работе за 2021 год</w:t>
      </w:r>
    </w:p>
    <w:p w:rsidR="002827A0" w:rsidRDefault="002A358C">
      <w:pPr>
        <w:pStyle w:val="Standard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депутата Березниковской городской Думы</w:t>
      </w:r>
    </w:p>
    <w:p w:rsidR="002827A0" w:rsidRDefault="002A358C">
      <w:pPr>
        <w:pStyle w:val="Standard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округу № 22</w:t>
      </w:r>
    </w:p>
    <w:p w:rsidR="002827A0" w:rsidRDefault="002A358C">
      <w:pPr>
        <w:pStyle w:val="Standard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Иопы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Владимира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Евстахиевича</w:t>
      </w:r>
      <w:proofErr w:type="spellEnd"/>
    </w:p>
    <w:p w:rsidR="002827A0" w:rsidRDefault="002A358C" w:rsidP="007B178B">
      <w:pPr>
        <w:pStyle w:val="Standard"/>
        <w:numPr>
          <w:ilvl w:val="0"/>
          <w:numId w:val="9"/>
        </w:numPr>
        <w:spacing w:after="0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ИНФОРМАЦИЯ О РАБОТЕ С ОБРАЩЕНИЯМИ ГРАЖДАН</w:t>
      </w:r>
    </w:p>
    <w:p w:rsidR="00E650EE" w:rsidRPr="00E650EE" w:rsidRDefault="00E650EE" w:rsidP="007B178B">
      <w:pPr>
        <w:spacing w:line="276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650EE">
        <w:rPr>
          <w:rFonts w:ascii="Times New Roman" w:hAnsi="Times New Roman"/>
          <w:sz w:val="28"/>
          <w:szCs w:val="28"/>
        </w:rPr>
        <w:t xml:space="preserve">В связи с Указом губернатора Пермского края от 20.08.2020 № 121  «О мероприятиях, реализуемых в связи с угрозой распространения новой </w:t>
      </w:r>
      <w:proofErr w:type="spellStart"/>
      <w:r w:rsidRPr="00E650E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650EE">
        <w:rPr>
          <w:rFonts w:ascii="Times New Roman" w:hAnsi="Times New Roman"/>
          <w:sz w:val="28"/>
          <w:szCs w:val="28"/>
        </w:rPr>
        <w:t xml:space="preserve"> инфекции (COVID-2019) в Пермском крае» в 2021 г. личные приемы были временно ограничены. Обращения граждан принимались в  электронной форме через интернет-приемную сайта Березниковской городской Думы, а также в письменной и устной форме. </w:t>
      </w:r>
    </w:p>
    <w:p w:rsidR="002827A0" w:rsidRDefault="002827A0" w:rsidP="007B178B">
      <w:pPr>
        <w:pStyle w:val="Standard"/>
        <w:spacing w:after="0"/>
        <w:ind w:firstLine="709"/>
        <w:rPr>
          <w:rFonts w:cs="Calibri"/>
        </w:rPr>
      </w:pPr>
    </w:p>
    <w:p w:rsidR="002827A0" w:rsidRDefault="002A358C" w:rsidP="007B178B">
      <w:pPr>
        <w:pStyle w:val="a5"/>
        <w:numPr>
          <w:ilvl w:val="1"/>
          <w:numId w:val="2"/>
        </w:numPr>
        <w:spacing w:after="0"/>
        <w:ind w:left="0"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Количество обращений</w:t>
      </w:r>
    </w:p>
    <w:p w:rsidR="002827A0" w:rsidRDefault="002A358C" w:rsidP="007B178B">
      <w:pPr>
        <w:pStyle w:val="Standard"/>
        <w:spacing w:after="0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2021 </w:t>
      </w:r>
      <w:r w:rsidR="00E650EE">
        <w:rPr>
          <w:rFonts w:ascii="Times New Roman CYR" w:hAnsi="Times New Roman CYR" w:cs="Times New Roman CYR"/>
          <w:sz w:val="28"/>
          <w:szCs w:val="28"/>
        </w:rPr>
        <w:t xml:space="preserve">года </w:t>
      </w:r>
      <w:r>
        <w:rPr>
          <w:rFonts w:ascii="Times New Roman CYR" w:hAnsi="Times New Roman CYR" w:cs="Times New Roman CYR"/>
          <w:sz w:val="28"/>
          <w:szCs w:val="28"/>
        </w:rPr>
        <w:t>поступило 7 обращени</w:t>
      </w:r>
      <w:r w:rsidR="00E650EE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граждан.</w:t>
      </w:r>
    </w:p>
    <w:p w:rsidR="002827A0" w:rsidRDefault="002A358C" w:rsidP="007B178B">
      <w:pPr>
        <w:pStyle w:val="a5"/>
        <w:numPr>
          <w:ilvl w:val="1"/>
          <w:numId w:val="2"/>
        </w:numPr>
        <w:spacing w:after="0"/>
        <w:ind w:left="0"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Тематика обращений</w:t>
      </w:r>
    </w:p>
    <w:p w:rsidR="004D09F7" w:rsidRPr="009364E3" w:rsidRDefault="004D09F7" w:rsidP="007B178B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</w:pPr>
      <w:r w:rsidRPr="009364E3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 xml:space="preserve">Ремонты в </w:t>
      </w:r>
      <w:proofErr w:type="gramStart"/>
      <w:r w:rsidRPr="009364E3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>доме</w:t>
      </w:r>
      <w:proofErr w:type="gramEnd"/>
      <w:r w:rsidRPr="009364E3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 xml:space="preserve"> и благоустройство придомовой территории:</w:t>
      </w:r>
    </w:p>
    <w:p w:rsidR="004D09F7" w:rsidRPr="009364E3" w:rsidRDefault="004D09F7" w:rsidP="007B178B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</w:pPr>
      <w:r w:rsidRPr="009364E3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>Ремонт муниципальных предприятий и учреждений</w:t>
      </w:r>
      <w:r w:rsidR="009364E3" w:rsidRPr="009364E3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 xml:space="preserve"> и пр.</w:t>
      </w:r>
    </w:p>
    <w:p w:rsidR="004D09F7" w:rsidRPr="004D09F7" w:rsidRDefault="004D09F7" w:rsidP="007B178B">
      <w:pPr>
        <w:widowControl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0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4D09F7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4D0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в </w:t>
      </w:r>
      <w:proofErr w:type="gramStart"/>
      <w:r w:rsidRPr="004D09F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4D0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установленный срок, в соответствии с Федеральным законом от 02.05.2006 № 59-ФЗ «О порядке рассмотрения обращений граждан Российской Федерации».</w:t>
      </w:r>
    </w:p>
    <w:p w:rsidR="002827A0" w:rsidRDefault="002A358C" w:rsidP="007B178B">
      <w:pPr>
        <w:pStyle w:val="a5"/>
        <w:numPr>
          <w:ilvl w:val="0"/>
          <w:numId w:val="2"/>
        </w:numPr>
        <w:spacing w:after="0"/>
        <w:ind w:left="0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РАБОТА В ОКРУГЕ</w:t>
      </w:r>
    </w:p>
    <w:p w:rsidR="00665C8D" w:rsidRDefault="00665C8D" w:rsidP="007B178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E50D6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По инициативе д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епутата составлено и направлен 1</w:t>
      </w:r>
      <w:r w:rsidRPr="00E50D6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запрос.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</w:t>
      </w:r>
    </w:p>
    <w:p w:rsidR="00665C8D" w:rsidRPr="00E50D65" w:rsidRDefault="00665C8D" w:rsidP="007B178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Тематика запросов:</w:t>
      </w:r>
    </w:p>
    <w:p w:rsidR="00665C8D" w:rsidRDefault="00803CDF" w:rsidP="007B178B">
      <w:pPr>
        <w:pStyle w:val="a5"/>
        <w:numPr>
          <w:ilvl w:val="0"/>
          <w:numId w:val="22"/>
        </w:numPr>
        <w:autoSpaceDN/>
        <w:spacing w:after="0"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неудовлетворительной работе маршрута № 20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Абрамовская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лощадка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665C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5C8D" w:rsidRPr="00665C8D" w:rsidRDefault="00665C8D" w:rsidP="007B178B">
      <w:pPr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27A0" w:rsidRDefault="002A358C" w:rsidP="007B178B">
      <w:pPr>
        <w:pStyle w:val="Standard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 депутата в округе велась по основным направлениям:</w:t>
      </w:r>
    </w:p>
    <w:p w:rsidR="002827A0" w:rsidRDefault="00E650EE" w:rsidP="007B178B">
      <w:pPr>
        <w:pStyle w:val="a5"/>
        <w:numPr>
          <w:ilvl w:val="0"/>
          <w:numId w:val="10"/>
        </w:numPr>
        <w:spacing w:after="0"/>
        <w:ind w:left="0"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2A358C">
        <w:rPr>
          <w:rFonts w:ascii="Times New Roman CYR" w:hAnsi="Times New Roman CYR" w:cs="Times New Roman CYR"/>
          <w:sz w:val="28"/>
          <w:szCs w:val="28"/>
        </w:rPr>
        <w:t>абота общественной  приемной  депутата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2A358C" w:rsidRPr="00081DA0">
        <w:rPr>
          <w:rFonts w:ascii="Times New Roman CYR" w:hAnsi="Times New Roman CYR" w:cs="Times New Roman CYR"/>
          <w:sz w:val="28"/>
          <w:szCs w:val="28"/>
        </w:rPr>
        <w:t>только электронной форме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2A358C">
        <w:rPr>
          <w:rFonts w:ascii="Times New Roman CYR" w:hAnsi="Times New Roman CYR" w:cs="Times New Roman CYR"/>
          <w:sz w:val="28"/>
          <w:szCs w:val="28"/>
        </w:rPr>
        <w:t>.</w:t>
      </w:r>
    </w:p>
    <w:p w:rsidR="002827A0" w:rsidRDefault="00E650EE" w:rsidP="007B178B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2A358C">
        <w:rPr>
          <w:rFonts w:ascii="Times New Roman CYR" w:hAnsi="Times New Roman CYR" w:cs="Times New Roman CYR"/>
          <w:sz w:val="28"/>
          <w:szCs w:val="28"/>
        </w:rPr>
        <w:t>стречи  с  жителями  округа</w:t>
      </w:r>
      <w:r w:rsidR="002D4AC7">
        <w:rPr>
          <w:rFonts w:ascii="Times New Roman CYR" w:hAnsi="Times New Roman CYR" w:cs="Times New Roman CYR"/>
          <w:sz w:val="28"/>
          <w:szCs w:val="28"/>
        </w:rPr>
        <w:t>.</w:t>
      </w:r>
    </w:p>
    <w:p w:rsidR="002827A0" w:rsidRDefault="00E650EE" w:rsidP="007B178B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2A358C">
        <w:rPr>
          <w:rFonts w:ascii="Times New Roman CYR" w:hAnsi="Times New Roman CYR" w:cs="Times New Roman CYR"/>
          <w:sz w:val="28"/>
          <w:szCs w:val="28"/>
        </w:rPr>
        <w:t>ривлечение  средств  на реконструкцию наиболее значимых объектов в округе и выполнение наказов избирателей.</w:t>
      </w:r>
    </w:p>
    <w:p w:rsidR="002827A0" w:rsidRDefault="002A358C" w:rsidP="007B178B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ветеранам войны и труда, проживающи</w:t>
      </w:r>
      <w:r w:rsidR="00E650EE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в округе.</w:t>
      </w:r>
    </w:p>
    <w:p w:rsidR="002827A0" w:rsidRDefault="002A358C" w:rsidP="007B178B">
      <w:pPr>
        <w:pStyle w:val="Standard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Депутат информировал жителей округа о реализации проектов и порядке вступления в них:</w:t>
      </w:r>
    </w:p>
    <w:p w:rsidR="002827A0" w:rsidRDefault="002A358C" w:rsidP="007B178B">
      <w:pPr>
        <w:pStyle w:val="a5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«Жилище и транспорт»;</w:t>
      </w:r>
    </w:p>
    <w:p w:rsidR="002827A0" w:rsidRDefault="002A358C" w:rsidP="007B178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«Формирование современной городской среды на территории муниципального образования «Город Березники», которая реализуется в рамках национального проекта «Жилье и городская среда».</w:t>
      </w:r>
    </w:p>
    <w:p w:rsidR="002827A0" w:rsidRDefault="002A358C" w:rsidP="007B178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бюджетирования.</w:t>
      </w:r>
    </w:p>
    <w:p w:rsidR="002827A0" w:rsidRDefault="002827A0" w:rsidP="007B178B">
      <w:pPr>
        <w:pStyle w:val="Standard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7A0" w:rsidRDefault="002A358C" w:rsidP="007B178B">
      <w:pPr>
        <w:pStyle w:val="Standard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округе проводились мероприятия, направленные на поддержку  пенсионеров, ветеранов, тружеников тыла, детей и других категорий населения.</w:t>
      </w:r>
    </w:p>
    <w:p w:rsidR="002827A0" w:rsidRDefault="002A358C" w:rsidP="007B178B">
      <w:pPr>
        <w:pStyle w:val="Standard"/>
        <w:spacing w:after="0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проблем в округе и на проведение мероприятий привлекались средства филиала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Азот</w:t>
      </w:r>
      <w:r>
        <w:rPr>
          <w:rFonts w:ascii="Times New Roman" w:hAnsi="Times New Roman" w:cs="Times New Roman"/>
          <w:sz w:val="28"/>
          <w:szCs w:val="28"/>
        </w:rPr>
        <w:t xml:space="preserve">» АО «ОХК «УРАЛХИМ», </w:t>
      </w:r>
      <w:r>
        <w:rPr>
          <w:rFonts w:ascii="Times New Roman CYR" w:hAnsi="Times New Roman CYR" w:cs="Times New Roman CYR"/>
          <w:sz w:val="28"/>
          <w:szCs w:val="28"/>
        </w:rPr>
        <w:t>спонсоров и личные средства депутата.</w:t>
      </w:r>
    </w:p>
    <w:p w:rsidR="002827A0" w:rsidRDefault="002827A0" w:rsidP="007B178B">
      <w:pPr>
        <w:pStyle w:val="Standard"/>
        <w:spacing w:after="0"/>
        <w:ind w:firstLine="709"/>
        <w:jc w:val="both"/>
        <w:rPr>
          <w:rFonts w:cs="Calibri"/>
        </w:rPr>
      </w:pPr>
    </w:p>
    <w:p w:rsidR="002827A0" w:rsidRDefault="002A358C" w:rsidP="007B178B">
      <w:pPr>
        <w:pStyle w:val="Standard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инициативе депутата на территории округа проводились мероприятия</w:t>
      </w:r>
      <w:r w:rsidR="00C6111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61110" w:rsidRPr="00081DA0">
        <w:rPr>
          <w:rFonts w:ascii="Times New Roman CYR" w:hAnsi="Times New Roman CYR" w:cs="Times New Roman CYR"/>
          <w:bCs/>
          <w:sz w:val="28"/>
          <w:szCs w:val="28"/>
        </w:rPr>
        <w:t>(</w:t>
      </w:r>
      <w:r w:rsidR="007132E3" w:rsidRPr="00081DA0">
        <w:rPr>
          <w:rFonts w:ascii="Times New Roman CYR" w:hAnsi="Times New Roman CYR" w:cs="Times New Roman CYR"/>
          <w:bCs/>
          <w:sz w:val="28"/>
          <w:szCs w:val="28"/>
        </w:rPr>
        <w:t>с соблюдением санитарно-противоэпидемически</w:t>
      </w:r>
      <w:r w:rsidR="00500C4B" w:rsidRPr="00081DA0">
        <w:rPr>
          <w:rFonts w:ascii="Times New Roman CYR" w:hAnsi="Times New Roman CYR" w:cs="Times New Roman CYR"/>
          <w:bCs/>
          <w:sz w:val="28"/>
          <w:szCs w:val="28"/>
        </w:rPr>
        <w:t>х</w:t>
      </w:r>
      <w:r w:rsidR="007132E3" w:rsidRPr="00081DA0">
        <w:rPr>
          <w:rFonts w:ascii="Times New Roman CYR" w:hAnsi="Times New Roman CYR" w:cs="Times New Roman CYR"/>
          <w:bCs/>
          <w:sz w:val="28"/>
          <w:szCs w:val="28"/>
        </w:rPr>
        <w:t xml:space="preserve"> требований</w:t>
      </w:r>
      <w:r w:rsidR="00C61110" w:rsidRPr="00081DA0">
        <w:rPr>
          <w:rFonts w:ascii="Times New Roman CYR" w:hAnsi="Times New Roman CYR" w:cs="Times New Roman CYR"/>
          <w:bCs/>
          <w:sz w:val="28"/>
          <w:szCs w:val="28"/>
        </w:rPr>
        <w:t>)</w:t>
      </w:r>
      <w:r w:rsidRPr="007132E3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2827A0" w:rsidRPr="007132E3" w:rsidRDefault="008A1185" w:rsidP="007B178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8"/>
          <w:szCs w:val="28"/>
        </w:rPr>
        <w:t>Поздравление с Днём Победы участников Великой Отечественной войны тружеников тыла, малолетних узников концлагерей и  вручение подарков</w:t>
      </w:r>
      <w:r w:rsidR="002A358C" w:rsidRPr="0071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A358C" w:rsidRPr="007132E3">
        <w:rPr>
          <w:rFonts w:ascii="Times New Roman" w:hAnsi="Times New Roman" w:cs="Times New Roman"/>
          <w:sz w:val="28"/>
          <w:szCs w:val="28"/>
        </w:rPr>
        <w:t>декабре</w:t>
      </w:r>
      <w:r w:rsidR="007F2D4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2A358C" w:rsidRPr="007132E3">
        <w:rPr>
          <w:rFonts w:ascii="Times New Roman" w:hAnsi="Times New Roman" w:cs="Times New Roman"/>
          <w:sz w:val="28"/>
          <w:szCs w:val="28"/>
        </w:rPr>
        <w:t>.</w:t>
      </w:r>
    </w:p>
    <w:p w:rsidR="008A1185" w:rsidRPr="008A1185" w:rsidRDefault="007F2D46" w:rsidP="007B178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r w:rsidR="008A1185" w:rsidRPr="008A1185">
        <w:rPr>
          <w:rFonts w:ascii="Times New Roman CYR" w:hAnsi="Times New Roman CYR" w:cs="Times New Roman CYR"/>
          <w:sz w:val="28"/>
          <w:szCs w:val="28"/>
        </w:rPr>
        <w:t>оздравление коллективов МАОУ СОШ «Школа № 7 для обучающихся с ограниченными возможностями здоровья» (учебный корпус пр.</w:t>
      </w:r>
      <w:proofErr w:type="gramEnd"/>
      <w:r w:rsidR="008A1185" w:rsidRPr="008A118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8A1185" w:rsidRPr="008A1185">
        <w:rPr>
          <w:rFonts w:ascii="Times New Roman CYR" w:hAnsi="Times New Roman CYR" w:cs="Times New Roman CYR"/>
          <w:sz w:val="28"/>
          <w:szCs w:val="28"/>
        </w:rPr>
        <w:t>Советский, 69) и МАОУ СОШ № 28 (из собственных средств) с Днем знаний.</w:t>
      </w:r>
      <w:proofErr w:type="gramEnd"/>
    </w:p>
    <w:p w:rsidR="008A1185" w:rsidRPr="008A1185" w:rsidRDefault="008A1185" w:rsidP="007B178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8A1185">
        <w:rPr>
          <w:rFonts w:ascii="Times New Roman CYR" w:hAnsi="Times New Roman CYR" w:cs="Times New Roman CYR"/>
          <w:sz w:val="28"/>
          <w:szCs w:val="28"/>
        </w:rPr>
        <w:t xml:space="preserve">оздравление коллективов МАДОУ </w:t>
      </w:r>
      <w:r w:rsidRPr="008A1185">
        <w:rPr>
          <w:rFonts w:ascii="Times New Roman" w:hAnsi="Times New Roman" w:cs="Times New Roman"/>
          <w:sz w:val="28"/>
          <w:szCs w:val="28"/>
        </w:rPr>
        <w:t>«</w:t>
      </w:r>
      <w:r w:rsidRPr="008A1185">
        <w:rPr>
          <w:rFonts w:ascii="Times New Roman CYR" w:hAnsi="Times New Roman CYR" w:cs="Times New Roman CYR"/>
          <w:sz w:val="28"/>
          <w:szCs w:val="28"/>
        </w:rPr>
        <w:t>Детский сад № 86</w:t>
      </w:r>
      <w:r w:rsidRPr="008A1185">
        <w:rPr>
          <w:rFonts w:ascii="Times New Roman" w:hAnsi="Times New Roman" w:cs="Times New Roman"/>
          <w:sz w:val="28"/>
          <w:szCs w:val="28"/>
        </w:rPr>
        <w:t xml:space="preserve">» </w:t>
      </w:r>
      <w:r w:rsidRPr="008A1185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8A1185">
        <w:rPr>
          <w:rFonts w:ascii="Times New Roman" w:hAnsi="Times New Roman" w:cs="Times New Roman"/>
          <w:sz w:val="28"/>
          <w:szCs w:val="28"/>
        </w:rPr>
        <w:t>«</w:t>
      </w:r>
      <w:r w:rsidRPr="008A1185">
        <w:rPr>
          <w:rFonts w:ascii="Times New Roman CYR" w:hAnsi="Times New Roman CYR" w:cs="Times New Roman CYR"/>
          <w:sz w:val="28"/>
          <w:szCs w:val="28"/>
        </w:rPr>
        <w:t>Детский сад № 68</w:t>
      </w:r>
      <w:r w:rsidRPr="008A1185">
        <w:rPr>
          <w:rFonts w:ascii="Times New Roman" w:hAnsi="Times New Roman" w:cs="Times New Roman"/>
          <w:sz w:val="28"/>
          <w:szCs w:val="28"/>
        </w:rPr>
        <w:t>»  (</w:t>
      </w:r>
      <w:r w:rsidRPr="008A1185">
        <w:rPr>
          <w:rFonts w:ascii="Times New Roman CYR" w:hAnsi="Times New Roman CYR" w:cs="Times New Roman CYR"/>
          <w:sz w:val="28"/>
          <w:szCs w:val="28"/>
        </w:rPr>
        <w:t xml:space="preserve">из собственных средств) с профессиональным праздником </w:t>
      </w:r>
      <w:r w:rsidR="007F2D46">
        <w:rPr>
          <w:rFonts w:ascii="Times New Roman" w:hAnsi="Times New Roman" w:cs="Times New Roman"/>
          <w:sz w:val="28"/>
          <w:szCs w:val="28"/>
        </w:rPr>
        <w:t xml:space="preserve">- </w:t>
      </w:r>
      <w:r w:rsidRPr="008A1185">
        <w:rPr>
          <w:rFonts w:ascii="Times New Roman CYR" w:hAnsi="Times New Roman CYR" w:cs="Times New Roman CYR"/>
          <w:sz w:val="28"/>
          <w:szCs w:val="28"/>
        </w:rPr>
        <w:t>День воспитателя</w:t>
      </w:r>
      <w:r w:rsidRPr="008A1185">
        <w:rPr>
          <w:rFonts w:ascii="Times New Roman" w:hAnsi="Times New Roman" w:cs="Times New Roman"/>
          <w:sz w:val="28"/>
          <w:szCs w:val="28"/>
        </w:rPr>
        <w:t>.</w:t>
      </w:r>
    </w:p>
    <w:p w:rsidR="002827A0" w:rsidRPr="007F2D46" w:rsidRDefault="002A358C" w:rsidP="007B178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2E3">
        <w:rPr>
          <w:rFonts w:ascii="Times New Roman" w:hAnsi="Times New Roman" w:cs="Times New Roman"/>
          <w:sz w:val="28"/>
          <w:szCs w:val="28"/>
        </w:rPr>
        <w:t>В канун Дня учителя депутат поздравил педагогов и воспитателей общеобразовательных учреждений, расположенных на территории округа</w:t>
      </w:r>
      <w:r w:rsidR="008A118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A1185">
        <w:rPr>
          <w:rFonts w:ascii="Times New Roman CYR" w:hAnsi="Times New Roman CYR" w:cs="Times New Roman CYR"/>
          <w:sz w:val="28"/>
          <w:szCs w:val="28"/>
        </w:rPr>
        <w:t>МАОУ СОШ «Школа № 7 для обучающихся с ограниченными возможностями здоровья» (учебный корпус пр.</w:t>
      </w:r>
      <w:proofErr w:type="gramEnd"/>
      <w:r w:rsidR="008A118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8A1185">
        <w:rPr>
          <w:rFonts w:ascii="Times New Roman CYR" w:hAnsi="Times New Roman CYR" w:cs="Times New Roman CYR"/>
          <w:sz w:val="28"/>
          <w:szCs w:val="28"/>
        </w:rPr>
        <w:t>Советский, 69) и МАОУ СОШ № 28.</w:t>
      </w:r>
      <w:proofErr w:type="gramEnd"/>
    </w:p>
    <w:p w:rsidR="007F2D46" w:rsidRPr="008A1185" w:rsidRDefault="007F2D46" w:rsidP="007B178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Состоялся традиционный конкурс цветников</w:t>
      </w:r>
      <w:r w:rsidRPr="007132E3">
        <w:rPr>
          <w:rFonts w:ascii="Times New Roman" w:hAnsi="Times New Roman" w:cs="Times New Roman"/>
          <w:sz w:val="28"/>
          <w:szCs w:val="28"/>
        </w:rPr>
        <w:t xml:space="preserve"> «Мой двор - самый красивый».</w:t>
      </w:r>
      <w:r>
        <w:rPr>
          <w:rFonts w:ascii="Times New Roman" w:hAnsi="Times New Roman" w:cs="Times New Roman"/>
          <w:sz w:val="28"/>
          <w:szCs w:val="28"/>
        </w:rPr>
        <w:t xml:space="preserve"> Участникам (жителям </w:t>
      </w:r>
      <w:r w:rsidRPr="007132E3">
        <w:rPr>
          <w:rFonts w:ascii="Times New Roman" w:hAnsi="Times New Roman" w:cs="Times New Roman"/>
          <w:sz w:val="28"/>
          <w:szCs w:val="28"/>
        </w:rPr>
        <w:t>Советский проспект, 75 и Пятилетки, 73</w:t>
      </w:r>
      <w:r>
        <w:rPr>
          <w:rFonts w:ascii="Times New Roman" w:hAnsi="Times New Roman" w:cs="Times New Roman"/>
          <w:sz w:val="28"/>
          <w:szCs w:val="28"/>
        </w:rPr>
        <w:t>) по их обращению было доставлено по самосвалу земли-чернозема (из привлеченных средств).</w:t>
      </w:r>
    </w:p>
    <w:p w:rsidR="007F2D46" w:rsidRPr="00081DA0" w:rsidRDefault="007F2D46" w:rsidP="007B178B">
      <w:pPr>
        <w:pStyle w:val="Standard"/>
        <w:numPr>
          <w:ilvl w:val="0"/>
          <w:numId w:val="5"/>
        </w:numPr>
        <w:spacing w:after="0"/>
        <w:ind w:firstLine="709"/>
        <w:jc w:val="both"/>
      </w:pPr>
      <w:r w:rsidRPr="00081DA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81DA0"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 w:rsidRPr="00081DA0">
        <w:rPr>
          <w:rFonts w:ascii="Times New Roman CYR" w:hAnsi="Times New Roman CYR" w:cs="Times New Roman CYR"/>
          <w:sz w:val="28"/>
          <w:szCs w:val="28"/>
        </w:rPr>
        <w:t xml:space="preserve"> была организована экскурсия (из привлеченных средств) для пенсионеров округа в Мемориальный ботанический сад Г.А. Демидова в городе Соликамск. </w:t>
      </w:r>
    </w:p>
    <w:p w:rsidR="007F2D46" w:rsidRPr="007132E3" w:rsidRDefault="007F2D46" w:rsidP="007B178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2E3">
        <w:rPr>
          <w:rFonts w:ascii="Times New Roman" w:hAnsi="Times New Roman" w:cs="Times New Roman"/>
          <w:sz w:val="28"/>
          <w:szCs w:val="28"/>
        </w:rPr>
        <w:lastRenderedPageBreak/>
        <w:t>22 июня 2021 года и 6 июля 2021 года проводили праздник двора с батутами и аниматорами при финансовой поддержке филиала «Азот» АО «ОХК «УРАЛХИМ».</w:t>
      </w:r>
    </w:p>
    <w:p w:rsidR="007F2D46" w:rsidRDefault="007F2D46" w:rsidP="007B178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2E3">
        <w:rPr>
          <w:rFonts w:ascii="Times New Roman" w:hAnsi="Times New Roman" w:cs="Times New Roman"/>
          <w:sz w:val="28"/>
          <w:szCs w:val="28"/>
        </w:rPr>
        <w:t>3 августа 2021 года поздравили долгожителя округа Машкину Анну Васильевну с 90-летием с вручением памятного подарка.</w:t>
      </w:r>
    </w:p>
    <w:p w:rsidR="007F2D46" w:rsidRPr="007F2D46" w:rsidRDefault="007F2D46" w:rsidP="007B178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декабре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2021 года дети из </w:t>
      </w:r>
      <w:r w:rsidRPr="00081DA0">
        <w:rPr>
          <w:rFonts w:ascii="Times New Roman CYR" w:hAnsi="Times New Roman CYR" w:cs="Times New Roman CYR"/>
          <w:sz w:val="28"/>
          <w:szCs w:val="28"/>
        </w:rPr>
        <w:t>многодетных, малоимущих и неполных семей</w:t>
      </w:r>
      <w:r>
        <w:rPr>
          <w:rFonts w:ascii="Times New Roman CYR" w:hAnsi="Times New Roman CYR" w:cs="Times New Roman CYR"/>
          <w:sz w:val="28"/>
          <w:szCs w:val="28"/>
        </w:rPr>
        <w:t xml:space="preserve"> округа № 22 посетили</w:t>
      </w:r>
      <w:r w:rsidRPr="007F2D46">
        <w:rPr>
          <w:rFonts w:ascii="Times New Roman CYR" w:hAnsi="Times New Roman CYR" w:cs="Times New Roman CYR"/>
          <w:sz w:val="28"/>
          <w:szCs w:val="28"/>
        </w:rPr>
        <w:t xml:space="preserve"> новогоднее представление в ДК Ленина</w:t>
      </w:r>
      <w:r>
        <w:rPr>
          <w:rFonts w:ascii="Times New Roman CYR" w:hAnsi="Times New Roman CYR" w:cs="Times New Roman CYR"/>
          <w:sz w:val="28"/>
          <w:szCs w:val="28"/>
        </w:rPr>
        <w:t xml:space="preserve">. После ребята получили сладкие подарки. Это стало возможным благодаря </w:t>
      </w:r>
      <w:r w:rsidRPr="00081DA0">
        <w:rPr>
          <w:rFonts w:ascii="Times New Roman CYR" w:hAnsi="Times New Roman CYR" w:cs="Times New Roman CYR"/>
          <w:sz w:val="28"/>
          <w:szCs w:val="28"/>
        </w:rPr>
        <w:t xml:space="preserve">финансовой поддержке </w:t>
      </w:r>
      <w:r w:rsidRPr="00081DA0">
        <w:rPr>
          <w:rFonts w:ascii="Times New Roman" w:hAnsi="Times New Roman" w:cs="Times New Roman"/>
          <w:sz w:val="28"/>
          <w:szCs w:val="28"/>
        </w:rPr>
        <w:t>филиала «Азот» АО «ОХК «УРАЛХИМ</w:t>
      </w:r>
      <w:r w:rsidRPr="007132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7A0" w:rsidRDefault="002A358C" w:rsidP="007B178B">
      <w:pPr>
        <w:pStyle w:val="Standard"/>
        <w:spacing w:after="0"/>
        <w:ind w:firstLine="709"/>
        <w:jc w:val="both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При содействии депутата оказана помощь:</w:t>
      </w:r>
    </w:p>
    <w:p w:rsidR="002827A0" w:rsidRDefault="002A358C" w:rsidP="007B178B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 CYR"/>
          <w:sz w:val="28"/>
          <w:szCs w:val="28"/>
        </w:rPr>
        <w:t>Совету ветеранов микрорайона № 5 (из собстве</w:t>
      </w:r>
      <w:r>
        <w:rPr>
          <w:rFonts w:ascii="Times New Roman CYR" w:hAnsi="Times New Roman CYR" w:cs="Times New Roman CYR"/>
          <w:sz w:val="28"/>
          <w:szCs w:val="28"/>
        </w:rPr>
        <w:t>нных и привлеченных средств) на проведение праздничных мероприятий для ветеранов, к 23 февраля и 8 марта, к</w:t>
      </w:r>
      <w:r w:rsidR="00E650EE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 Дню Победы, к Новому году.                                                                       </w:t>
      </w:r>
    </w:p>
    <w:p w:rsidR="002827A0" w:rsidRDefault="002A358C" w:rsidP="007B178B">
      <w:pPr>
        <w:pStyle w:val="Standard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3B70D3">
        <w:rPr>
          <w:rFonts w:ascii="Times New Roman CYR" w:hAnsi="Times New Roman CYR" w:cs="Times New Roman CYR"/>
          <w:sz w:val="28"/>
          <w:szCs w:val="28"/>
        </w:rPr>
        <w:t>В организации работ по</w:t>
      </w:r>
      <w:r>
        <w:rPr>
          <w:rFonts w:ascii="Times New Roman CYR" w:hAnsi="Times New Roman CYR" w:cs="Times New Roman CYR"/>
          <w:sz w:val="28"/>
          <w:szCs w:val="28"/>
        </w:rPr>
        <w:t xml:space="preserve"> ремонт</w:t>
      </w:r>
      <w:r w:rsidR="003B70D3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кровли здания ГИБДД.</w:t>
      </w:r>
    </w:p>
    <w:p w:rsidR="00C169D9" w:rsidRDefault="00C169D9" w:rsidP="007B178B">
      <w:pPr>
        <w:pStyle w:val="Standard"/>
        <w:spacing w:after="0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bookmarkStart w:id="0" w:name="_GoBack"/>
      <w:bookmarkEnd w:id="0"/>
      <w:r w:rsidRPr="00081DA0">
        <w:rPr>
          <w:rFonts w:ascii="Times New Roman CYR" w:hAnsi="Times New Roman CYR" w:cs="Times New Roman CYR"/>
          <w:sz w:val="28"/>
          <w:szCs w:val="28"/>
        </w:rPr>
        <w:t xml:space="preserve">Была отремонтирована придомовая территория (ул. Пятилетки, 89). Благоустройство двора было выполнено в </w:t>
      </w:r>
      <w:proofErr w:type="gramStart"/>
      <w:r w:rsidRPr="00081DA0">
        <w:rPr>
          <w:rFonts w:ascii="Times New Roman CYR" w:hAnsi="Times New Roman CYR" w:cs="Times New Roman CYR"/>
          <w:sz w:val="28"/>
          <w:szCs w:val="28"/>
        </w:rPr>
        <w:t>рамках</w:t>
      </w:r>
      <w:proofErr w:type="gramEnd"/>
      <w:r w:rsidRPr="00081DA0">
        <w:rPr>
          <w:rFonts w:ascii="Times New Roman CYR" w:hAnsi="Times New Roman CYR" w:cs="Times New Roman CYR"/>
          <w:sz w:val="28"/>
          <w:szCs w:val="28"/>
        </w:rPr>
        <w:t xml:space="preserve"> муниципальной программы «Формирование современной городской среды на территории муниципального образования «Город Березники» Пермского края». Депутат Владимир Иопа помог жильцам вступить в данную программу.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827A0" w:rsidRDefault="002A358C" w:rsidP="007B178B">
      <w:pPr>
        <w:pStyle w:val="Standard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Депутат состоит в следующих постоянных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комиссиях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2827A0" w:rsidRDefault="002A358C" w:rsidP="007B178B">
      <w:pPr>
        <w:pStyle w:val="a5"/>
        <w:numPr>
          <w:ilvl w:val="0"/>
          <w:numId w:val="13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color w:val="474747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инансово-бюджетн</w:t>
      </w:r>
      <w:r w:rsidR="00C169D9">
        <w:rPr>
          <w:rFonts w:ascii="Times New Roman CYR" w:hAnsi="Times New Roman CYR" w:cs="Times New Roman CYR"/>
          <w:color w:val="000000"/>
          <w:sz w:val="28"/>
          <w:szCs w:val="28"/>
        </w:rPr>
        <w:t>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комисси</w:t>
      </w:r>
      <w:r w:rsidR="00C169D9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Березниковской городской Думы.</w:t>
      </w:r>
    </w:p>
    <w:p w:rsidR="002827A0" w:rsidRDefault="002A358C" w:rsidP="007B178B">
      <w:pPr>
        <w:pStyle w:val="a5"/>
        <w:numPr>
          <w:ilvl w:val="0"/>
          <w:numId w:val="7"/>
        </w:numPr>
        <w:spacing w:after="0"/>
        <w:ind w:left="0"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Комиссия по формированию и сохран</w:t>
      </w:r>
      <w:r w:rsidR="00C169D9">
        <w:rPr>
          <w:rFonts w:ascii="Times New Roman CYR" w:hAnsi="Times New Roman CYR" w:cs="Times New Roman CYR"/>
          <w:sz w:val="28"/>
          <w:szCs w:val="28"/>
        </w:rPr>
        <w:t>ению</w:t>
      </w:r>
      <w:r>
        <w:rPr>
          <w:rFonts w:ascii="Times New Roman CYR" w:hAnsi="Times New Roman CYR" w:cs="Times New Roman CYR"/>
          <w:sz w:val="28"/>
          <w:szCs w:val="28"/>
        </w:rPr>
        <w:t xml:space="preserve"> облика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Город Березники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69D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7A0" w:rsidRDefault="002A358C" w:rsidP="007B178B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для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администрации города Березники.</w:t>
      </w:r>
    </w:p>
    <w:p w:rsidR="00C169D9" w:rsidRPr="00EE35D0" w:rsidRDefault="00C169D9" w:rsidP="007B178B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5D0">
        <w:rPr>
          <w:rFonts w:ascii="Times New Roman" w:hAnsi="Times New Roman" w:cs="Times New Roman"/>
          <w:sz w:val="28"/>
          <w:szCs w:val="28"/>
        </w:rPr>
        <w:t xml:space="preserve">Комиссия по рассмотрению кандидатур для </w:t>
      </w:r>
      <w:r w:rsidR="00017D42" w:rsidRPr="00EE35D0">
        <w:rPr>
          <w:rFonts w:ascii="Times New Roman" w:hAnsi="Times New Roman" w:cs="Times New Roman"/>
          <w:sz w:val="28"/>
          <w:szCs w:val="28"/>
        </w:rPr>
        <w:t>размещения</w:t>
      </w:r>
      <w:r w:rsidRPr="00EE35D0">
        <w:rPr>
          <w:rFonts w:ascii="Times New Roman" w:hAnsi="Times New Roman" w:cs="Times New Roman"/>
          <w:sz w:val="28"/>
          <w:szCs w:val="28"/>
        </w:rPr>
        <w:t xml:space="preserve"> на Доск</w:t>
      </w:r>
      <w:r w:rsidR="00017D42" w:rsidRPr="00EE35D0">
        <w:rPr>
          <w:rFonts w:ascii="Times New Roman" w:hAnsi="Times New Roman" w:cs="Times New Roman"/>
          <w:sz w:val="28"/>
          <w:szCs w:val="28"/>
        </w:rPr>
        <w:t>е</w:t>
      </w:r>
      <w:r w:rsidRPr="00EE35D0">
        <w:rPr>
          <w:rFonts w:ascii="Times New Roman" w:hAnsi="Times New Roman" w:cs="Times New Roman"/>
          <w:sz w:val="28"/>
          <w:szCs w:val="28"/>
        </w:rPr>
        <w:t xml:space="preserve"> почета муниципального образования «Город Березники».</w:t>
      </w:r>
    </w:p>
    <w:p w:rsidR="002827A0" w:rsidRDefault="007B178B" w:rsidP="007B178B">
      <w:pPr>
        <w:ind w:left="36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</w:t>
      </w:r>
      <w:r w:rsidR="002A358C" w:rsidRPr="007B178B">
        <w:rPr>
          <w:rFonts w:ascii="Times New Roman CYR" w:hAnsi="Times New Roman CYR" w:cs="Times New Roman CYR"/>
          <w:b/>
          <w:bCs/>
          <w:sz w:val="28"/>
          <w:szCs w:val="28"/>
        </w:rPr>
        <w:t>ПЕРСПЕКТИВНЫЙ ПЛАН РАБОТЫ НА 2022 ГОД:</w:t>
      </w:r>
    </w:p>
    <w:p w:rsidR="00982AE6" w:rsidRDefault="002A358C" w:rsidP="007B178B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2AE6">
        <w:rPr>
          <w:rFonts w:ascii="Times New Roman CYR" w:hAnsi="Times New Roman CYR" w:cs="Times New Roman CYR"/>
          <w:sz w:val="28"/>
          <w:szCs w:val="28"/>
        </w:rPr>
        <w:t>Работа общественной  приемной  депутата.</w:t>
      </w:r>
    </w:p>
    <w:p w:rsidR="002827A0" w:rsidRPr="00982AE6" w:rsidRDefault="002A358C" w:rsidP="007B178B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2AE6">
        <w:rPr>
          <w:rFonts w:ascii="Times New Roman CYR" w:hAnsi="Times New Roman CYR" w:cs="Times New Roman CYR"/>
          <w:sz w:val="28"/>
          <w:szCs w:val="28"/>
        </w:rPr>
        <w:t>Встречи  с  жителями  округа.</w:t>
      </w:r>
    </w:p>
    <w:p w:rsidR="002827A0" w:rsidRDefault="002A358C" w:rsidP="007B178B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средств на реконструкцию наиболее значимых объектов в округе.</w:t>
      </w:r>
    </w:p>
    <w:p w:rsidR="002827A0" w:rsidRDefault="002A358C" w:rsidP="007B178B">
      <w:pPr>
        <w:pStyle w:val="a5"/>
        <w:numPr>
          <w:ilvl w:val="0"/>
          <w:numId w:val="6"/>
        </w:numPr>
        <w:tabs>
          <w:tab w:val="left" w:pos="1287"/>
          <w:tab w:val="left" w:pos="1429"/>
        </w:tabs>
        <w:spacing w:after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наказами избирателей.</w:t>
      </w:r>
    </w:p>
    <w:p w:rsidR="002827A0" w:rsidRDefault="002A358C" w:rsidP="007B178B">
      <w:pPr>
        <w:pStyle w:val="a5"/>
        <w:numPr>
          <w:ilvl w:val="0"/>
          <w:numId w:val="6"/>
        </w:numPr>
        <w:tabs>
          <w:tab w:val="left" w:pos="1287"/>
          <w:tab w:val="left" w:pos="1429"/>
        </w:tabs>
        <w:spacing w:after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Поддержка  пенсионеров, ветеранов, тружеников тыла, детей и других категорий населения.</w:t>
      </w:r>
    </w:p>
    <w:p w:rsidR="002827A0" w:rsidRDefault="002A358C" w:rsidP="007B178B">
      <w:pPr>
        <w:pStyle w:val="a5"/>
        <w:numPr>
          <w:ilvl w:val="0"/>
          <w:numId w:val="6"/>
        </w:numPr>
        <w:spacing w:after="0"/>
        <w:ind w:left="0"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Оказание помощи жителям округа при подготовке документов для вступления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среды», конкурса проектов инициативного бюджетирования.</w:t>
      </w:r>
    </w:p>
    <w:p w:rsidR="002827A0" w:rsidRDefault="002827A0" w:rsidP="007B178B">
      <w:pPr>
        <w:pStyle w:val="Standard"/>
        <w:spacing w:after="0"/>
        <w:ind w:firstLine="709"/>
        <w:jc w:val="right"/>
        <w:rPr>
          <w:rFonts w:cs="Calibri"/>
        </w:rPr>
      </w:pPr>
    </w:p>
    <w:p w:rsidR="002827A0" w:rsidRDefault="002A358C" w:rsidP="007B178B">
      <w:pPr>
        <w:pStyle w:val="Standar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827A0" w:rsidRDefault="002A358C" w:rsidP="007B178B">
      <w:pPr>
        <w:pStyle w:val="Standard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Выражаю  огромную благодарность за активное участие в жизни округа и его жителей моему помощнику Черных Л.В, Совету ветеранов микрорайона № 5 во главе с Логиновой В.В. и активным жителям округа.</w:t>
      </w:r>
    </w:p>
    <w:p w:rsidR="002827A0" w:rsidRDefault="002A358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827A0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5C" w:rsidRDefault="0023535C">
      <w:r>
        <w:separator/>
      </w:r>
    </w:p>
  </w:endnote>
  <w:endnote w:type="continuationSeparator" w:id="0">
    <w:p w:rsidR="0023535C" w:rsidRDefault="0023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0"/>
    <w:family w:val="roman"/>
    <w:pitch w:val="default"/>
  </w:font>
  <w:font w:name="Noto Sans Devanagar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5C" w:rsidRDefault="0023535C">
      <w:r>
        <w:rPr>
          <w:color w:val="000000"/>
        </w:rPr>
        <w:separator/>
      </w:r>
    </w:p>
  </w:footnote>
  <w:footnote w:type="continuationSeparator" w:id="0">
    <w:p w:rsidR="0023535C" w:rsidRDefault="0023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2E9"/>
    <w:multiLevelType w:val="hybridMultilevel"/>
    <w:tmpl w:val="ED9CF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C55A8"/>
    <w:multiLevelType w:val="multilevel"/>
    <w:tmpl w:val="5FAEF78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2A068A"/>
    <w:multiLevelType w:val="multilevel"/>
    <w:tmpl w:val="074C477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65F48F2"/>
    <w:multiLevelType w:val="multilevel"/>
    <w:tmpl w:val="81A8A8C2"/>
    <w:styleLink w:val="WWNum6"/>
    <w:lvl w:ilvl="0">
      <w:numFmt w:val="bullet"/>
      <w:lvlText w:val=""/>
      <w:lvlJc w:val="left"/>
      <w:rPr>
        <w:rFonts w:ascii="Symbol" w:hAnsi="Symbol" w:cs="Symbol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D2A6E37"/>
    <w:multiLevelType w:val="multilevel"/>
    <w:tmpl w:val="18A0F03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 CYR" w:hAnsi="Times New Roman CYR" w:cs="Times New Roman"/>
        <w:b/>
        <w:color w:val="auto"/>
        <w:sz w:val="28"/>
      </w:rPr>
    </w:lvl>
    <w:lvl w:ilvl="2">
      <w:start w:val="1"/>
      <w:numFmt w:val="decimal"/>
      <w:lvlText w:val="%1.%2.%3"/>
      <w:lvlJc w:val="left"/>
      <w:rPr>
        <w:rFonts w:cs="Calibri"/>
        <w:b w:val="0"/>
        <w:color w:val="auto"/>
        <w:sz w:val="22"/>
      </w:rPr>
    </w:lvl>
    <w:lvl w:ilvl="3">
      <w:start w:val="1"/>
      <w:numFmt w:val="decimal"/>
      <w:lvlText w:val="%1.%2.%3.%4"/>
      <w:lvlJc w:val="left"/>
      <w:rPr>
        <w:rFonts w:cs="Calibri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rPr>
        <w:rFonts w:cs="Calibri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rPr>
        <w:rFonts w:cs="Calibri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rPr>
        <w:rFonts w:cs="Calibri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rPr>
        <w:rFonts w:cs="Calibri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rPr>
        <w:rFonts w:cs="Calibri"/>
        <w:b w:val="0"/>
        <w:color w:val="auto"/>
        <w:sz w:val="22"/>
      </w:rPr>
    </w:lvl>
  </w:abstractNum>
  <w:abstractNum w:abstractNumId="5">
    <w:nsid w:val="31374329"/>
    <w:multiLevelType w:val="multilevel"/>
    <w:tmpl w:val="93E0A708"/>
    <w:styleLink w:val="WWNum2"/>
    <w:lvl w:ilvl="0">
      <w:start w:val="1"/>
      <w:numFmt w:val="decimal"/>
      <w:lvlText w:val="%1."/>
      <w:lvlJc w:val="left"/>
      <w:rPr>
        <w:rFonts w:ascii="Times New Roman CYR" w:hAnsi="Times New Roman CYR" w:cs="Times New Roman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F0D1C98"/>
    <w:multiLevelType w:val="multilevel"/>
    <w:tmpl w:val="693EFF8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75144CC"/>
    <w:multiLevelType w:val="multilevel"/>
    <w:tmpl w:val="16F4E10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4AEF79FA"/>
    <w:multiLevelType w:val="multilevel"/>
    <w:tmpl w:val="82D22AE6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0D70D6D"/>
    <w:multiLevelType w:val="hybridMultilevel"/>
    <w:tmpl w:val="94203B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7D689A"/>
    <w:multiLevelType w:val="hybridMultilevel"/>
    <w:tmpl w:val="9EFE1804"/>
    <w:lvl w:ilvl="0" w:tplc="9ADC8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811CE"/>
    <w:multiLevelType w:val="multilevel"/>
    <w:tmpl w:val="074C4776"/>
    <w:numStyleLink w:val="WWNum4"/>
  </w:abstractNum>
  <w:abstractNum w:abstractNumId="12">
    <w:nsid w:val="76DA6AC2"/>
    <w:multiLevelType w:val="hybridMultilevel"/>
    <w:tmpl w:val="90A2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sz w:val="28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13">
    <w:abstractNumId w:val="3"/>
  </w:num>
  <w:num w:numId="14">
    <w:abstractNumId w:val="4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1"/>
  </w:num>
  <w:num w:numId="17">
    <w:abstractNumId w:val="0"/>
  </w:num>
  <w:num w:numId="18">
    <w:abstractNumId w:val="10"/>
  </w:num>
  <w:num w:numId="19">
    <w:abstractNumId w:val="1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27A0"/>
    <w:rsid w:val="00017D42"/>
    <w:rsid w:val="00081DA0"/>
    <w:rsid w:val="000F2477"/>
    <w:rsid w:val="001A26A3"/>
    <w:rsid w:val="001F3B75"/>
    <w:rsid w:val="0023535C"/>
    <w:rsid w:val="002827A0"/>
    <w:rsid w:val="002A358C"/>
    <w:rsid w:val="002D4AC7"/>
    <w:rsid w:val="003B70D3"/>
    <w:rsid w:val="00423836"/>
    <w:rsid w:val="00456F36"/>
    <w:rsid w:val="004D09F7"/>
    <w:rsid w:val="00500C4B"/>
    <w:rsid w:val="0055586C"/>
    <w:rsid w:val="0057360B"/>
    <w:rsid w:val="00665C8D"/>
    <w:rsid w:val="006B26FE"/>
    <w:rsid w:val="007132E3"/>
    <w:rsid w:val="007B178B"/>
    <w:rsid w:val="007F2D46"/>
    <w:rsid w:val="00803CDF"/>
    <w:rsid w:val="008A1185"/>
    <w:rsid w:val="009364E3"/>
    <w:rsid w:val="00982AE6"/>
    <w:rsid w:val="009A6F47"/>
    <w:rsid w:val="00C169D9"/>
    <w:rsid w:val="00C61110"/>
    <w:rsid w:val="00CC5690"/>
    <w:rsid w:val="00E650EE"/>
    <w:rsid w:val="00E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hAnsi="PT Astra Serif" w:cs="Noto Sans Devanagari"/>
    </w:rPr>
  </w:style>
  <w:style w:type="paragraph" w:styleId="a5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 CYR" w:hAnsi="Times New Roman CYR" w:cs="Times New Roman"/>
      <w:b/>
      <w:color w:val="auto"/>
      <w:sz w:val="28"/>
    </w:rPr>
  </w:style>
  <w:style w:type="character" w:customStyle="1" w:styleId="ListLabel2">
    <w:name w:val="ListLabel 2"/>
    <w:rPr>
      <w:rFonts w:cs="Calibri"/>
      <w:b w:val="0"/>
      <w:color w:val="auto"/>
      <w:sz w:val="22"/>
    </w:rPr>
  </w:style>
  <w:style w:type="character" w:customStyle="1" w:styleId="ListLabel3">
    <w:name w:val="ListLabel 3"/>
    <w:rPr>
      <w:rFonts w:cs="Calibri"/>
      <w:b w:val="0"/>
      <w:color w:val="auto"/>
      <w:sz w:val="22"/>
    </w:rPr>
  </w:style>
  <w:style w:type="character" w:customStyle="1" w:styleId="ListLabel4">
    <w:name w:val="ListLabel 4"/>
    <w:rPr>
      <w:rFonts w:cs="Calibri"/>
      <w:b w:val="0"/>
      <w:color w:val="auto"/>
      <w:sz w:val="22"/>
    </w:rPr>
  </w:style>
  <w:style w:type="character" w:customStyle="1" w:styleId="ListLabel5">
    <w:name w:val="ListLabel 5"/>
    <w:rPr>
      <w:rFonts w:cs="Calibri"/>
      <w:b w:val="0"/>
      <w:color w:val="auto"/>
      <w:sz w:val="22"/>
    </w:rPr>
  </w:style>
  <w:style w:type="character" w:customStyle="1" w:styleId="ListLabel6">
    <w:name w:val="ListLabel 6"/>
    <w:rPr>
      <w:rFonts w:cs="Calibri"/>
      <w:b w:val="0"/>
      <w:color w:val="auto"/>
      <w:sz w:val="22"/>
    </w:rPr>
  </w:style>
  <w:style w:type="character" w:customStyle="1" w:styleId="ListLabel7">
    <w:name w:val="ListLabel 7"/>
    <w:rPr>
      <w:rFonts w:cs="Calibri"/>
      <w:b w:val="0"/>
      <w:color w:val="auto"/>
      <w:sz w:val="22"/>
    </w:rPr>
  </w:style>
  <w:style w:type="character" w:customStyle="1" w:styleId="ListLabel8">
    <w:name w:val="ListLabel 8"/>
    <w:rPr>
      <w:rFonts w:cs="Calibri"/>
      <w:b w:val="0"/>
      <w:color w:val="auto"/>
      <w:sz w:val="22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ascii="Times New Roman CYR" w:hAnsi="Times New Roman CYR" w:cs="Times New Roman"/>
      <w:sz w:val="28"/>
    </w:rPr>
  </w:style>
  <w:style w:type="character" w:customStyle="1" w:styleId="ListLabel16">
    <w:name w:val="ListLabel 16"/>
    <w:rPr>
      <w:b w:val="0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ascii="Times New Roman CYR" w:hAnsi="Times New Roman CYR" w:cs="Times New Roman"/>
      <w:b/>
      <w:color w:val="auto"/>
      <w:sz w:val="28"/>
    </w:rPr>
  </w:style>
  <w:style w:type="character" w:customStyle="1" w:styleId="ListLabel19">
    <w:name w:val="ListLabel 19"/>
    <w:rPr>
      <w:rFonts w:cs="Calibri"/>
      <w:b w:val="0"/>
      <w:color w:val="auto"/>
      <w:sz w:val="22"/>
    </w:rPr>
  </w:style>
  <w:style w:type="character" w:customStyle="1" w:styleId="ListLabel20">
    <w:name w:val="ListLabel 20"/>
    <w:rPr>
      <w:rFonts w:cs="Calibri"/>
      <w:b w:val="0"/>
      <w:color w:val="auto"/>
      <w:sz w:val="22"/>
    </w:rPr>
  </w:style>
  <w:style w:type="character" w:customStyle="1" w:styleId="ListLabel21">
    <w:name w:val="ListLabel 21"/>
    <w:rPr>
      <w:rFonts w:cs="Calibri"/>
      <w:b w:val="0"/>
      <w:color w:val="auto"/>
      <w:sz w:val="22"/>
    </w:rPr>
  </w:style>
  <w:style w:type="character" w:customStyle="1" w:styleId="ListLabel22">
    <w:name w:val="ListLabel 22"/>
    <w:rPr>
      <w:rFonts w:cs="Calibri"/>
      <w:b w:val="0"/>
      <w:color w:val="auto"/>
      <w:sz w:val="22"/>
    </w:rPr>
  </w:style>
  <w:style w:type="character" w:customStyle="1" w:styleId="ListLabel23">
    <w:name w:val="ListLabel 23"/>
    <w:rPr>
      <w:rFonts w:cs="Calibri"/>
      <w:b w:val="0"/>
      <w:color w:val="auto"/>
      <w:sz w:val="22"/>
    </w:rPr>
  </w:style>
  <w:style w:type="character" w:customStyle="1" w:styleId="ListLabel24">
    <w:name w:val="ListLabel 24"/>
    <w:rPr>
      <w:rFonts w:cs="Calibri"/>
      <w:b w:val="0"/>
      <w:color w:val="auto"/>
      <w:sz w:val="22"/>
    </w:rPr>
  </w:style>
  <w:style w:type="character" w:customStyle="1" w:styleId="ListLabel25">
    <w:name w:val="ListLabel 25"/>
    <w:rPr>
      <w:rFonts w:cs="Calibri"/>
      <w:b w:val="0"/>
      <w:color w:val="auto"/>
      <w:sz w:val="22"/>
    </w:rPr>
  </w:style>
  <w:style w:type="character" w:customStyle="1" w:styleId="ListLabel26">
    <w:name w:val="ListLabel 26"/>
    <w:rPr>
      <w:rFonts w:ascii="Times New Roman CYR" w:hAnsi="Times New Roman CYR" w:cs="Times New Roman"/>
      <w:sz w:val="28"/>
    </w:rPr>
  </w:style>
  <w:style w:type="character" w:customStyle="1" w:styleId="ListLabel27">
    <w:name w:val="ListLabel 27"/>
    <w:rPr>
      <w:rFonts w:ascii="Times New Roman" w:hAnsi="Times New Roman" w:cs="Symbol"/>
      <w:sz w:val="28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0"/>
      </w:numPr>
    </w:pPr>
  </w:style>
  <w:style w:type="numbering" w:customStyle="1" w:styleId="WWNum5">
    <w:name w:val="WWNum5"/>
    <w:basedOn w:val="a2"/>
    <w:pPr>
      <w:numPr>
        <w:numId w:val="19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paragraph" w:styleId="a6">
    <w:name w:val="Balloon Text"/>
    <w:basedOn w:val="a"/>
    <w:link w:val="a7"/>
    <w:uiPriority w:val="99"/>
    <w:semiHidden/>
    <w:unhideWhenUsed/>
    <w:rsid w:val="009364E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4E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hAnsi="PT Astra Serif" w:cs="Noto Sans Devanagari"/>
    </w:rPr>
  </w:style>
  <w:style w:type="paragraph" w:styleId="a5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 CYR" w:hAnsi="Times New Roman CYR" w:cs="Times New Roman"/>
      <w:b/>
      <w:color w:val="auto"/>
      <w:sz w:val="28"/>
    </w:rPr>
  </w:style>
  <w:style w:type="character" w:customStyle="1" w:styleId="ListLabel2">
    <w:name w:val="ListLabel 2"/>
    <w:rPr>
      <w:rFonts w:cs="Calibri"/>
      <w:b w:val="0"/>
      <w:color w:val="auto"/>
      <w:sz w:val="22"/>
    </w:rPr>
  </w:style>
  <w:style w:type="character" w:customStyle="1" w:styleId="ListLabel3">
    <w:name w:val="ListLabel 3"/>
    <w:rPr>
      <w:rFonts w:cs="Calibri"/>
      <w:b w:val="0"/>
      <w:color w:val="auto"/>
      <w:sz w:val="22"/>
    </w:rPr>
  </w:style>
  <w:style w:type="character" w:customStyle="1" w:styleId="ListLabel4">
    <w:name w:val="ListLabel 4"/>
    <w:rPr>
      <w:rFonts w:cs="Calibri"/>
      <w:b w:val="0"/>
      <w:color w:val="auto"/>
      <w:sz w:val="22"/>
    </w:rPr>
  </w:style>
  <w:style w:type="character" w:customStyle="1" w:styleId="ListLabel5">
    <w:name w:val="ListLabel 5"/>
    <w:rPr>
      <w:rFonts w:cs="Calibri"/>
      <w:b w:val="0"/>
      <w:color w:val="auto"/>
      <w:sz w:val="22"/>
    </w:rPr>
  </w:style>
  <w:style w:type="character" w:customStyle="1" w:styleId="ListLabel6">
    <w:name w:val="ListLabel 6"/>
    <w:rPr>
      <w:rFonts w:cs="Calibri"/>
      <w:b w:val="0"/>
      <w:color w:val="auto"/>
      <w:sz w:val="22"/>
    </w:rPr>
  </w:style>
  <w:style w:type="character" w:customStyle="1" w:styleId="ListLabel7">
    <w:name w:val="ListLabel 7"/>
    <w:rPr>
      <w:rFonts w:cs="Calibri"/>
      <w:b w:val="0"/>
      <w:color w:val="auto"/>
      <w:sz w:val="22"/>
    </w:rPr>
  </w:style>
  <w:style w:type="character" w:customStyle="1" w:styleId="ListLabel8">
    <w:name w:val="ListLabel 8"/>
    <w:rPr>
      <w:rFonts w:cs="Calibri"/>
      <w:b w:val="0"/>
      <w:color w:val="auto"/>
      <w:sz w:val="22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ascii="Times New Roman CYR" w:hAnsi="Times New Roman CYR" w:cs="Times New Roman"/>
      <w:sz w:val="28"/>
    </w:rPr>
  </w:style>
  <w:style w:type="character" w:customStyle="1" w:styleId="ListLabel16">
    <w:name w:val="ListLabel 16"/>
    <w:rPr>
      <w:b w:val="0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ascii="Times New Roman CYR" w:hAnsi="Times New Roman CYR" w:cs="Times New Roman"/>
      <w:b/>
      <w:color w:val="auto"/>
      <w:sz w:val="28"/>
    </w:rPr>
  </w:style>
  <w:style w:type="character" w:customStyle="1" w:styleId="ListLabel19">
    <w:name w:val="ListLabel 19"/>
    <w:rPr>
      <w:rFonts w:cs="Calibri"/>
      <w:b w:val="0"/>
      <w:color w:val="auto"/>
      <w:sz w:val="22"/>
    </w:rPr>
  </w:style>
  <w:style w:type="character" w:customStyle="1" w:styleId="ListLabel20">
    <w:name w:val="ListLabel 20"/>
    <w:rPr>
      <w:rFonts w:cs="Calibri"/>
      <w:b w:val="0"/>
      <w:color w:val="auto"/>
      <w:sz w:val="22"/>
    </w:rPr>
  </w:style>
  <w:style w:type="character" w:customStyle="1" w:styleId="ListLabel21">
    <w:name w:val="ListLabel 21"/>
    <w:rPr>
      <w:rFonts w:cs="Calibri"/>
      <w:b w:val="0"/>
      <w:color w:val="auto"/>
      <w:sz w:val="22"/>
    </w:rPr>
  </w:style>
  <w:style w:type="character" w:customStyle="1" w:styleId="ListLabel22">
    <w:name w:val="ListLabel 22"/>
    <w:rPr>
      <w:rFonts w:cs="Calibri"/>
      <w:b w:val="0"/>
      <w:color w:val="auto"/>
      <w:sz w:val="22"/>
    </w:rPr>
  </w:style>
  <w:style w:type="character" w:customStyle="1" w:styleId="ListLabel23">
    <w:name w:val="ListLabel 23"/>
    <w:rPr>
      <w:rFonts w:cs="Calibri"/>
      <w:b w:val="0"/>
      <w:color w:val="auto"/>
      <w:sz w:val="22"/>
    </w:rPr>
  </w:style>
  <w:style w:type="character" w:customStyle="1" w:styleId="ListLabel24">
    <w:name w:val="ListLabel 24"/>
    <w:rPr>
      <w:rFonts w:cs="Calibri"/>
      <w:b w:val="0"/>
      <w:color w:val="auto"/>
      <w:sz w:val="22"/>
    </w:rPr>
  </w:style>
  <w:style w:type="character" w:customStyle="1" w:styleId="ListLabel25">
    <w:name w:val="ListLabel 25"/>
    <w:rPr>
      <w:rFonts w:cs="Calibri"/>
      <w:b w:val="0"/>
      <w:color w:val="auto"/>
      <w:sz w:val="22"/>
    </w:rPr>
  </w:style>
  <w:style w:type="character" w:customStyle="1" w:styleId="ListLabel26">
    <w:name w:val="ListLabel 26"/>
    <w:rPr>
      <w:rFonts w:ascii="Times New Roman CYR" w:hAnsi="Times New Roman CYR" w:cs="Times New Roman"/>
      <w:sz w:val="28"/>
    </w:rPr>
  </w:style>
  <w:style w:type="character" w:customStyle="1" w:styleId="ListLabel27">
    <w:name w:val="ListLabel 27"/>
    <w:rPr>
      <w:rFonts w:ascii="Times New Roman" w:hAnsi="Times New Roman" w:cs="Symbol"/>
      <w:sz w:val="28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0"/>
      </w:numPr>
    </w:pPr>
  </w:style>
  <w:style w:type="numbering" w:customStyle="1" w:styleId="WWNum5">
    <w:name w:val="WWNum5"/>
    <w:basedOn w:val="a2"/>
    <w:pPr>
      <w:numPr>
        <w:numId w:val="19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paragraph" w:styleId="a6">
    <w:name w:val="Balloon Text"/>
    <w:basedOn w:val="a"/>
    <w:link w:val="a7"/>
    <w:uiPriority w:val="99"/>
    <w:semiHidden/>
    <w:unhideWhenUsed/>
    <w:rsid w:val="009364E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4E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sirina_yv</cp:lastModifiedBy>
  <cp:revision>12</cp:revision>
  <cp:lastPrinted>2022-01-20T12:10:00Z</cp:lastPrinted>
  <dcterms:created xsi:type="dcterms:W3CDTF">2021-01-25T03:41:00Z</dcterms:created>
  <dcterms:modified xsi:type="dcterms:W3CDTF">2022-01-31T06:55:00Z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