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Ind w:w="6062" w:type="dxa"/>
        <w:tblLook w:val="04A0" w:firstRow="1" w:lastRow="0" w:firstColumn="1" w:lastColumn="0" w:noHBand="0" w:noVBand="1"/>
      </w:tblPr>
      <w:tblGrid>
        <w:gridCol w:w="3679"/>
      </w:tblGrid>
      <w:tr w:rsidR="0072549F" w:rsidTr="0072549F">
        <w:tc>
          <w:tcPr>
            <w:tcW w:w="3679" w:type="dxa"/>
            <w:tcBorders>
              <w:top w:val="nil"/>
              <w:left w:val="nil"/>
              <w:bottom w:val="nil"/>
              <w:right w:val="nil"/>
            </w:tcBorders>
          </w:tcPr>
          <w:p w:rsidR="0072549F" w:rsidRDefault="0072549F" w:rsidP="0072549F">
            <w:pPr>
              <w:pStyle w:val="a4"/>
              <w:suppressAutoHyphens/>
              <w:spacing w:line="240" w:lineRule="exact"/>
            </w:pPr>
            <w:r w:rsidRPr="00CA33B6">
              <w:t>Приложение</w:t>
            </w:r>
            <w:r>
              <w:t xml:space="preserve"> </w:t>
            </w:r>
          </w:p>
          <w:p w:rsidR="0072549F" w:rsidRDefault="0072549F" w:rsidP="0072549F">
            <w:pPr>
              <w:pStyle w:val="a4"/>
              <w:suppressAutoHyphens/>
              <w:spacing w:line="240" w:lineRule="exact"/>
            </w:pPr>
            <w:r w:rsidRPr="00CA33B6">
              <w:t xml:space="preserve">к решению  </w:t>
            </w:r>
          </w:p>
          <w:p w:rsidR="0072549F" w:rsidRDefault="0072549F" w:rsidP="0072549F">
            <w:pPr>
              <w:pStyle w:val="a4"/>
              <w:suppressAutoHyphens/>
              <w:spacing w:line="240" w:lineRule="exact"/>
            </w:pPr>
            <w:proofErr w:type="spellStart"/>
            <w:r w:rsidRPr="00CA33B6">
              <w:t>Березниковской</w:t>
            </w:r>
            <w:proofErr w:type="spellEnd"/>
            <w:r w:rsidRPr="00CA33B6">
              <w:t xml:space="preserve"> </w:t>
            </w:r>
          </w:p>
          <w:p w:rsidR="0072549F" w:rsidRPr="00CA33B6" w:rsidRDefault="0072549F" w:rsidP="0072549F">
            <w:pPr>
              <w:pStyle w:val="a4"/>
              <w:suppressAutoHyphens/>
              <w:spacing w:line="240" w:lineRule="exact"/>
            </w:pPr>
            <w:r w:rsidRPr="00CA33B6">
              <w:t>городской Думы</w:t>
            </w:r>
          </w:p>
          <w:p w:rsidR="0072549F" w:rsidRDefault="0072549F" w:rsidP="001B79D8">
            <w:pPr>
              <w:pStyle w:val="a4"/>
              <w:suppressAutoHyphens/>
              <w:spacing w:line="240" w:lineRule="exact"/>
            </w:pPr>
            <w:r w:rsidRPr="00CA33B6">
              <w:t xml:space="preserve">от </w:t>
            </w:r>
            <w:r w:rsidR="00ED4153">
              <w:t xml:space="preserve"> </w:t>
            </w:r>
            <w:r w:rsidR="001B79D8">
              <w:t>22</w:t>
            </w:r>
            <w:r w:rsidR="00ED4153">
              <w:t xml:space="preserve">  февраля </w:t>
            </w:r>
            <w:r w:rsidRPr="00CA33B6">
              <w:t>20</w:t>
            </w:r>
            <w:r>
              <w:t>2</w:t>
            </w:r>
            <w:r w:rsidR="003D3434">
              <w:t>2</w:t>
            </w:r>
            <w:r w:rsidRPr="00CA33B6">
              <w:t xml:space="preserve"> года № </w:t>
            </w:r>
            <w:r w:rsidR="001B79D8">
              <w:t>243</w:t>
            </w:r>
            <w:bookmarkStart w:id="0" w:name="_GoBack"/>
            <w:bookmarkEnd w:id="0"/>
          </w:p>
        </w:tc>
      </w:tr>
    </w:tbl>
    <w:p w:rsidR="003D3434" w:rsidRPr="00CA33B6" w:rsidRDefault="006C5EDA" w:rsidP="0072549F">
      <w:pPr>
        <w:pStyle w:val="a4"/>
        <w:suppressAutoHyphens/>
        <w:spacing w:line="240" w:lineRule="exact"/>
      </w:pPr>
      <w:r>
        <w:rPr>
          <w:noProof/>
        </w:rPr>
        <w:pict>
          <v:shapetype id="_x0000_t202" coordsize="21600,21600" o:spt="202" path="m,l,21600r21600,l21600,xe">
            <v:stroke joinstyle="miter"/>
            <v:path gradientshapeok="t" o:connecttype="rect"/>
          </v:shapetype>
          <v:shape id="Поле 5" o:spid="_x0000_s1028" type="#_x0000_t202" style="position:absolute;margin-left:-2.8pt;margin-top:9.75pt;width:499.55pt;height:705pt;z-index:-2516587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" fillcolor="white [3201]" strokeweight=".5pt">
            <v:path arrowok="t"/>
            <v:textbox style="mso-next-textbox:#Поле 5">
              <w:txbxContent>
                <w:p w:rsidR="00364F53" w:rsidRDefault="00364F53" w:rsidP="003D3434"/>
              </w:txbxContent>
            </v:textbox>
          </v:shape>
        </w:pict>
      </w:r>
      <w:r w:rsidR="006229C2" w:rsidRPr="00CA33B6">
        <w:t xml:space="preserve"> </w:t>
      </w:r>
    </w:p>
    <w:p w:rsidR="003D3434" w:rsidRPr="003D3434" w:rsidRDefault="003D3434" w:rsidP="003D3434">
      <w:pPr>
        <w:suppressAutoHyphens/>
        <w:spacing w:after="0" w:line="240" w:lineRule="exact"/>
        <w:ind w:firstLine="0"/>
        <w:jc w:val="left"/>
        <w:rPr>
          <w:rFonts w:asciiTheme="minorHAnsi" w:eastAsiaTheme="minorHAnsi" w:hAnsiTheme="minorHAnsi" w:cstheme="minorBidi"/>
          <w:spacing w:val="0"/>
          <w:sz w:val="22"/>
          <w:szCs w:val="22"/>
          <w:lang w:eastAsia="en-US"/>
        </w:rPr>
      </w:pPr>
      <w:r w:rsidRPr="003D3434">
        <w:rPr>
          <w:rFonts w:asciiTheme="minorHAnsi" w:eastAsiaTheme="minorHAnsi" w:hAnsiTheme="minorHAnsi" w:cstheme="minorBidi"/>
          <w:spacing w:val="0"/>
          <w:sz w:val="22"/>
          <w:szCs w:val="22"/>
          <w:lang w:eastAsia="en-US"/>
        </w:rPr>
        <w:t xml:space="preserve">  </w:t>
      </w:r>
    </w:p>
    <w:p w:rsidR="003D3434" w:rsidRPr="003D3434" w:rsidRDefault="003D3434" w:rsidP="003D3434">
      <w:pPr>
        <w:suppressAutoHyphens/>
        <w:spacing w:after="0" w:line="240" w:lineRule="auto"/>
        <w:ind w:left="5529" w:firstLine="0"/>
        <w:jc w:val="left"/>
        <w:rPr>
          <w:rFonts w:asciiTheme="minorHAnsi" w:eastAsiaTheme="minorHAnsi" w:hAnsiTheme="minorHAnsi" w:cstheme="minorBidi"/>
          <w:spacing w:val="0"/>
          <w:sz w:val="22"/>
          <w:szCs w:val="22"/>
          <w:lang w:eastAsia="en-US"/>
        </w:rPr>
      </w:pPr>
    </w:p>
    <w:p w:rsidR="003D3434" w:rsidRPr="003D3434" w:rsidRDefault="003D3434" w:rsidP="003D3434">
      <w:pPr>
        <w:suppressAutoHyphens/>
        <w:ind w:firstLine="0"/>
        <w:jc w:val="center"/>
        <w:rPr>
          <w:sz w:val="2"/>
        </w:rPr>
      </w:pPr>
      <w:r w:rsidRPr="003D3434">
        <w:rPr>
          <w:sz w:val="2"/>
        </w:rPr>
        <w:t>КК</w:t>
      </w:r>
      <w:r w:rsidRPr="003D3434">
        <w:rPr>
          <w:noProof/>
          <w:sz w:val="28"/>
          <w:szCs w:val="28"/>
        </w:rPr>
        <w:drawing>
          <wp:inline distT="0" distB="0" distL="0" distR="0" wp14:anchorId="4DEAD45A" wp14:editId="44E15823">
            <wp:extent cx="702310" cy="775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310" cy="775335"/>
                    </a:xfrm>
                    <a:prstGeom prst="rect">
                      <a:avLst/>
                    </a:prstGeom>
                    <a:noFill/>
                    <a:ln>
                      <a:noFill/>
                    </a:ln>
                  </pic:spPr>
                </pic:pic>
              </a:graphicData>
            </a:graphic>
          </wp:inline>
        </w:drawing>
      </w:r>
    </w:p>
    <w:p w:rsidR="003D3434" w:rsidRPr="003D3434" w:rsidRDefault="003D3434" w:rsidP="003D3434">
      <w:pPr>
        <w:suppressAutoHyphens/>
        <w:ind w:firstLine="0"/>
        <w:jc w:val="center"/>
        <w:rPr>
          <w:sz w:val="2"/>
        </w:rPr>
      </w:pPr>
    </w:p>
    <w:p w:rsidR="003D3434" w:rsidRPr="003D3434" w:rsidRDefault="003D3434" w:rsidP="003D3434">
      <w:pPr>
        <w:tabs>
          <w:tab w:val="left" w:pos="1590"/>
        </w:tabs>
        <w:suppressAutoHyphens/>
        <w:spacing w:after="0" w:line="240" w:lineRule="auto"/>
        <w:ind w:firstLine="0"/>
        <w:jc w:val="center"/>
        <w:rPr>
          <w:rFonts w:asciiTheme="minorHAnsi" w:eastAsiaTheme="minorHAnsi" w:hAnsiTheme="minorHAnsi" w:cstheme="minorBidi"/>
          <w:spacing w:val="0"/>
          <w:sz w:val="28"/>
          <w:szCs w:val="28"/>
          <w:lang w:eastAsia="en-US"/>
        </w:rPr>
      </w:pPr>
      <w:r w:rsidRPr="003D3434">
        <w:rPr>
          <w:rFonts w:asciiTheme="minorHAnsi" w:eastAsiaTheme="minorHAnsi" w:hAnsiTheme="minorHAnsi" w:cstheme="minorBidi"/>
          <w:spacing w:val="0"/>
          <w:sz w:val="28"/>
          <w:szCs w:val="28"/>
          <w:lang w:eastAsia="en-US"/>
        </w:rPr>
        <w:t>Контрольно-счетная палата муниципального образования «Город Березники»</w:t>
      </w:r>
    </w:p>
    <w:p w:rsidR="003D3434" w:rsidRPr="003D3434" w:rsidRDefault="003D3434" w:rsidP="003D3434">
      <w:pPr>
        <w:keepNext/>
        <w:keepLines/>
        <w:suppressAutoHyphens/>
        <w:spacing w:before="480" w:after="0"/>
        <w:jc w:val="center"/>
        <w:outlineLvl w:val="0"/>
        <w:rPr>
          <w:rFonts w:asciiTheme="majorHAnsi" w:eastAsiaTheme="majorEastAsia" w:hAnsiTheme="majorHAnsi" w:cstheme="majorBidi"/>
          <w:b/>
          <w:bCs/>
          <w:sz w:val="28"/>
          <w:szCs w:val="28"/>
        </w:rPr>
      </w:pPr>
    </w:p>
    <w:p w:rsidR="003D3434" w:rsidRPr="003D3434" w:rsidRDefault="003D3434" w:rsidP="003D3434">
      <w:pPr>
        <w:suppressAutoHyphens/>
        <w:rPr>
          <w:lang w:eastAsia="en-US"/>
        </w:rPr>
      </w:pPr>
    </w:p>
    <w:p w:rsidR="003D3434" w:rsidRPr="003D3434" w:rsidRDefault="003D3434" w:rsidP="003D3434">
      <w:pPr>
        <w:suppressAutoHyphens/>
        <w:rPr>
          <w:lang w:eastAsia="en-US"/>
        </w:rPr>
      </w:pPr>
    </w:p>
    <w:p w:rsidR="003D3434" w:rsidRPr="003D3434" w:rsidRDefault="003D3434" w:rsidP="003D3434">
      <w:pPr>
        <w:suppressAutoHyphens/>
        <w:rPr>
          <w:lang w:eastAsia="en-US"/>
        </w:rPr>
      </w:pPr>
    </w:p>
    <w:p w:rsidR="003D3434" w:rsidRPr="003D3434" w:rsidRDefault="003D3434" w:rsidP="003D3434">
      <w:pPr>
        <w:suppressAutoHyphens/>
        <w:rPr>
          <w:lang w:eastAsia="en-US"/>
        </w:rPr>
      </w:pPr>
    </w:p>
    <w:p w:rsidR="003D3434" w:rsidRPr="003D3434" w:rsidRDefault="003D3434" w:rsidP="003D3434">
      <w:pPr>
        <w:keepNext/>
        <w:keepLines/>
        <w:suppressAutoHyphens/>
        <w:spacing w:before="480" w:after="0" w:line="240" w:lineRule="auto"/>
        <w:ind w:firstLine="0"/>
        <w:jc w:val="center"/>
        <w:outlineLvl w:val="0"/>
        <w:rPr>
          <w:rFonts w:asciiTheme="majorHAnsi" w:eastAsiaTheme="majorEastAsia" w:hAnsiTheme="majorHAnsi" w:cstheme="majorBidi"/>
          <w:b/>
          <w:bCs/>
          <w:sz w:val="48"/>
          <w:szCs w:val="48"/>
        </w:rPr>
      </w:pPr>
      <w:r w:rsidRPr="003D3434">
        <w:rPr>
          <w:rFonts w:asciiTheme="majorHAnsi" w:eastAsiaTheme="majorEastAsia" w:hAnsiTheme="majorHAnsi" w:cstheme="majorBidi"/>
          <w:b/>
          <w:bCs/>
          <w:sz w:val="48"/>
          <w:szCs w:val="48"/>
        </w:rPr>
        <w:t>ОТЧЕТ</w:t>
      </w:r>
    </w:p>
    <w:p w:rsidR="003D3434" w:rsidRPr="003D3434" w:rsidRDefault="003D3434" w:rsidP="003D3434">
      <w:pPr>
        <w:keepNext/>
        <w:keepLines/>
        <w:suppressAutoHyphens/>
        <w:spacing w:after="0" w:line="240" w:lineRule="auto"/>
        <w:ind w:firstLine="0"/>
        <w:jc w:val="center"/>
        <w:outlineLvl w:val="0"/>
        <w:rPr>
          <w:rFonts w:asciiTheme="majorHAnsi" w:eastAsiaTheme="majorEastAsia" w:hAnsiTheme="majorHAnsi" w:cstheme="majorBidi"/>
          <w:b/>
          <w:bCs/>
          <w:sz w:val="28"/>
          <w:szCs w:val="28"/>
          <w:lang w:eastAsia="en-US"/>
        </w:rPr>
      </w:pPr>
    </w:p>
    <w:p w:rsidR="003D3434" w:rsidRPr="003D3434" w:rsidRDefault="003D3434" w:rsidP="003D3434">
      <w:pPr>
        <w:keepNext/>
        <w:keepLines/>
        <w:suppressAutoHyphens/>
        <w:spacing w:after="0" w:line="240" w:lineRule="auto"/>
        <w:ind w:firstLine="0"/>
        <w:jc w:val="center"/>
        <w:outlineLvl w:val="0"/>
        <w:rPr>
          <w:rFonts w:asciiTheme="majorHAnsi" w:eastAsiaTheme="majorEastAsia" w:hAnsiTheme="majorHAnsi" w:cstheme="majorBidi"/>
          <w:b/>
          <w:bCs/>
          <w:sz w:val="28"/>
          <w:szCs w:val="28"/>
          <w:lang w:eastAsia="en-US"/>
        </w:rPr>
      </w:pPr>
      <w:r w:rsidRPr="003D3434">
        <w:rPr>
          <w:rFonts w:asciiTheme="majorHAnsi" w:eastAsiaTheme="majorEastAsia" w:hAnsiTheme="majorHAnsi" w:cstheme="majorBidi"/>
          <w:b/>
          <w:bCs/>
          <w:sz w:val="28"/>
          <w:szCs w:val="28"/>
          <w:lang w:eastAsia="en-US"/>
        </w:rPr>
        <w:t>О деятельности Контрольно-счетной палаты муниципального образования «Город Березники»</w:t>
      </w:r>
    </w:p>
    <w:p w:rsidR="003D3434" w:rsidRPr="003D3434" w:rsidRDefault="003D3434" w:rsidP="003D3434">
      <w:pPr>
        <w:keepNext/>
        <w:keepLines/>
        <w:suppressAutoHyphens/>
        <w:spacing w:after="0" w:line="240" w:lineRule="auto"/>
        <w:ind w:firstLine="0"/>
        <w:jc w:val="center"/>
        <w:outlineLvl w:val="0"/>
        <w:rPr>
          <w:rFonts w:asciiTheme="majorHAnsi" w:eastAsiaTheme="majorEastAsia" w:hAnsiTheme="majorHAnsi" w:cstheme="majorBidi"/>
          <w:b/>
          <w:bCs/>
          <w:sz w:val="28"/>
          <w:szCs w:val="28"/>
          <w:lang w:eastAsia="en-US"/>
        </w:rPr>
      </w:pPr>
      <w:r w:rsidRPr="003D3434">
        <w:rPr>
          <w:rFonts w:asciiTheme="majorHAnsi" w:eastAsiaTheme="majorEastAsia" w:hAnsiTheme="majorHAnsi" w:cstheme="majorBidi"/>
          <w:b/>
          <w:bCs/>
          <w:sz w:val="28"/>
          <w:szCs w:val="28"/>
          <w:lang w:eastAsia="en-US"/>
        </w:rPr>
        <w:t>за 2021 год</w:t>
      </w:r>
    </w:p>
    <w:p w:rsidR="003D3434" w:rsidRPr="003D3434" w:rsidRDefault="003D3434" w:rsidP="003D3434">
      <w:pPr>
        <w:suppressAutoHyphens/>
        <w:rPr>
          <w:lang w:eastAsia="en-US"/>
        </w:rPr>
      </w:pPr>
    </w:p>
    <w:p w:rsidR="003D3434" w:rsidRPr="003D3434" w:rsidRDefault="003D3434" w:rsidP="003D3434">
      <w:pPr>
        <w:suppressAutoHyphens/>
        <w:ind w:left="5387" w:firstLine="0"/>
        <w:rPr>
          <w:lang w:eastAsia="en-US"/>
        </w:rPr>
      </w:pPr>
    </w:p>
    <w:p w:rsidR="003D3434" w:rsidRPr="003D3434" w:rsidRDefault="003D3434" w:rsidP="003D3434">
      <w:pPr>
        <w:suppressAutoHyphens/>
        <w:ind w:left="5387" w:firstLine="0"/>
        <w:rPr>
          <w:lang w:eastAsia="en-US"/>
        </w:rPr>
      </w:pPr>
    </w:p>
    <w:p w:rsidR="003D3434" w:rsidRPr="003D3434" w:rsidRDefault="003D3434" w:rsidP="003D3434">
      <w:pPr>
        <w:suppressAutoHyphens/>
        <w:ind w:left="5387" w:firstLine="0"/>
        <w:rPr>
          <w:lang w:eastAsia="en-US"/>
        </w:rPr>
      </w:pPr>
    </w:p>
    <w:p w:rsidR="003D3434" w:rsidRPr="003D3434" w:rsidRDefault="003D3434" w:rsidP="003D3434">
      <w:pPr>
        <w:suppressAutoHyphens/>
        <w:ind w:left="5387" w:firstLine="0"/>
        <w:rPr>
          <w:lang w:eastAsia="en-US"/>
        </w:rPr>
      </w:pPr>
    </w:p>
    <w:p w:rsidR="003D3434" w:rsidRPr="003D3434" w:rsidRDefault="003D3434" w:rsidP="003D3434">
      <w:pPr>
        <w:suppressAutoHyphens/>
        <w:ind w:left="5387" w:firstLine="0"/>
        <w:rPr>
          <w:lang w:eastAsia="en-US"/>
        </w:rPr>
      </w:pPr>
    </w:p>
    <w:p w:rsidR="003D3434" w:rsidRPr="003D3434" w:rsidRDefault="003D3434" w:rsidP="003D3434">
      <w:pPr>
        <w:tabs>
          <w:tab w:val="left" w:pos="7170"/>
        </w:tabs>
        <w:suppressAutoHyphens/>
        <w:ind w:left="5387" w:firstLine="0"/>
        <w:rPr>
          <w:lang w:eastAsia="en-US"/>
        </w:rPr>
      </w:pPr>
      <w:r w:rsidRPr="003D3434">
        <w:rPr>
          <w:lang w:eastAsia="en-US"/>
        </w:rPr>
        <w:tab/>
      </w:r>
    </w:p>
    <w:p w:rsidR="003D3434" w:rsidRPr="003D3434" w:rsidRDefault="003D3434" w:rsidP="003D3434">
      <w:pPr>
        <w:suppressAutoHyphens/>
        <w:ind w:left="5387" w:firstLine="0"/>
        <w:rPr>
          <w:lang w:eastAsia="en-US"/>
        </w:rPr>
      </w:pPr>
    </w:p>
    <w:p w:rsidR="003D3434" w:rsidRPr="003D3434" w:rsidRDefault="003D3434" w:rsidP="003D3434">
      <w:pPr>
        <w:suppressAutoHyphens/>
        <w:spacing w:after="0" w:line="240" w:lineRule="auto"/>
        <w:ind w:left="6946" w:firstLine="0"/>
        <w:jc w:val="left"/>
        <w:rPr>
          <w:rFonts w:asciiTheme="minorHAnsi" w:eastAsiaTheme="minorHAnsi" w:hAnsiTheme="minorHAnsi" w:cstheme="minorBidi"/>
          <w:spacing w:val="0"/>
          <w:sz w:val="22"/>
          <w:szCs w:val="22"/>
          <w:lang w:eastAsia="en-US"/>
        </w:rPr>
      </w:pPr>
    </w:p>
    <w:p w:rsidR="003D3434" w:rsidRPr="003D3434" w:rsidRDefault="003D3434" w:rsidP="003D3434">
      <w:pPr>
        <w:suppressAutoHyphens/>
        <w:spacing w:after="0" w:line="240" w:lineRule="auto"/>
        <w:ind w:left="6946" w:firstLine="0"/>
        <w:jc w:val="left"/>
        <w:rPr>
          <w:rFonts w:asciiTheme="minorHAnsi" w:eastAsiaTheme="minorHAnsi" w:hAnsiTheme="minorHAnsi" w:cstheme="minorBidi"/>
          <w:spacing w:val="0"/>
          <w:sz w:val="22"/>
          <w:szCs w:val="22"/>
          <w:lang w:eastAsia="en-US"/>
        </w:rPr>
      </w:pPr>
      <w:r w:rsidRPr="003D3434">
        <w:rPr>
          <w:rFonts w:asciiTheme="minorHAnsi" w:eastAsiaTheme="minorHAnsi" w:hAnsiTheme="minorHAnsi" w:cstheme="minorBidi"/>
          <w:spacing w:val="0"/>
          <w:sz w:val="22"/>
          <w:szCs w:val="22"/>
          <w:lang w:eastAsia="en-US"/>
        </w:rPr>
        <w:t>Утвержден приказом председателя Контрольно-счетной палаты муниципального образования «Город Березники»</w:t>
      </w:r>
    </w:p>
    <w:p w:rsidR="003D3434" w:rsidRPr="003D3434" w:rsidRDefault="00364F53" w:rsidP="003D3434">
      <w:pPr>
        <w:suppressAutoHyphens/>
        <w:spacing w:after="0" w:line="240" w:lineRule="auto"/>
        <w:ind w:left="6946" w:firstLine="0"/>
        <w:jc w:val="left"/>
        <w:rPr>
          <w:rFonts w:asciiTheme="minorHAnsi" w:eastAsiaTheme="minorHAnsi" w:hAnsiTheme="minorHAnsi" w:cstheme="minorBidi"/>
          <w:spacing w:val="0"/>
          <w:sz w:val="22"/>
          <w:szCs w:val="22"/>
          <w:lang w:eastAsia="en-US"/>
        </w:rPr>
      </w:pPr>
      <w:r>
        <w:rPr>
          <w:rFonts w:asciiTheme="minorHAnsi" w:eastAsiaTheme="minorHAnsi" w:hAnsiTheme="minorHAnsi" w:cstheme="minorBidi"/>
          <w:spacing w:val="0"/>
          <w:sz w:val="22"/>
          <w:szCs w:val="22"/>
          <w:lang w:eastAsia="en-US"/>
        </w:rPr>
        <w:t>от  04 февраля 2022 года  № 4</w:t>
      </w:r>
      <w:r w:rsidR="003D3434" w:rsidRPr="003D3434">
        <w:rPr>
          <w:rFonts w:asciiTheme="minorHAnsi" w:eastAsiaTheme="minorHAnsi" w:hAnsiTheme="minorHAnsi" w:cstheme="minorBidi"/>
          <w:spacing w:val="0"/>
          <w:sz w:val="22"/>
          <w:szCs w:val="22"/>
          <w:lang w:eastAsia="en-US"/>
        </w:rPr>
        <w:t>-од</w:t>
      </w:r>
    </w:p>
    <w:p w:rsidR="003D3434" w:rsidRPr="003D3434" w:rsidRDefault="003D3434" w:rsidP="003D3434">
      <w:pPr>
        <w:suppressAutoHyphens/>
        <w:spacing w:after="0" w:line="240" w:lineRule="auto"/>
        <w:ind w:firstLine="0"/>
        <w:jc w:val="center"/>
        <w:rPr>
          <w:rFonts w:asciiTheme="minorHAnsi" w:eastAsiaTheme="minorHAnsi" w:hAnsiTheme="minorHAnsi" w:cstheme="minorBidi"/>
          <w:spacing w:val="0"/>
          <w:sz w:val="22"/>
          <w:szCs w:val="22"/>
          <w:lang w:eastAsia="en-US"/>
        </w:rPr>
      </w:pPr>
    </w:p>
    <w:p w:rsidR="003D3434" w:rsidRPr="003D3434" w:rsidRDefault="003D3434" w:rsidP="003D3434">
      <w:pPr>
        <w:suppressAutoHyphens/>
        <w:spacing w:after="0" w:line="240" w:lineRule="auto"/>
        <w:ind w:firstLine="0"/>
        <w:jc w:val="center"/>
        <w:rPr>
          <w:rFonts w:asciiTheme="minorHAnsi" w:eastAsiaTheme="minorHAnsi" w:hAnsiTheme="minorHAnsi" w:cstheme="minorBidi"/>
          <w:spacing w:val="0"/>
          <w:sz w:val="22"/>
          <w:szCs w:val="22"/>
          <w:lang w:eastAsia="en-US"/>
        </w:rPr>
      </w:pPr>
    </w:p>
    <w:p w:rsidR="003D3434" w:rsidRPr="003D3434" w:rsidRDefault="003D3434" w:rsidP="003D3434">
      <w:pPr>
        <w:suppressAutoHyphens/>
        <w:spacing w:after="0" w:line="240" w:lineRule="auto"/>
        <w:ind w:firstLine="0"/>
        <w:jc w:val="center"/>
        <w:rPr>
          <w:rFonts w:asciiTheme="minorHAnsi" w:eastAsiaTheme="minorHAnsi" w:hAnsiTheme="minorHAnsi" w:cstheme="minorBidi"/>
          <w:spacing w:val="0"/>
          <w:sz w:val="22"/>
          <w:szCs w:val="22"/>
          <w:lang w:eastAsia="en-US"/>
        </w:rPr>
      </w:pPr>
      <w:r w:rsidRPr="003D3434">
        <w:rPr>
          <w:rFonts w:asciiTheme="minorHAnsi" w:eastAsiaTheme="minorHAnsi" w:hAnsiTheme="minorHAnsi" w:cstheme="minorBidi"/>
          <w:spacing w:val="0"/>
          <w:sz w:val="22"/>
          <w:szCs w:val="22"/>
          <w:lang w:eastAsia="en-US"/>
        </w:rPr>
        <w:t>г. Березники</w:t>
      </w:r>
    </w:p>
    <w:p w:rsidR="003D3434" w:rsidRPr="003D3434" w:rsidRDefault="003D3434" w:rsidP="003D3434">
      <w:pPr>
        <w:suppressAutoHyphens/>
        <w:spacing w:after="0" w:line="240" w:lineRule="auto"/>
        <w:ind w:left="6946" w:firstLine="0"/>
        <w:jc w:val="left"/>
        <w:rPr>
          <w:rFonts w:asciiTheme="minorHAnsi" w:eastAsiaTheme="minorHAnsi" w:hAnsiTheme="minorHAnsi" w:cstheme="minorBidi"/>
          <w:spacing w:val="0"/>
          <w:sz w:val="22"/>
          <w:szCs w:val="22"/>
          <w:lang w:eastAsia="en-US"/>
        </w:rPr>
      </w:pPr>
    </w:p>
    <w:p w:rsidR="003D3434" w:rsidRPr="003D3434" w:rsidRDefault="003D3434" w:rsidP="003D3434">
      <w:pPr>
        <w:suppressAutoHyphens/>
        <w:spacing w:after="0" w:line="240" w:lineRule="auto"/>
        <w:ind w:left="6946" w:firstLine="0"/>
        <w:jc w:val="left"/>
        <w:rPr>
          <w:rFonts w:asciiTheme="minorHAnsi" w:eastAsiaTheme="minorHAnsi" w:hAnsiTheme="minorHAnsi" w:cstheme="minorBidi"/>
          <w:spacing w:val="0"/>
          <w:sz w:val="22"/>
          <w:szCs w:val="22"/>
          <w:lang w:eastAsia="en-US"/>
        </w:rPr>
      </w:pPr>
    </w:p>
    <w:p w:rsidR="003D3434" w:rsidRPr="003D3434" w:rsidRDefault="003D3434" w:rsidP="003D3434">
      <w:pPr>
        <w:suppressAutoHyphens/>
        <w:spacing w:after="0" w:line="240" w:lineRule="auto"/>
        <w:ind w:left="2410" w:firstLine="0"/>
        <w:jc w:val="left"/>
        <w:rPr>
          <w:rFonts w:asciiTheme="minorHAnsi" w:eastAsiaTheme="minorHAnsi" w:hAnsiTheme="minorHAnsi" w:cstheme="minorBidi"/>
          <w:spacing w:val="0"/>
          <w:sz w:val="22"/>
          <w:szCs w:val="22"/>
          <w:lang w:eastAsia="en-US"/>
        </w:rPr>
      </w:pPr>
    </w:p>
    <w:p w:rsidR="003D3434" w:rsidRPr="003D3434" w:rsidRDefault="003D3434" w:rsidP="003D3434">
      <w:pPr>
        <w:suppressAutoHyphens/>
        <w:spacing w:after="0" w:line="276" w:lineRule="auto"/>
        <w:ind w:firstLine="567"/>
        <w:rPr>
          <w:spacing w:val="0"/>
          <w:sz w:val="24"/>
          <w:szCs w:val="24"/>
        </w:rPr>
      </w:pPr>
      <w:proofErr w:type="gramStart"/>
      <w:r w:rsidRPr="003D3434">
        <w:rPr>
          <w:spacing w:val="0"/>
          <w:sz w:val="24"/>
          <w:szCs w:val="24"/>
        </w:rPr>
        <w:t>Настоящий отчет о работе Контрольно-счётной палаты муниципального образования «Город Березники» (далее – КСП г. Березники, Контрольно-счетная палата) за 2021 год  подготовлен в соответствии с требованиями  пункта 2 статьи 19 Федерального закона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8260CB">
        <w:rPr>
          <w:spacing w:val="0"/>
          <w:sz w:val="24"/>
          <w:szCs w:val="24"/>
        </w:rPr>
        <w:t xml:space="preserve"> (далее Федеральный закон № 6-ФЗ)</w:t>
      </w:r>
      <w:r w:rsidRPr="003D3434">
        <w:rPr>
          <w:spacing w:val="0"/>
          <w:sz w:val="24"/>
          <w:szCs w:val="24"/>
        </w:rPr>
        <w:t>, подпункта 5 пункта 6.8 раздела VI</w:t>
      </w:r>
      <w:proofErr w:type="gramEnd"/>
      <w:r w:rsidRPr="003D3434">
        <w:rPr>
          <w:spacing w:val="0"/>
          <w:sz w:val="24"/>
          <w:szCs w:val="24"/>
        </w:rPr>
        <w:t xml:space="preserve">  Положения о Контрольно-счетной палате муниципального образования «Город Березники», утвержденного решением </w:t>
      </w:r>
      <w:proofErr w:type="spellStart"/>
      <w:r w:rsidRPr="003D3434">
        <w:rPr>
          <w:spacing w:val="0"/>
          <w:sz w:val="24"/>
          <w:szCs w:val="24"/>
        </w:rPr>
        <w:t>Березниковской</w:t>
      </w:r>
      <w:proofErr w:type="spellEnd"/>
      <w:r w:rsidRPr="003D3434">
        <w:rPr>
          <w:spacing w:val="0"/>
          <w:sz w:val="24"/>
          <w:szCs w:val="24"/>
        </w:rPr>
        <w:t xml:space="preserve"> городской Думы от 29 ноября 2011 г. № 281 (далее – Положение о КСП).</w:t>
      </w:r>
    </w:p>
    <w:p w:rsidR="003D3434" w:rsidRPr="003D3434" w:rsidRDefault="003D3434" w:rsidP="003D3434">
      <w:pPr>
        <w:suppressAutoHyphens/>
        <w:spacing w:after="0" w:line="276" w:lineRule="auto"/>
        <w:ind w:firstLine="567"/>
        <w:rPr>
          <w:spacing w:val="0"/>
          <w:sz w:val="24"/>
          <w:szCs w:val="24"/>
        </w:rPr>
      </w:pPr>
      <w:r w:rsidRPr="003D3434">
        <w:rPr>
          <w:spacing w:val="0"/>
          <w:sz w:val="24"/>
          <w:szCs w:val="24"/>
        </w:rPr>
        <w:t>Отчет содержит информацию о работе Контрольно-счетной палаты за прошедший год, обобщает результаты проведенных контрольных и экспертно-аналитических мероприятий, является одной из форм реализации принципа гласности деятельности контрольно-счетного органа.</w:t>
      </w:r>
    </w:p>
    <w:p w:rsidR="003D3434" w:rsidRPr="003D3434" w:rsidRDefault="003D3434" w:rsidP="003D3434">
      <w:pPr>
        <w:suppressAutoHyphens/>
        <w:spacing w:after="0" w:line="276" w:lineRule="auto"/>
        <w:ind w:firstLine="0"/>
        <w:rPr>
          <w:spacing w:val="0"/>
          <w:sz w:val="24"/>
          <w:szCs w:val="24"/>
        </w:rPr>
      </w:pPr>
    </w:p>
    <w:p w:rsidR="003D3434" w:rsidRPr="003D3434" w:rsidRDefault="003D3434" w:rsidP="003D3434">
      <w:pPr>
        <w:suppressAutoHyphens/>
        <w:spacing w:after="0" w:line="276" w:lineRule="auto"/>
        <w:rPr>
          <w:rFonts w:asciiTheme="minorHAnsi" w:hAnsiTheme="minorHAnsi" w:cstheme="minorHAnsi"/>
          <w:sz w:val="10"/>
          <w:szCs w:val="10"/>
        </w:rPr>
      </w:pPr>
    </w:p>
    <w:p w:rsidR="003D3434" w:rsidRPr="003D3434" w:rsidRDefault="003D3434" w:rsidP="003D3434">
      <w:pPr>
        <w:numPr>
          <w:ilvl w:val="0"/>
          <w:numId w:val="7"/>
        </w:numPr>
        <w:spacing w:after="0" w:line="240" w:lineRule="auto"/>
        <w:jc w:val="left"/>
        <w:rPr>
          <w:rFonts w:asciiTheme="minorHAnsi" w:eastAsiaTheme="minorHAnsi" w:hAnsiTheme="minorHAnsi" w:cstheme="minorHAnsi"/>
          <w:b/>
          <w:sz w:val="24"/>
          <w:szCs w:val="24"/>
          <w:lang w:eastAsia="en-US"/>
        </w:rPr>
      </w:pPr>
      <w:r w:rsidRPr="003D3434">
        <w:rPr>
          <w:rFonts w:asciiTheme="minorHAnsi" w:eastAsiaTheme="minorHAnsi" w:hAnsiTheme="minorHAnsi" w:cstheme="minorBidi"/>
          <w:b/>
          <w:spacing w:val="0"/>
          <w:sz w:val="24"/>
          <w:szCs w:val="24"/>
          <w:lang w:eastAsia="en-US"/>
        </w:rPr>
        <w:t>Основные направления и правовое регулирование деятельности Контрольно-счетной палаты</w:t>
      </w:r>
      <w:r w:rsidRPr="003D3434">
        <w:rPr>
          <w:rFonts w:asciiTheme="minorHAnsi" w:eastAsiaTheme="minorHAnsi" w:hAnsiTheme="minorHAnsi" w:cstheme="minorHAnsi"/>
          <w:b/>
          <w:sz w:val="24"/>
          <w:szCs w:val="24"/>
          <w:lang w:eastAsia="en-US"/>
        </w:rPr>
        <w:t>.</w:t>
      </w:r>
    </w:p>
    <w:p w:rsidR="003D3434" w:rsidRPr="003D3434" w:rsidRDefault="003D3434" w:rsidP="003D3434">
      <w:pPr>
        <w:spacing w:after="0" w:line="240" w:lineRule="auto"/>
        <w:ind w:left="720" w:firstLine="0"/>
        <w:jc w:val="left"/>
        <w:rPr>
          <w:rFonts w:asciiTheme="minorHAnsi" w:eastAsiaTheme="minorHAnsi" w:hAnsiTheme="minorHAnsi" w:cstheme="minorHAnsi"/>
          <w:b/>
          <w:sz w:val="24"/>
          <w:szCs w:val="24"/>
          <w:lang w:eastAsia="en-US"/>
        </w:rPr>
      </w:pPr>
    </w:p>
    <w:p w:rsidR="003D3434" w:rsidRPr="003D3434" w:rsidRDefault="003D3434" w:rsidP="003D3434">
      <w:pPr>
        <w:suppressAutoHyphens/>
        <w:spacing w:after="0" w:line="276" w:lineRule="auto"/>
        <w:ind w:firstLine="567"/>
        <w:rPr>
          <w:spacing w:val="0"/>
          <w:sz w:val="24"/>
          <w:szCs w:val="24"/>
        </w:rPr>
      </w:pPr>
      <w:r w:rsidRPr="003D3434">
        <w:rPr>
          <w:spacing w:val="0"/>
          <w:sz w:val="24"/>
          <w:szCs w:val="24"/>
        </w:rPr>
        <w:t xml:space="preserve">КСП </w:t>
      </w:r>
      <w:proofErr w:type="spellStart"/>
      <w:r w:rsidRPr="003D3434">
        <w:rPr>
          <w:spacing w:val="0"/>
          <w:sz w:val="24"/>
          <w:szCs w:val="24"/>
        </w:rPr>
        <w:t>г</w:t>
      </w:r>
      <w:proofErr w:type="gramStart"/>
      <w:r w:rsidRPr="003D3434">
        <w:rPr>
          <w:spacing w:val="0"/>
          <w:sz w:val="24"/>
          <w:szCs w:val="24"/>
        </w:rPr>
        <w:t>.Б</w:t>
      </w:r>
      <w:proofErr w:type="gramEnd"/>
      <w:r w:rsidRPr="003D3434">
        <w:rPr>
          <w:spacing w:val="0"/>
          <w:sz w:val="24"/>
          <w:szCs w:val="24"/>
        </w:rPr>
        <w:t>ерезники</w:t>
      </w:r>
      <w:proofErr w:type="spellEnd"/>
      <w:r w:rsidRPr="003D3434">
        <w:rPr>
          <w:spacing w:val="0"/>
          <w:sz w:val="24"/>
          <w:szCs w:val="24"/>
        </w:rPr>
        <w:t xml:space="preserve"> создана в целях контроля </w:t>
      </w:r>
      <w:r w:rsidR="006B3795">
        <w:rPr>
          <w:spacing w:val="0"/>
          <w:sz w:val="24"/>
          <w:szCs w:val="24"/>
        </w:rPr>
        <w:t xml:space="preserve">за </w:t>
      </w:r>
      <w:r w:rsidRPr="003D3434">
        <w:rPr>
          <w:spacing w:val="0"/>
          <w:sz w:val="24"/>
          <w:szCs w:val="24"/>
        </w:rPr>
        <w:t>исполнением местного бюджета, а также за соблюдением установленного порядка управления и распоряжения имуществом, находящимся в муниципальной собственности, осуществляет свою деятельность в соответствии с Бюджетным кодексом Российской Федерации, Федеральным</w:t>
      </w:r>
      <w:r w:rsidR="008260CB">
        <w:rPr>
          <w:spacing w:val="0"/>
          <w:sz w:val="24"/>
          <w:szCs w:val="24"/>
        </w:rPr>
        <w:t xml:space="preserve"> законом</w:t>
      </w:r>
      <w:r w:rsidRPr="003D3434">
        <w:rPr>
          <w:spacing w:val="0"/>
          <w:sz w:val="24"/>
          <w:szCs w:val="24"/>
        </w:rPr>
        <w:t xml:space="preserve"> № 6-ФЗ, Уставом муниципального образования «Город Березники», Положением о КСП.</w:t>
      </w:r>
    </w:p>
    <w:p w:rsidR="003D3434" w:rsidRPr="003D3434" w:rsidRDefault="003D3434" w:rsidP="003D3434">
      <w:pPr>
        <w:suppressAutoHyphens/>
        <w:spacing w:after="0" w:line="276" w:lineRule="auto"/>
        <w:ind w:firstLine="567"/>
        <w:rPr>
          <w:spacing w:val="0"/>
          <w:sz w:val="24"/>
          <w:szCs w:val="24"/>
        </w:rPr>
      </w:pPr>
      <w:r w:rsidRPr="003D3434">
        <w:rPr>
          <w:spacing w:val="0"/>
          <w:sz w:val="24"/>
          <w:szCs w:val="24"/>
        </w:rPr>
        <w:t>1 июля 2021 года (дата вступления в силу – 30 сентября) Федеральным законом № 255-ФЗ внесены существенные изменения в Федеральный закон №  6-ФЗ.</w:t>
      </w:r>
    </w:p>
    <w:p w:rsidR="003D3434" w:rsidRPr="003D3434" w:rsidRDefault="003D3434" w:rsidP="003D3434">
      <w:pPr>
        <w:suppressAutoHyphens/>
        <w:spacing w:after="0" w:line="276" w:lineRule="auto"/>
        <w:ind w:firstLine="567"/>
        <w:rPr>
          <w:spacing w:val="0"/>
          <w:sz w:val="24"/>
          <w:szCs w:val="24"/>
        </w:rPr>
      </w:pPr>
      <w:r w:rsidRPr="003D3434">
        <w:rPr>
          <w:spacing w:val="0"/>
          <w:sz w:val="24"/>
          <w:szCs w:val="24"/>
        </w:rPr>
        <w:t>Изменения в Федеральном законе направлены на устранение недостатков правового регулирования, создание предпосылок для дальнейшего развития потенциала органов муниципального финансового контроля, укрепление их организационной</w:t>
      </w:r>
      <w:r w:rsidR="006B3795">
        <w:rPr>
          <w:spacing w:val="0"/>
          <w:sz w:val="24"/>
          <w:szCs w:val="24"/>
        </w:rPr>
        <w:t xml:space="preserve"> и функциональной независимости. </w:t>
      </w:r>
      <w:proofErr w:type="gramStart"/>
      <w:r w:rsidR="006B3795">
        <w:rPr>
          <w:spacing w:val="0"/>
          <w:sz w:val="24"/>
          <w:szCs w:val="24"/>
        </w:rPr>
        <w:t>Н</w:t>
      </w:r>
      <w:r w:rsidRPr="003D3434">
        <w:rPr>
          <w:spacing w:val="0"/>
          <w:sz w:val="24"/>
          <w:szCs w:val="24"/>
        </w:rPr>
        <w:t>иже перечислены основные из них:</w:t>
      </w:r>
      <w:proofErr w:type="gramEnd"/>
    </w:p>
    <w:p w:rsidR="003D3434" w:rsidRPr="003D3434" w:rsidRDefault="006B3795" w:rsidP="003D3434">
      <w:pPr>
        <w:suppressAutoHyphens/>
        <w:spacing w:after="0" w:line="276" w:lineRule="auto"/>
        <w:ind w:firstLine="567"/>
        <w:rPr>
          <w:spacing w:val="0"/>
          <w:sz w:val="24"/>
          <w:szCs w:val="24"/>
        </w:rPr>
      </w:pPr>
      <w:r>
        <w:rPr>
          <w:spacing w:val="0"/>
          <w:sz w:val="24"/>
          <w:szCs w:val="24"/>
        </w:rPr>
        <w:t>- в</w:t>
      </w:r>
      <w:r w:rsidR="003D3434" w:rsidRPr="003D3434">
        <w:rPr>
          <w:spacing w:val="0"/>
          <w:sz w:val="24"/>
          <w:szCs w:val="24"/>
        </w:rPr>
        <w:t xml:space="preserve"> принципы деятельности контрольно-счетных орга</w:t>
      </w:r>
      <w:r w:rsidR="008260CB">
        <w:rPr>
          <w:spacing w:val="0"/>
          <w:sz w:val="24"/>
          <w:szCs w:val="24"/>
        </w:rPr>
        <w:t>нов добавлен принцип открытости;</w:t>
      </w:r>
      <w:r w:rsidR="003D3434" w:rsidRPr="003D3434">
        <w:rPr>
          <w:spacing w:val="0"/>
          <w:sz w:val="24"/>
          <w:szCs w:val="24"/>
        </w:rPr>
        <w:t xml:space="preserve"> </w:t>
      </w:r>
    </w:p>
    <w:p w:rsidR="003D3434" w:rsidRPr="003D3434" w:rsidRDefault="006B3795" w:rsidP="003D3434">
      <w:pPr>
        <w:suppressAutoHyphens/>
        <w:spacing w:after="0" w:line="276" w:lineRule="auto"/>
        <w:ind w:firstLine="567"/>
        <w:rPr>
          <w:spacing w:val="0"/>
          <w:sz w:val="24"/>
          <w:szCs w:val="24"/>
        </w:rPr>
      </w:pPr>
      <w:r>
        <w:rPr>
          <w:spacing w:val="0"/>
          <w:sz w:val="24"/>
          <w:szCs w:val="24"/>
        </w:rPr>
        <w:t>- п</w:t>
      </w:r>
      <w:r w:rsidR="003D3434" w:rsidRPr="003D3434">
        <w:rPr>
          <w:spacing w:val="0"/>
          <w:sz w:val="24"/>
          <w:szCs w:val="24"/>
        </w:rPr>
        <w:t xml:space="preserve">ересмотрены и по-новому сформулированы полномочия </w:t>
      </w:r>
      <w:proofErr w:type="spellStart"/>
      <w:r w:rsidR="003D3434" w:rsidRPr="003D3434">
        <w:rPr>
          <w:spacing w:val="0"/>
          <w:sz w:val="24"/>
          <w:szCs w:val="24"/>
        </w:rPr>
        <w:t>контрольно</w:t>
      </w:r>
      <w:proofErr w:type="spellEnd"/>
      <w:r w:rsidR="003D3434" w:rsidRPr="003D3434">
        <w:rPr>
          <w:spacing w:val="0"/>
          <w:sz w:val="24"/>
          <w:szCs w:val="24"/>
        </w:rPr>
        <w:t xml:space="preserve"> – счетных органов, </w:t>
      </w:r>
      <w:r w:rsidR="006E1A19">
        <w:rPr>
          <w:spacing w:val="0"/>
          <w:sz w:val="24"/>
          <w:szCs w:val="24"/>
        </w:rPr>
        <w:t xml:space="preserve">введены </w:t>
      </w:r>
      <w:r w:rsidR="003D3434" w:rsidRPr="003D3434">
        <w:rPr>
          <w:spacing w:val="0"/>
          <w:sz w:val="24"/>
          <w:szCs w:val="24"/>
        </w:rPr>
        <w:t xml:space="preserve">новые полномочия. Например, </w:t>
      </w:r>
      <w:r w:rsidR="006E1A19">
        <w:rPr>
          <w:spacing w:val="0"/>
          <w:sz w:val="24"/>
          <w:szCs w:val="24"/>
        </w:rPr>
        <w:t xml:space="preserve">введены </w:t>
      </w:r>
      <w:r w:rsidR="003D3434" w:rsidRPr="003D3434">
        <w:rPr>
          <w:spacing w:val="0"/>
          <w:sz w:val="24"/>
          <w:szCs w:val="24"/>
        </w:rPr>
        <w:t>полномочия по осуществлению оценки реализуемости, рисков и результатов достижения целей социально-экономического развития муниципального образования, предусмотренных документа</w:t>
      </w:r>
      <w:r w:rsidR="008260CB">
        <w:rPr>
          <w:spacing w:val="0"/>
          <w:sz w:val="24"/>
          <w:szCs w:val="24"/>
        </w:rPr>
        <w:t>ми стратегического планирования;</w:t>
      </w:r>
    </w:p>
    <w:p w:rsidR="003D3434" w:rsidRPr="003D3434" w:rsidRDefault="006B3795" w:rsidP="003D3434">
      <w:pPr>
        <w:suppressAutoHyphens/>
        <w:spacing w:after="0" w:line="276" w:lineRule="auto"/>
        <w:ind w:firstLine="567"/>
        <w:rPr>
          <w:spacing w:val="0"/>
          <w:sz w:val="24"/>
          <w:szCs w:val="24"/>
        </w:rPr>
      </w:pPr>
      <w:r>
        <w:rPr>
          <w:spacing w:val="0"/>
          <w:sz w:val="24"/>
          <w:szCs w:val="24"/>
        </w:rPr>
        <w:t>- с</w:t>
      </w:r>
      <w:r w:rsidR="003D3434" w:rsidRPr="003D3434">
        <w:rPr>
          <w:spacing w:val="0"/>
          <w:sz w:val="24"/>
          <w:szCs w:val="24"/>
        </w:rPr>
        <w:t xml:space="preserve"> целью обеспечения наиболее полной реализации возложенных на контр</w:t>
      </w:r>
      <w:r>
        <w:rPr>
          <w:spacing w:val="0"/>
          <w:sz w:val="24"/>
          <w:szCs w:val="24"/>
        </w:rPr>
        <w:t>ольно-счетные органы полномочий</w:t>
      </w:r>
      <w:r w:rsidR="003D3434" w:rsidRPr="003D3434">
        <w:rPr>
          <w:spacing w:val="0"/>
          <w:sz w:val="24"/>
          <w:szCs w:val="24"/>
        </w:rPr>
        <w:t xml:space="preserve"> законом устан</w:t>
      </w:r>
      <w:r w:rsidR="006E1A19">
        <w:rPr>
          <w:spacing w:val="0"/>
          <w:sz w:val="24"/>
          <w:szCs w:val="24"/>
        </w:rPr>
        <w:t>овлено</w:t>
      </w:r>
      <w:r w:rsidR="003D3434" w:rsidRPr="003D3434">
        <w:rPr>
          <w:spacing w:val="0"/>
          <w:sz w:val="24"/>
          <w:szCs w:val="24"/>
        </w:rPr>
        <w:t xml:space="preserve"> право на постоянный доступ к государственным и муници</w:t>
      </w:r>
      <w:r w:rsidR="008260CB">
        <w:rPr>
          <w:spacing w:val="0"/>
          <w:sz w:val="24"/>
          <w:szCs w:val="24"/>
        </w:rPr>
        <w:t>пальным информационным системам;</w:t>
      </w:r>
    </w:p>
    <w:p w:rsidR="003D3434" w:rsidRPr="003D3434" w:rsidRDefault="006E1A19" w:rsidP="003D3434">
      <w:pPr>
        <w:suppressAutoHyphens/>
        <w:spacing w:after="0" w:line="276" w:lineRule="auto"/>
        <w:ind w:firstLine="567"/>
        <w:rPr>
          <w:spacing w:val="0"/>
          <w:sz w:val="24"/>
          <w:szCs w:val="24"/>
        </w:rPr>
      </w:pPr>
      <w:r>
        <w:rPr>
          <w:spacing w:val="0"/>
          <w:sz w:val="24"/>
          <w:szCs w:val="24"/>
        </w:rPr>
        <w:t>- у</w:t>
      </w:r>
      <w:r w:rsidR="003D3434" w:rsidRPr="003D3434">
        <w:rPr>
          <w:spacing w:val="0"/>
          <w:sz w:val="24"/>
          <w:szCs w:val="24"/>
        </w:rPr>
        <w:t>совершенствованы положения, направленные на порядок внесения и исполнения представлений контрольно-счетной палаты. Установлено, что представление вносится объектам контроля для принятия мер по устранению выявленных бюджетных и иных нарушений и недостатков, а невыполнение представления влечет за собой ответственность, установленну</w:t>
      </w:r>
      <w:r w:rsidR="008260CB">
        <w:rPr>
          <w:spacing w:val="0"/>
          <w:sz w:val="24"/>
          <w:szCs w:val="24"/>
        </w:rPr>
        <w:t>ю действующим законодательством;</w:t>
      </w:r>
    </w:p>
    <w:p w:rsidR="003D3434" w:rsidRPr="003D3434" w:rsidRDefault="006E1A19" w:rsidP="003D3434">
      <w:pPr>
        <w:suppressAutoHyphens/>
        <w:spacing w:after="0" w:line="276" w:lineRule="auto"/>
        <w:ind w:firstLine="567"/>
        <w:rPr>
          <w:spacing w:val="0"/>
          <w:sz w:val="24"/>
          <w:szCs w:val="24"/>
        </w:rPr>
      </w:pPr>
      <w:r>
        <w:rPr>
          <w:spacing w:val="0"/>
          <w:sz w:val="24"/>
          <w:szCs w:val="24"/>
        </w:rPr>
        <w:lastRenderedPageBreak/>
        <w:t>- о</w:t>
      </w:r>
      <w:r w:rsidR="003D3434" w:rsidRPr="003D3434">
        <w:rPr>
          <w:spacing w:val="0"/>
          <w:sz w:val="24"/>
          <w:szCs w:val="24"/>
        </w:rPr>
        <w:t>тдельным разделом предусматриваются социальные гарантии сотрудникам контрольно-счетной палаты. Должности председателя и аудиторов Контрольно-счетной палаты отнесены к муниципальным должностям.</w:t>
      </w:r>
    </w:p>
    <w:p w:rsidR="003D3434" w:rsidRPr="003D3434" w:rsidRDefault="006E1A19" w:rsidP="003D3434">
      <w:pPr>
        <w:suppressAutoHyphens/>
        <w:spacing w:after="0" w:line="276" w:lineRule="auto"/>
        <w:ind w:firstLine="567"/>
        <w:rPr>
          <w:spacing w:val="0"/>
          <w:sz w:val="24"/>
          <w:szCs w:val="24"/>
        </w:rPr>
      </w:pPr>
      <w:r>
        <w:rPr>
          <w:spacing w:val="0"/>
          <w:sz w:val="24"/>
          <w:szCs w:val="24"/>
        </w:rPr>
        <w:t xml:space="preserve">В этой связи </w:t>
      </w:r>
      <w:r w:rsidR="003D3434" w:rsidRPr="003D3434">
        <w:rPr>
          <w:spacing w:val="0"/>
          <w:sz w:val="24"/>
          <w:szCs w:val="24"/>
        </w:rPr>
        <w:t xml:space="preserve">в сентябре 2021 года внесены изменения в Положение о КСП </w:t>
      </w:r>
      <w:proofErr w:type="spellStart"/>
      <w:r w:rsidR="003D3434" w:rsidRPr="003D3434">
        <w:rPr>
          <w:spacing w:val="0"/>
          <w:sz w:val="24"/>
          <w:szCs w:val="24"/>
        </w:rPr>
        <w:t>г</w:t>
      </w:r>
      <w:proofErr w:type="gramStart"/>
      <w:r w:rsidR="003D3434" w:rsidRPr="003D3434">
        <w:rPr>
          <w:spacing w:val="0"/>
          <w:sz w:val="24"/>
          <w:szCs w:val="24"/>
        </w:rPr>
        <w:t>.Б</w:t>
      </w:r>
      <w:proofErr w:type="gramEnd"/>
      <w:r w:rsidR="003D3434" w:rsidRPr="003D3434">
        <w:rPr>
          <w:spacing w:val="0"/>
          <w:sz w:val="24"/>
          <w:szCs w:val="24"/>
        </w:rPr>
        <w:t>ерезники</w:t>
      </w:r>
      <w:proofErr w:type="spellEnd"/>
      <w:r w:rsidR="003D3434" w:rsidRPr="003D3434">
        <w:rPr>
          <w:spacing w:val="0"/>
          <w:sz w:val="24"/>
          <w:szCs w:val="24"/>
        </w:rPr>
        <w:t>.</w:t>
      </w:r>
    </w:p>
    <w:p w:rsidR="003D3434" w:rsidRPr="003D3434" w:rsidRDefault="003D3434" w:rsidP="003D3434">
      <w:pPr>
        <w:suppressAutoHyphens/>
        <w:spacing w:after="0" w:line="276" w:lineRule="auto"/>
        <w:ind w:firstLine="567"/>
        <w:rPr>
          <w:spacing w:val="0"/>
          <w:sz w:val="24"/>
          <w:szCs w:val="24"/>
        </w:rPr>
      </w:pPr>
      <w:r w:rsidRPr="003D3434">
        <w:rPr>
          <w:spacing w:val="0"/>
          <w:sz w:val="24"/>
          <w:szCs w:val="24"/>
        </w:rPr>
        <w:t>Полномочия КСП г. Березники закреплены в статье 52 главы 5 Устава муниципального образования «Города Березники» и в разделе 4 Положения о КСП.</w:t>
      </w:r>
    </w:p>
    <w:p w:rsidR="003D3434" w:rsidRPr="003D3434" w:rsidRDefault="003D3434" w:rsidP="003D3434">
      <w:pPr>
        <w:suppressAutoHyphens/>
        <w:autoSpaceDE w:val="0"/>
        <w:autoSpaceDN w:val="0"/>
        <w:adjustRightInd w:val="0"/>
        <w:spacing w:after="0" w:line="240" w:lineRule="auto"/>
        <w:ind w:firstLine="540"/>
        <w:rPr>
          <w:rFonts w:asciiTheme="minorHAnsi" w:hAnsiTheme="minorHAnsi" w:cstheme="minorHAnsi"/>
          <w:sz w:val="10"/>
          <w:szCs w:val="10"/>
        </w:rPr>
      </w:pPr>
    </w:p>
    <w:p w:rsidR="003D3434" w:rsidRPr="003D3434" w:rsidRDefault="003D3434" w:rsidP="003D3434">
      <w:pPr>
        <w:suppressAutoHyphens/>
        <w:autoSpaceDE w:val="0"/>
        <w:autoSpaceDN w:val="0"/>
        <w:adjustRightInd w:val="0"/>
        <w:spacing w:after="0" w:line="240" w:lineRule="auto"/>
        <w:ind w:firstLine="540"/>
        <w:rPr>
          <w:rFonts w:asciiTheme="minorHAnsi" w:hAnsiTheme="minorHAnsi" w:cstheme="minorHAnsi"/>
          <w:sz w:val="10"/>
          <w:szCs w:val="10"/>
        </w:rPr>
      </w:pPr>
    </w:p>
    <w:p w:rsidR="003D3434" w:rsidRPr="003D3434" w:rsidRDefault="003D3434" w:rsidP="003D3434">
      <w:pPr>
        <w:numPr>
          <w:ilvl w:val="0"/>
          <w:numId w:val="7"/>
        </w:numPr>
        <w:spacing w:after="0" w:line="240" w:lineRule="auto"/>
        <w:jc w:val="left"/>
        <w:rPr>
          <w:rFonts w:asciiTheme="minorHAnsi" w:eastAsiaTheme="minorHAnsi" w:hAnsiTheme="minorHAnsi" w:cstheme="minorBidi"/>
          <w:b/>
          <w:spacing w:val="0"/>
          <w:sz w:val="24"/>
          <w:szCs w:val="24"/>
          <w:lang w:eastAsia="en-US"/>
        </w:rPr>
      </w:pPr>
      <w:r w:rsidRPr="003D3434">
        <w:rPr>
          <w:rFonts w:asciiTheme="minorHAnsi" w:eastAsiaTheme="minorHAnsi" w:hAnsiTheme="minorHAnsi" w:cstheme="minorBidi"/>
          <w:b/>
          <w:spacing w:val="0"/>
          <w:sz w:val="24"/>
          <w:szCs w:val="24"/>
          <w:lang w:eastAsia="en-US"/>
        </w:rPr>
        <w:t>Основные итоги деятельности Контрольно-счетной палаты в 2021 году.</w:t>
      </w:r>
    </w:p>
    <w:p w:rsidR="003D3434" w:rsidRPr="003D3434" w:rsidRDefault="003D3434" w:rsidP="003D3434">
      <w:pPr>
        <w:spacing w:after="0" w:line="240" w:lineRule="auto"/>
        <w:ind w:left="360" w:firstLine="0"/>
        <w:jc w:val="left"/>
        <w:rPr>
          <w:rFonts w:asciiTheme="minorHAnsi" w:eastAsiaTheme="minorHAnsi" w:hAnsiTheme="minorHAnsi" w:cstheme="minorBidi"/>
          <w:b/>
          <w:spacing w:val="0"/>
          <w:sz w:val="24"/>
          <w:szCs w:val="24"/>
          <w:lang w:eastAsia="en-US"/>
        </w:rPr>
      </w:pPr>
      <w:r w:rsidRPr="003D3434">
        <w:rPr>
          <w:rFonts w:asciiTheme="minorHAnsi" w:eastAsiaTheme="minorHAnsi" w:hAnsiTheme="minorHAnsi" w:cstheme="minorBidi"/>
          <w:b/>
          <w:spacing w:val="0"/>
          <w:sz w:val="24"/>
          <w:szCs w:val="24"/>
          <w:lang w:eastAsia="en-US"/>
        </w:rPr>
        <w:t xml:space="preserve">    </w:t>
      </w:r>
    </w:p>
    <w:p w:rsidR="003D3434" w:rsidRDefault="003D3434" w:rsidP="003D3434">
      <w:pPr>
        <w:suppressAutoHyphens/>
        <w:spacing w:after="100" w:afterAutospacing="1" w:line="276" w:lineRule="auto"/>
        <w:ind w:firstLine="567"/>
        <w:contextualSpacing/>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КСП г. Березники в процессе реализации возложенных на неё полномочий в 2021 году осуществляла контрольную, экспертно-аналитическую и иную деятельность в соответствии с планом работы на 2021 год, утвержденным приказом председателя  Контрольно-счетной палаты от 24.12.2020 года № 20-од. </w:t>
      </w:r>
    </w:p>
    <w:p w:rsidR="00593D26" w:rsidRDefault="00593D26" w:rsidP="003D3434">
      <w:pPr>
        <w:suppressAutoHyphens/>
        <w:spacing w:after="100" w:afterAutospacing="1" w:line="276" w:lineRule="auto"/>
        <w:ind w:firstLine="567"/>
        <w:contextualSpacing/>
        <w:rPr>
          <w:rFonts w:asciiTheme="minorHAnsi" w:hAnsiTheme="minorHAnsi" w:cstheme="minorHAnsi"/>
          <w:spacing w:val="0"/>
          <w:sz w:val="24"/>
          <w:szCs w:val="24"/>
        </w:rPr>
      </w:pPr>
      <w:r>
        <w:rPr>
          <w:rFonts w:asciiTheme="minorHAnsi" w:hAnsiTheme="minorHAnsi" w:cstheme="minorHAnsi"/>
          <w:spacing w:val="0"/>
          <w:sz w:val="24"/>
          <w:szCs w:val="24"/>
        </w:rPr>
        <w:t>В 2021 году в план работы были внесены 2 изменения:</w:t>
      </w:r>
    </w:p>
    <w:p w:rsidR="00593D26" w:rsidRDefault="00593D26" w:rsidP="003D3434">
      <w:pPr>
        <w:suppressAutoHyphens/>
        <w:spacing w:after="100" w:afterAutospacing="1" w:line="276" w:lineRule="auto"/>
        <w:ind w:firstLine="567"/>
        <w:contextualSpacing/>
        <w:rPr>
          <w:rFonts w:asciiTheme="minorHAnsi" w:hAnsiTheme="minorHAnsi" w:cstheme="minorHAnsi"/>
          <w:spacing w:val="0"/>
          <w:sz w:val="24"/>
          <w:szCs w:val="24"/>
        </w:rPr>
      </w:pPr>
      <w:r>
        <w:rPr>
          <w:rFonts w:asciiTheme="minorHAnsi" w:hAnsiTheme="minorHAnsi" w:cstheme="minorHAnsi"/>
          <w:spacing w:val="0"/>
          <w:sz w:val="24"/>
          <w:szCs w:val="24"/>
        </w:rPr>
        <w:t>- в марте перенесены сроки мероприятий;</w:t>
      </w:r>
    </w:p>
    <w:p w:rsidR="00593D26" w:rsidRPr="003D3434" w:rsidRDefault="00593D26" w:rsidP="003D3434">
      <w:pPr>
        <w:suppressAutoHyphens/>
        <w:spacing w:after="100" w:afterAutospacing="1" w:line="276" w:lineRule="auto"/>
        <w:ind w:firstLine="567"/>
        <w:contextualSpacing/>
        <w:rPr>
          <w:rFonts w:asciiTheme="minorHAnsi" w:hAnsiTheme="minorHAnsi" w:cstheme="minorHAnsi"/>
          <w:spacing w:val="0"/>
          <w:sz w:val="24"/>
          <w:szCs w:val="24"/>
        </w:rPr>
      </w:pPr>
      <w:r>
        <w:rPr>
          <w:rFonts w:asciiTheme="minorHAnsi" w:hAnsiTheme="minorHAnsi" w:cstheme="minorHAnsi"/>
          <w:spacing w:val="0"/>
          <w:sz w:val="24"/>
          <w:szCs w:val="24"/>
        </w:rPr>
        <w:t xml:space="preserve">- в июне согласно </w:t>
      </w:r>
      <w:r w:rsidRPr="00593D26">
        <w:rPr>
          <w:rFonts w:asciiTheme="minorHAnsi" w:hAnsiTheme="minorHAnsi" w:cstheme="minorHAnsi"/>
          <w:spacing w:val="0"/>
          <w:sz w:val="24"/>
          <w:szCs w:val="24"/>
        </w:rPr>
        <w:t xml:space="preserve">поручению </w:t>
      </w:r>
      <w:proofErr w:type="spellStart"/>
      <w:r w:rsidRPr="00593D26">
        <w:rPr>
          <w:rFonts w:asciiTheme="minorHAnsi" w:hAnsiTheme="minorHAnsi" w:cstheme="minorHAnsi"/>
          <w:spacing w:val="0"/>
          <w:sz w:val="24"/>
          <w:szCs w:val="24"/>
        </w:rPr>
        <w:t>Березниковской</w:t>
      </w:r>
      <w:proofErr w:type="spellEnd"/>
      <w:r w:rsidRPr="00593D26">
        <w:rPr>
          <w:rFonts w:asciiTheme="minorHAnsi" w:hAnsiTheme="minorHAnsi" w:cstheme="minorHAnsi"/>
          <w:spacing w:val="0"/>
          <w:sz w:val="24"/>
          <w:szCs w:val="24"/>
        </w:rPr>
        <w:t xml:space="preserve"> городской Думы VII созыва (выписка из протокола заседания №13 от 26.05.2021) о проведении контрольного мероприятия «Проверка исполнения концессионного соглашения с ООО «</w:t>
      </w:r>
      <w:proofErr w:type="spellStart"/>
      <w:r w:rsidRPr="00593D26">
        <w:rPr>
          <w:rFonts w:asciiTheme="minorHAnsi" w:hAnsiTheme="minorHAnsi" w:cstheme="minorHAnsi"/>
          <w:spacing w:val="0"/>
          <w:sz w:val="24"/>
          <w:szCs w:val="24"/>
        </w:rPr>
        <w:t>Березниковская</w:t>
      </w:r>
      <w:proofErr w:type="spellEnd"/>
      <w:r w:rsidRPr="00593D26">
        <w:rPr>
          <w:rFonts w:asciiTheme="minorHAnsi" w:hAnsiTheme="minorHAnsi" w:cstheme="minorHAnsi"/>
          <w:spacing w:val="0"/>
          <w:sz w:val="24"/>
          <w:szCs w:val="24"/>
        </w:rPr>
        <w:t xml:space="preserve"> </w:t>
      </w:r>
      <w:proofErr w:type="spellStart"/>
      <w:r w:rsidRPr="00593D26">
        <w:rPr>
          <w:rFonts w:asciiTheme="minorHAnsi" w:hAnsiTheme="minorHAnsi" w:cstheme="minorHAnsi"/>
          <w:spacing w:val="0"/>
          <w:sz w:val="24"/>
          <w:szCs w:val="24"/>
        </w:rPr>
        <w:t>водоснабжающая</w:t>
      </w:r>
      <w:proofErr w:type="spellEnd"/>
      <w:r w:rsidRPr="00593D26">
        <w:rPr>
          <w:rFonts w:asciiTheme="minorHAnsi" w:hAnsiTheme="minorHAnsi" w:cstheme="minorHAnsi"/>
          <w:spacing w:val="0"/>
          <w:sz w:val="24"/>
          <w:szCs w:val="24"/>
        </w:rPr>
        <w:t xml:space="preserve"> компания» за 2018-2020 </w:t>
      </w:r>
      <w:proofErr w:type="spellStart"/>
      <w:proofErr w:type="gramStart"/>
      <w:r w:rsidRPr="00593D26">
        <w:rPr>
          <w:rFonts w:asciiTheme="minorHAnsi" w:hAnsiTheme="minorHAnsi" w:cstheme="minorHAnsi"/>
          <w:spacing w:val="0"/>
          <w:sz w:val="24"/>
          <w:szCs w:val="24"/>
        </w:rPr>
        <w:t>гг</w:t>
      </w:r>
      <w:proofErr w:type="spellEnd"/>
      <w:proofErr w:type="gramEnd"/>
      <w:r w:rsidRPr="00593D26">
        <w:rPr>
          <w:rFonts w:asciiTheme="minorHAnsi" w:hAnsiTheme="minorHAnsi" w:cstheme="minorHAnsi"/>
          <w:spacing w:val="0"/>
          <w:sz w:val="24"/>
          <w:szCs w:val="24"/>
        </w:rPr>
        <w:t>» заменено 1 контрольное мероприятие, а также включено дополнительно 1 экспертно-аналитическое мероприятие.</w:t>
      </w:r>
    </w:p>
    <w:p w:rsidR="003D3434" w:rsidRPr="003D3434" w:rsidRDefault="003D3434" w:rsidP="003D3434">
      <w:pPr>
        <w:suppressAutoHyphens/>
        <w:spacing w:after="100" w:afterAutospacing="1" w:line="276" w:lineRule="auto"/>
        <w:ind w:firstLine="567"/>
        <w:contextualSpacing/>
        <w:rPr>
          <w:rFonts w:asciiTheme="minorHAnsi" w:hAnsiTheme="minorHAnsi" w:cstheme="minorHAnsi"/>
          <w:spacing w:val="0"/>
          <w:sz w:val="24"/>
          <w:szCs w:val="24"/>
        </w:rPr>
      </w:pPr>
      <w:r w:rsidRPr="003D3434">
        <w:rPr>
          <w:rFonts w:asciiTheme="minorHAnsi" w:hAnsiTheme="minorHAnsi" w:cstheme="minorHAnsi"/>
          <w:spacing w:val="0"/>
          <w:sz w:val="24"/>
          <w:szCs w:val="24"/>
        </w:rPr>
        <w:t>План работы КСП на 2021 год выполнен полностью.</w:t>
      </w:r>
    </w:p>
    <w:p w:rsidR="003D3434" w:rsidRPr="003D3434" w:rsidRDefault="003D3434" w:rsidP="003D3434">
      <w:pPr>
        <w:tabs>
          <w:tab w:val="left" w:pos="7972"/>
        </w:tabs>
        <w:suppressAutoHyphens/>
        <w:spacing w:after="0" w:line="240" w:lineRule="auto"/>
        <w:ind w:firstLine="567"/>
        <w:rPr>
          <w:rFonts w:asciiTheme="minorHAnsi" w:hAnsiTheme="minorHAnsi" w:cstheme="minorHAnsi"/>
          <w:spacing w:val="0"/>
          <w:sz w:val="20"/>
        </w:rPr>
      </w:pPr>
      <w:r w:rsidRPr="003D3434">
        <w:rPr>
          <w:rFonts w:asciiTheme="minorHAnsi" w:hAnsiTheme="minorHAnsi" w:cstheme="minorHAnsi"/>
          <w:spacing w:val="0"/>
          <w:sz w:val="10"/>
          <w:szCs w:val="10"/>
        </w:rPr>
        <w:tab/>
      </w:r>
      <w:r w:rsidRPr="003D3434">
        <w:rPr>
          <w:rFonts w:asciiTheme="minorHAnsi" w:hAnsiTheme="minorHAnsi" w:cstheme="minorHAnsi"/>
          <w:spacing w:val="0"/>
          <w:sz w:val="20"/>
        </w:rPr>
        <w:t xml:space="preserve">      Таблица 1</w:t>
      </w:r>
    </w:p>
    <w:p w:rsidR="003D3434" w:rsidRPr="003D3434" w:rsidRDefault="003D3434" w:rsidP="003D3434">
      <w:pPr>
        <w:tabs>
          <w:tab w:val="left" w:pos="7972"/>
        </w:tabs>
        <w:suppressAutoHyphens/>
        <w:spacing w:after="0" w:line="240" w:lineRule="auto"/>
        <w:ind w:firstLine="567"/>
        <w:rPr>
          <w:rFonts w:asciiTheme="minorHAnsi" w:hAnsiTheme="minorHAnsi" w:cstheme="minorHAnsi"/>
          <w:spacing w:val="0"/>
          <w:sz w:val="20"/>
        </w:rPr>
      </w:pPr>
    </w:p>
    <w:tbl>
      <w:tblPr>
        <w:tblStyle w:val="ab"/>
        <w:tblW w:w="9639" w:type="dxa"/>
        <w:tblInd w:w="108" w:type="dxa"/>
        <w:tblLook w:val="04A0" w:firstRow="1" w:lastRow="0" w:firstColumn="1" w:lastColumn="0" w:noHBand="0" w:noVBand="1"/>
      </w:tblPr>
      <w:tblGrid>
        <w:gridCol w:w="4083"/>
        <w:gridCol w:w="1871"/>
        <w:gridCol w:w="1948"/>
        <w:gridCol w:w="1737"/>
      </w:tblGrid>
      <w:tr w:rsidR="003D3434" w:rsidRPr="003D3434" w:rsidTr="003D3434">
        <w:tc>
          <w:tcPr>
            <w:tcW w:w="4083" w:type="dxa"/>
          </w:tcPr>
          <w:p w:rsidR="003D3434" w:rsidRPr="003D3434" w:rsidRDefault="003D3434" w:rsidP="003D3434">
            <w:pPr>
              <w:suppressAutoHyphens/>
              <w:spacing w:line="240" w:lineRule="auto"/>
              <w:ind w:firstLine="0"/>
              <w:rPr>
                <w:rFonts w:asciiTheme="minorHAnsi" w:hAnsiTheme="minorHAnsi" w:cstheme="minorHAnsi"/>
                <w:spacing w:val="0"/>
                <w:sz w:val="24"/>
                <w:szCs w:val="24"/>
              </w:rPr>
            </w:pPr>
          </w:p>
        </w:tc>
        <w:tc>
          <w:tcPr>
            <w:tcW w:w="1871" w:type="dxa"/>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2019</w:t>
            </w:r>
          </w:p>
        </w:tc>
        <w:tc>
          <w:tcPr>
            <w:tcW w:w="1948" w:type="dxa"/>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2020</w:t>
            </w:r>
          </w:p>
        </w:tc>
        <w:tc>
          <w:tcPr>
            <w:tcW w:w="1737" w:type="dxa"/>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2021</w:t>
            </w:r>
          </w:p>
        </w:tc>
      </w:tr>
      <w:tr w:rsidR="003D3434" w:rsidRPr="003D3434" w:rsidTr="003D3434">
        <w:tc>
          <w:tcPr>
            <w:tcW w:w="4083" w:type="dxa"/>
          </w:tcPr>
          <w:p w:rsidR="003D3434" w:rsidRPr="003D3434" w:rsidRDefault="003D3434" w:rsidP="003D3434">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Количество проведенных контрольных мероприятий</w:t>
            </w:r>
          </w:p>
        </w:tc>
        <w:tc>
          <w:tcPr>
            <w:tcW w:w="1871"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9</w:t>
            </w:r>
          </w:p>
        </w:tc>
        <w:tc>
          <w:tcPr>
            <w:tcW w:w="1948"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9</w:t>
            </w:r>
          </w:p>
        </w:tc>
        <w:tc>
          <w:tcPr>
            <w:tcW w:w="1737"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9</w:t>
            </w:r>
          </w:p>
        </w:tc>
      </w:tr>
      <w:tr w:rsidR="003D3434" w:rsidRPr="003D3434" w:rsidTr="003D3434">
        <w:tc>
          <w:tcPr>
            <w:tcW w:w="4083" w:type="dxa"/>
          </w:tcPr>
          <w:p w:rsidR="003D3434" w:rsidRPr="003D3434" w:rsidRDefault="003D3434" w:rsidP="003D3434">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Количество проведенных экспертно-аналитических мероприятий, </w:t>
            </w:r>
          </w:p>
          <w:p w:rsidR="003D3434" w:rsidRPr="003D3434" w:rsidRDefault="003D3434" w:rsidP="003D3434">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в том числе:</w:t>
            </w:r>
          </w:p>
        </w:tc>
        <w:tc>
          <w:tcPr>
            <w:tcW w:w="1871"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64</w:t>
            </w:r>
          </w:p>
        </w:tc>
        <w:tc>
          <w:tcPr>
            <w:tcW w:w="1948"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53</w:t>
            </w:r>
          </w:p>
        </w:tc>
        <w:tc>
          <w:tcPr>
            <w:tcW w:w="1737"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62</w:t>
            </w:r>
          </w:p>
        </w:tc>
      </w:tr>
      <w:tr w:rsidR="003D3434" w:rsidRPr="003D3434" w:rsidTr="003D3434">
        <w:tc>
          <w:tcPr>
            <w:tcW w:w="4083" w:type="dxa"/>
          </w:tcPr>
          <w:p w:rsidR="003D3434" w:rsidRPr="003D3434" w:rsidRDefault="003D3434" w:rsidP="003D3434">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 по проектам нормативных правовых актов органов местного самоуправления</w:t>
            </w:r>
          </w:p>
        </w:tc>
        <w:tc>
          <w:tcPr>
            <w:tcW w:w="1871"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50</w:t>
            </w:r>
          </w:p>
        </w:tc>
        <w:tc>
          <w:tcPr>
            <w:tcW w:w="1948"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35</w:t>
            </w:r>
          </w:p>
        </w:tc>
        <w:tc>
          <w:tcPr>
            <w:tcW w:w="1737"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46</w:t>
            </w:r>
          </w:p>
        </w:tc>
      </w:tr>
      <w:tr w:rsidR="003D3434" w:rsidRPr="003D3434" w:rsidTr="003D3434">
        <w:tc>
          <w:tcPr>
            <w:tcW w:w="4083" w:type="dxa"/>
          </w:tcPr>
          <w:p w:rsidR="003D3434" w:rsidRPr="003D3434" w:rsidRDefault="003D3434" w:rsidP="003D3434">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 прочие экспертизы, анализы, мониторинги, информации</w:t>
            </w:r>
          </w:p>
        </w:tc>
        <w:tc>
          <w:tcPr>
            <w:tcW w:w="1871"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14</w:t>
            </w:r>
          </w:p>
        </w:tc>
        <w:tc>
          <w:tcPr>
            <w:tcW w:w="1948"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18</w:t>
            </w:r>
          </w:p>
        </w:tc>
        <w:tc>
          <w:tcPr>
            <w:tcW w:w="1737" w:type="dxa"/>
            <w:vAlign w:val="center"/>
          </w:tcPr>
          <w:p w:rsidR="003D3434" w:rsidRPr="003D3434" w:rsidRDefault="003D3434" w:rsidP="003D3434">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16</w:t>
            </w:r>
          </w:p>
        </w:tc>
      </w:tr>
    </w:tbl>
    <w:p w:rsidR="003D3434" w:rsidRPr="003D3434" w:rsidRDefault="003D3434" w:rsidP="003D3434">
      <w:pPr>
        <w:suppressAutoHyphens/>
        <w:spacing w:after="0" w:line="240" w:lineRule="auto"/>
        <w:ind w:firstLine="567"/>
        <w:rPr>
          <w:rFonts w:asciiTheme="minorHAnsi" w:hAnsiTheme="minorHAnsi" w:cstheme="minorHAnsi"/>
          <w:spacing w:val="0"/>
          <w:sz w:val="10"/>
          <w:szCs w:val="10"/>
        </w:rPr>
      </w:pPr>
    </w:p>
    <w:p w:rsidR="003D3434" w:rsidRPr="003D3434" w:rsidRDefault="003D3434" w:rsidP="003D3434">
      <w:pPr>
        <w:suppressAutoHyphens/>
        <w:spacing w:after="0" w:line="276"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Заключения и отчеты по проведенным мероприятиям направлялись в </w:t>
      </w:r>
      <w:proofErr w:type="spellStart"/>
      <w:r w:rsidRPr="003D3434">
        <w:rPr>
          <w:rFonts w:asciiTheme="minorHAnsi" w:hAnsiTheme="minorHAnsi" w:cstheme="minorHAnsi"/>
          <w:spacing w:val="0"/>
          <w:sz w:val="24"/>
          <w:szCs w:val="24"/>
        </w:rPr>
        <w:t>Березниковскую</w:t>
      </w:r>
      <w:proofErr w:type="spellEnd"/>
      <w:r w:rsidRPr="003D3434">
        <w:rPr>
          <w:rFonts w:asciiTheme="minorHAnsi" w:hAnsiTheme="minorHAnsi" w:cstheme="minorHAnsi"/>
          <w:spacing w:val="0"/>
          <w:sz w:val="24"/>
          <w:szCs w:val="24"/>
        </w:rPr>
        <w:t xml:space="preserve"> городскую Думу и Главе города – главе администрации города Березники (далее – Главе города).</w:t>
      </w:r>
    </w:p>
    <w:p w:rsidR="003D3434" w:rsidRPr="003D3434" w:rsidRDefault="003D3434" w:rsidP="003D3434">
      <w:pPr>
        <w:suppressAutoHyphens/>
        <w:spacing w:after="0" w:line="276"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Более подробно информация по проверкам показана ниже.</w:t>
      </w:r>
    </w:p>
    <w:p w:rsidR="003D3434" w:rsidRPr="003D3434" w:rsidRDefault="003D3434" w:rsidP="003D3434">
      <w:pPr>
        <w:suppressAutoHyphens/>
        <w:spacing w:after="0" w:line="276" w:lineRule="auto"/>
        <w:ind w:firstLine="567"/>
        <w:rPr>
          <w:rFonts w:asciiTheme="minorHAnsi" w:hAnsiTheme="minorHAnsi" w:cstheme="minorHAnsi"/>
          <w:spacing w:val="0"/>
          <w:sz w:val="10"/>
          <w:szCs w:val="10"/>
        </w:rPr>
      </w:pPr>
    </w:p>
    <w:p w:rsidR="003D3434" w:rsidRPr="003D3434" w:rsidRDefault="003D3434" w:rsidP="003D3434">
      <w:pPr>
        <w:numPr>
          <w:ilvl w:val="0"/>
          <w:numId w:val="7"/>
        </w:numPr>
        <w:spacing w:after="0" w:line="240" w:lineRule="auto"/>
        <w:jc w:val="left"/>
        <w:rPr>
          <w:rFonts w:asciiTheme="minorHAnsi" w:eastAsiaTheme="minorHAnsi" w:hAnsiTheme="minorHAnsi" w:cstheme="minorBidi"/>
          <w:b/>
          <w:spacing w:val="0"/>
          <w:sz w:val="24"/>
          <w:szCs w:val="24"/>
          <w:lang w:eastAsia="en-US"/>
        </w:rPr>
      </w:pPr>
      <w:r w:rsidRPr="003D3434">
        <w:rPr>
          <w:rFonts w:asciiTheme="minorHAnsi" w:eastAsiaTheme="minorHAnsi" w:hAnsiTheme="minorHAnsi" w:cstheme="minorBidi"/>
          <w:b/>
          <w:spacing w:val="0"/>
          <w:sz w:val="24"/>
          <w:szCs w:val="24"/>
          <w:lang w:eastAsia="en-US"/>
        </w:rPr>
        <w:t>Экспертно-аналитическая деятельность.</w:t>
      </w:r>
    </w:p>
    <w:p w:rsidR="003D3434" w:rsidRPr="003D3434" w:rsidRDefault="003D3434" w:rsidP="003D3434">
      <w:pPr>
        <w:spacing w:after="0" w:line="240" w:lineRule="auto"/>
        <w:ind w:left="720" w:firstLine="0"/>
        <w:jc w:val="left"/>
        <w:rPr>
          <w:rFonts w:asciiTheme="minorHAnsi" w:eastAsiaTheme="minorHAnsi" w:hAnsiTheme="minorHAnsi" w:cstheme="minorBidi"/>
          <w:b/>
          <w:spacing w:val="0"/>
          <w:sz w:val="24"/>
          <w:szCs w:val="24"/>
          <w:lang w:eastAsia="en-US"/>
        </w:rPr>
      </w:pPr>
    </w:p>
    <w:p w:rsidR="003D3434" w:rsidRPr="003D3434" w:rsidRDefault="003D3434" w:rsidP="003D3434">
      <w:pPr>
        <w:suppressAutoHyphens/>
        <w:autoSpaceDE w:val="0"/>
        <w:autoSpaceDN w:val="0"/>
        <w:adjustRightInd w:val="0"/>
        <w:spacing w:after="0" w:line="276"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Проведение экспертно-аналитических мероприятий органами внешнего финансового контроля обусловлено требованиями федерального законодательства. </w:t>
      </w:r>
    </w:p>
    <w:p w:rsidR="003D3434" w:rsidRPr="003D3434" w:rsidRDefault="003D3434" w:rsidP="003D3434">
      <w:pPr>
        <w:suppressAutoHyphens/>
        <w:autoSpaceDE w:val="0"/>
        <w:autoSpaceDN w:val="0"/>
        <w:adjustRightInd w:val="0"/>
        <w:spacing w:after="0" w:line="276"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Комплекс экспертно-аналитических мероприятий является частью единой системы контроля формирования и исполнения бюджета муниципального образования «Город Березники», распоряжения муниципальной собственностью.</w:t>
      </w:r>
    </w:p>
    <w:p w:rsidR="003D3434" w:rsidRPr="003D3434" w:rsidRDefault="003D3434" w:rsidP="003D3434">
      <w:pPr>
        <w:suppressAutoHyphens/>
        <w:autoSpaceDE w:val="0"/>
        <w:autoSpaceDN w:val="0"/>
        <w:adjustRightInd w:val="0"/>
        <w:spacing w:after="0" w:line="276"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3.1. Основная группа экспертно-аналитических мероприятий проводилась в рамках проведения экспертизы проектов решений </w:t>
      </w:r>
      <w:proofErr w:type="spellStart"/>
      <w:r w:rsidRPr="003D3434">
        <w:rPr>
          <w:rFonts w:asciiTheme="minorHAnsi" w:hAnsiTheme="minorHAnsi" w:cstheme="minorHAnsi"/>
          <w:spacing w:val="0"/>
          <w:sz w:val="24"/>
          <w:szCs w:val="24"/>
        </w:rPr>
        <w:t>Березниковской</w:t>
      </w:r>
      <w:proofErr w:type="spellEnd"/>
      <w:r w:rsidRPr="003D3434">
        <w:rPr>
          <w:rFonts w:asciiTheme="minorHAnsi" w:hAnsiTheme="minorHAnsi" w:cstheme="minorHAnsi"/>
          <w:spacing w:val="0"/>
          <w:sz w:val="24"/>
          <w:szCs w:val="24"/>
        </w:rPr>
        <w:t xml:space="preserve"> городской Думы, </w:t>
      </w:r>
      <w:r w:rsidRPr="003D3434">
        <w:rPr>
          <w:rFonts w:asciiTheme="minorHAnsi" w:hAnsiTheme="minorHAnsi" w:cstheme="minorHAnsi"/>
          <w:spacing w:val="0"/>
          <w:sz w:val="24"/>
          <w:szCs w:val="24"/>
        </w:rPr>
        <w:lastRenderedPageBreak/>
        <w:t xml:space="preserve">предусматривающих расходы, осуществляемые за счет средств бюджета муниципального образования «Город Березники», или содержащих вопросы соблюдения установленного порядка распоряжения муниципальным имуществом. </w:t>
      </w:r>
    </w:p>
    <w:p w:rsidR="003D3434" w:rsidRPr="003D3434" w:rsidRDefault="003D3434" w:rsidP="003D3434">
      <w:pPr>
        <w:suppressAutoHyphens/>
        <w:autoSpaceDE w:val="0"/>
        <w:autoSpaceDN w:val="0"/>
        <w:adjustRightInd w:val="0"/>
        <w:spacing w:after="0" w:line="276"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Структура проектов нормативно-правовых актов, прошедших экспертизу КСП г. Березники в 2021 году, по видам направлений представлена в диаграмме:</w:t>
      </w:r>
    </w:p>
    <w:p w:rsidR="003D3434" w:rsidRPr="003D3434" w:rsidRDefault="003D3434" w:rsidP="003D3434">
      <w:pPr>
        <w:suppressAutoHyphens/>
        <w:autoSpaceDE w:val="0"/>
        <w:autoSpaceDN w:val="0"/>
        <w:adjustRightInd w:val="0"/>
        <w:spacing w:after="0" w:line="240" w:lineRule="auto"/>
        <w:rPr>
          <w:rFonts w:asciiTheme="minorHAnsi" w:hAnsiTheme="minorHAnsi" w:cstheme="minorHAnsi"/>
          <w:sz w:val="26"/>
          <w:szCs w:val="26"/>
        </w:rPr>
      </w:pPr>
    </w:p>
    <w:p w:rsidR="003D3434" w:rsidRPr="003D3434" w:rsidRDefault="003D3434" w:rsidP="003D3434">
      <w:pPr>
        <w:suppressAutoHyphens/>
        <w:autoSpaceDE w:val="0"/>
        <w:autoSpaceDN w:val="0"/>
        <w:adjustRightInd w:val="0"/>
        <w:spacing w:after="0" w:line="240" w:lineRule="auto"/>
        <w:rPr>
          <w:rFonts w:asciiTheme="minorHAnsi" w:hAnsiTheme="minorHAnsi" w:cstheme="minorHAnsi"/>
          <w:sz w:val="26"/>
          <w:szCs w:val="26"/>
        </w:rPr>
      </w:pPr>
      <w:r w:rsidRPr="003D3434">
        <w:rPr>
          <w:rFonts w:asciiTheme="minorHAnsi" w:hAnsiTheme="minorHAnsi" w:cstheme="minorHAnsi"/>
          <w:noProof/>
          <w:sz w:val="26"/>
          <w:szCs w:val="26"/>
        </w:rPr>
        <w:drawing>
          <wp:inline distT="0" distB="0" distL="0" distR="0" wp14:anchorId="4D36C747" wp14:editId="4987CC27">
            <wp:extent cx="5753100" cy="34766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3434" w:rsidRPr="003D3434" w:rsidRDefault="003D3434" w:rsidP="003D3434">
      <w:pPr>
        <w:suppressAutoHyphens/>
        <w:autoSpaceDE w:val="0"/>
        <w:autoSpaceDN w:val="0"/>
        <w:adjustRightInd w:val="0"/>
        <w:spacing w:after="0" w:line="240" w:lineRule="auto"/>
        <w:rPr>
          <w:rFonts w:asciiTheme="minorHAnsi" w:hAnsiTheme="minorHAnsi" w:cstheme="minorHAnsi"/>
          <w:sz w:val="26"/>
          <w:szCs w:val="26"/>
        </w:rPr>
      </w:pPr>
    </w:p>
    <w:p w:rsidR="003D3434" w:rsidRPr="003D3434" w:rsidRDefault="003D3434" w:rsidP="003D3434">
      <w:pPr>
        <w:suppressAutoHyphens/>
        <w:spacing w:after="0" w:line="276" w:lineRule="auto"/>
        <w:ind w:firstLine="567"/>
        <w:rPr>
          <w:rFonts w:eastAsiaTheme="minorHAnsi"/>
          <w:spacing w:val="0"/>
          <w:sz w:val="24"/>
          <w:szCs w:val="24"/>
          <w:lang w:eastAsia="en-US"/>
        </w:rPr>
      </w:pPr>
      <w:r w:rsidRPr="003D3434">
        <w:rPr>
          <w:spacing w:val="0"/>
          <w:sz w:val="24"/>
          <w:szCs w:val="24"/>
        </w:rPr>
        <w:t xml:space="preserve">3.1.1. Финансовая экспертиза проектов решений  </w:t>
      </w:r>
      <w:proofErr w:type="spellStart"/>
      <w:r w:rsidRPr="003D3434">
        <w:rPr>
          <w:spacing w:val="0"/>
          <w:sz w:val="24"/>
          <w:szCs w:val="24"/>
        </w:rPr>
        <w:t>Березниковской</w:t>
      </w:r>
      <w:proofErr w:type="spellEnd"/>
      <w:r w:rsidRPr="003D3434">
        <w:rPr>
          <w:spacing w:val="0"/>
          <w:sz w:val="24"/>
          <w:szCs w:val="24"/>
        </w:rPr>
        <w:t xml:space="preserve"> городской Думы о местном бюджете и вносимых изменениях в него в 2021 году осуществлялась 8 раз, меньше, чем в предыдущем году на 2. </w:t>
      </w:r>
      <w:r w:rsidRPr="003D3434">
        <w:rPr>
          <w:rFonts w:eastAsiaTheme="minorHAnsi"/>
          <w:spacing w:val="0"/>
          <w:sz w:val="24"/>
          <w:szCs w:val="24"/>
          <w:lang w:eastAsia="en-US"/>
        </w:rPr>
        <w:t>Целями проведения данной экспертизы являются: установление соответствия проектов решений требованиям бюджетного законодательства; определение полноты, целесообразности и обоснованности вносимых изменений; анализ объективности планирования доходов и расходов бюджета города.</w:t>
      </w:r>
    </w:p>
    <w:p w:rsidR="003D3434" w:rsidRPr="003D3434" w:rsidRDefault="003D3434" w:rsidP="003D3434">
      <w:pPr>
        <w:suppressAutoHyphens/>
        <w:spacing w:after="0" w:line="276" w:lineRule="auto"/>
        <w:ind w:firstLine="567"/>
        <w:rPr>
          <w:rFonts w:eastAsiaTheme="minorHAnsi"/>
          <w:spacing w:val="0"/>
          <w:sz w:val="24"/>
          <w:szCs w:val="24"/>
          <w:lang w:eastAsia="en-US"/>
        </w:rPr>
      </w:pPr>
      <w:r w:rsidRPr="003D3434">
        <w:rPr>
          <w:rFonts w:eastAsiaTheme="minorHAnsi"/>
          <w:spacing w:val="0"/>
          <w:sz w:val="24"/>
          <w:szCs w:val="24"/>
          <w:lang w:eastAsia="en-US"/>
        </w:rPr>
        <w:t xml:space="preserve">Экспертное заключение на проект решения </w:t>
      </w:r>
      <w:proofErr w:type="spellStart"/>
      <w:r w:rsidRPr="003D3434">
        <w:rPr>
          <w:rFonts w:eastAsiaTheme="minorHAnsi"/>
          <w:spacing w:val="0"/>
          <w:sz w:val="24"/>
          <w:szCs w:val="24"/>
          <w:lang w:eastAsia="en-US"/>
        </w:rPr>
        <w:t>Березниковской</w:t>
      </w:r>
      <w:proofErr w:type="spellEnd"/>
      <w:r w:rsidRPr="003D3434">
        <w:rPr>
          <w:rFonts w:eastAsiaTheme="minorHAnsi"/>
          <w:spacing w:val="0"/>
          <w:sz w:val="24"/>
          <w:szCs w:val="24"/>
          <w:lang w:eastAsia="en-US"/>
        </w:rPr>
        <w:t xml:space="preserve"> городской Думы «О бюджете муниципального образования «Город Березники» на 2022 год и плановый период 2023-2024 годов» подготовлено Контрольно-счетной палатой города Березники в соответствии с требованиями Бюджетного кодекса Российской Федерации. </w:t>
      </w:r>
    </w:p>
    <w:p w:rsidR="003D3434" w:rsidRPr="003D3434" w:rsidRDefault="003D3434" w:rsidP="003D3434">
      <w:pPr>
        <w:suppressAutoHyphens/>
        <w:spacing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При подготовке заключения Контрольно-счетной палатой:</w:t>
      </w:r>
    </w:p>
    <w:p w:rsidR="003D3434" w:rsidRPr="003D3434" w:rsidRDefault="003D3434" w:rsidP="003D3434">
      <w:pPr>
        <w:suppressAutoHyphens/>
        <w:spacing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 проведен анализ реализации в Проекте бюджета положений, сформированных в документах стратегического планирования муниципального образования, таких как Прогноз социально-экономического развития, Основные направления налоговой политики, Основные</w:t>
      </w:r>
      <w:r w:rsidR="008260CB">
        <w:rPr>
          <w:rFonts w:eastAsiaTheme="minorHAnsi"/>
          <w:spacing w:val="0"/>
          <w:sz w:val="24"/>
          <w:szCs w:val="24"/>
          <w:lang w:eastAsia="en-US"/>
        </w:rPr>
        <w:t xml:space="preserve"> направления бюджетной политики;</w:t>
      </w:r>
      <w:r w:rsidRPr="003D3434">
        <w:rPr>
          <w:rFonts w:eastAsiaTheme="minorHAnsi"/>
          <w:spacing w:val="0"/>
          <w:sz w:val="24"/>
          <w:szCs w:val="24"/>
          <w:lang w:eastAsia="en-US"/>
        </w:rPr>
        <w:t xml:space="preserve"> </w:t>
      </w:r>
    </w:p>
    <w:p w:rsidR="003D3434" w:rsidRPr="003D3434" w:rsidRDefault="003D3434" w:rsidP="003D3434">
      <w:pPr>
        <w:suppressAutoHyphens/>
        <w:spacing w:before="100" w:beforeAutospacing="1"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 xml:space="preserve">- сверены объемы безвозмездных поступлений с показателями проекта закона Пермского края «О бюджете Пермского края на 2022 год и плановый период 2023 и </w:t>
      </w:r>
      <w:r w:rsidR="008260CB">
        <w:rPr>
          <w:rFonts w:eastAsiaTheme="minorHAnsi"/>
          <w:spacing w:val="0"/>
          <w:sz w:val="24"/>
          <w:szCs w:val="24"/>
          <w:lang w:eastAsia="en-US"/>
        </w:rPr>
        <w:t>2024 годов»;</w:t>
      </w:r>
    </w:p>
    <w:p w:rsidR="003D3434" w:rsidRPr="003D3434" w:rsidRDefault="003D3434" w:rsidP="003D3434">
      <w:pPr>
        <w:suppressAutoHyphens/>
        <w:spacing w:before="100" w:beforeAutospacing="1"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 проверен расчет показателей по неналоговым доходам на соответствие утвержденным</w:t>
      </w:r>
      <w:r w:rsidR="008260CB">
        <w:rPr>
          <w:rFonts w:eastAsiaTheme="minorHAnsi"/>
          <w:spacing w:val="0"/>
          <w:sz w:val="24"/>
          <w:szCs w:val="24"/>
          <w:lang w:eastAsia="en-US"/>
        </w:rPr>
        <w:t xml:space="preserve"> методикам планирования доходов;</w:t>
      </w:r>
    </w:p>
    <w:p w:rsidR="003D3434" w:rsidRPr="003D3434" w:rsidRDefault="003D3434" w:rsidP="003D3434">
      <w:pPr>
        <w:suppressAutoHyphens/>
        <w:spacing w:before="100" w:beforeAutospacing="1"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lastRenderedPageBreak/>
        <w:t>- произведена сверка объемов финансирования, предусмотренных в проектах паспортов муниципальных программ</w:t>
      </w:r>
      <w:r w:rsidR="006E1A19">
        <w:rPr>
          <w:rFonts w:eastAsiaTheme="minorHAnsi"/>
          <w:spacing w:val="0"/>
          <w:sz w:val="24"/>
          <w:szCs w:val="24"/>
          <w:lang w:eastAsia="en-US"/>
        </w:rPr>
        <w:t>,</w:t>
      </w:r>
      <w:r w:rsidRPr="003D3434">
        <w:rPr>
          <w:rFonts w:eastAsiaTheme="minorHAnsi"/>
          <w:spacing w:val="0"/>
          <w:sz w:val="24"/>
          <w:szCs w:val="24"/>
          <w:lang w:eastAsia="en-US"/>
        </w:rPr>
        <w:t xml:space="preserve"> с объемами финансирования, пре</w:t>
      </w:r>
      <w:r w:rsidR="008260CB">
        <w:rPr>
          <w:rFonts w:eastAsiaTheme="minorHAnsi"/>
          <w:spacing w:val="0"/>
          <w:sz w:val="24"/>
          <w:szCs w:val="24"/>
          <w:lang w:eastAsia="en-US"/>
        </w:rPr>
        <w:t>дусмотренными в проекте бюджета;</w:t>
      </w:r>
    </w:p>
    <w:p w:rsidR="003D3434" w:rsidRPr="003D3434" w:rsidRDefault="003D3434" w:rsidP="003D3434">
      <w:pPr>
        <w:suppressAutoHyphens/>
        <w:spacing w:before="100" w:beforeAutospacing="1"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 проконтролировано отражение правовых оснований финансового обеспечения и расходования средств муниципального образования в соответствии со статьей 86 БК РФ «Расходные обязательс</w:t>
      </w:r>
      <w:r w:rsidR="008260CB">
        <w:rPr>
          <w:rFonts w:eastAsiaTheme="minorHAnsi"/>
          <w:spacing w:val="0"/>
          <w:sz w:val="24"/>
          <w:szCs w:val="24"/>
          <w:lang w:eastAsia="en-US"/>
        </w:rPr>
        <w:t>тва муниципального образования»;</w:t>
      </w:r>
    </w:p>
    <w:p w:rsidR="003D3434" w:rsidRPr="003D3434" w:rsidRDefault="003D3434" w:rsidP="003D3434">
      <w:pPr>
        <w:suppressAutoHyphens/>
        <w:spacing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 проанализированы расходы Проекта бюджета в разрезе функциональной классификации, ведомственной структуры расходов, групп видов расходов, муниципальных программ.</w:t>
      </w:r>
    </w:p>
    <w:p w:rsidR="003D3434" w:rsidRPr="003D3434" w:rsidRDefault="003D3434" w:rsidP="003D3434">
      <w:pPr>
        <w:suppressAutoHyphens/>
        <w:spacing w:after="0" w:line="276" w:lineRule="auto"/>
        <w:ind w:firstLine="567"/>
        <w:contextualSpacing/>
        <w:rPr>
          <w:rFonts w:eastAsiaTheme="minorHAnsi"/>
          <w:spacing w:val="0"/>
          <w:sz w:val="24"/>
          <w:szCs w:val="24"/>
          <w:lang w:eastAsia="en-US"/>
        </w:rPr>
      </w:pPr>
      <w:r w:rsidRPr="003D3434">
        <w:rPr>
          <w:rFonts w:eastAsiaTheme="minorHAnsi"/>
          <w:spacing w:val="0"/>
          <w:sz w:val="24"/>
          <w:szCs w:val="24"/>
          <w:lang w:eastAsia="en-US"/>
        </w:rPr>
        <w:t xml:space="preserve"> 3.1.2. По проектам Решений </w:t>
      </w:r>
      <w:proofErr w:type="spellStart"/>
      <w:r w:rsidRPr="003D3434">
        <w:rPr>
          <w:rFonts w:eastAsiaTheme="minorHAnsi"/>
          <w:spacing w:val="0"/>
          <w:sz w:val="24"/>
          <w:szCs w:val="24"/>
          <w:lang w:eastAsia="en-US"/>
        </w:rPr>
        <w:t>Березниковской</w:t>
      </w:r>
      <w:proofErr w:type="spellEnd"/>
      <w:r w:rsidRPr="003D3434">
        <w:rPr>
          <w:rFonts w:eastAsiaTheme="minorHAnsi"/>
          <w:spacing w:val="0"/>
          <w:sz w:val="24"/>
          <w:szCs w:val="24"/>
          <w:lang w:eastAsia="en-US"/>
        </w:rPr>
        <w:t xml:space="preserve"> городской Дум</w:t>
      </w:r>
      <w:r w:rsidR="006E1A19">
        <w:rPr>
          <w:rFonts w:eastAsiaTheme="minorHAnsi"/>
          <w:spacing w:val="0"/>
          <w:sz w:val="24"/>
          <w:szCs w:val="24"/>
          <w:lang w:eastAsia="en-US"/>
        </w:rPr>
        <w:t>ы, содержащим</w:t>
      </w:r>
      <w:r w:rsidRPr="003D3434">
        <w:rPr>
          <w:rFonts w:eastAsiaTheme="minorHAnsi"/>
          <w:spacing w:val="0"/>
          <w:sz w:val="24"/>
          <w:szCs w:val="24"/>
          <w:lang w:eastAsia="en-US"/>
        </w:rPr>
        <w:t xml:space="preserve"> вопросы уточнения и соблюдения  установленного порядка распоряжения муниципальным имуществом (вопросы по Плану приватизации, по порядку списания имущества, по аренде, приобретению и передаче имущества)</w:t>
      </w:r>
      <w:r w:rsidR="006E1A19">
        <w:rPr>
          <w:rFonts w:eastAsiaTheme="minorHAnsi"/>
          <w:spacing w:val="0"/>
          <w:sz w:val="24"/>
          <w:szCs w:val="24"/>
          <w:lang w:eastAsia="en-US"/>
        </w:rPr>
        <w:t>,</w:t>
      </w:r>
      <w:r w:rsidRPr="003D3434">
        <w:rPr>
          <w:rFonts w:eastAsiaTheme="minorHAnsi"/>
          <w:spacing w:val="0"/>
          <w:sz w:val="24"/>
          <w:szCs w:val="24"/>
          <w:lang w:eastAsia="en-US"/>
        </w:rPr>
        <w:t xml:space="preserve"> Контрольно-счетной палатой подготовлено </w:t>
      </w:r>
      <w:r w:rsidR="006E1A19">
        <w:rPr>
          <w:rFonts w:eastAsiaTheme="minorHAnsi"/>
          <w:spacing w:val="0"/>
          <w:sz w:val="24"/>
          <w:szCs w:val="24"/>
          <w:lang w:eastAsia="en-US"/>
        </w:rPr>
        <w:t>14 з</w:t>
      </w:r>
      <w:r w:rsidRPr="003D3434">
        <w:rPr>
          <w:rFonts w:eastAsiaTheme="minorHAnsi"/>
          <w:spacing w:val="0"/>
          <w:sz w:val="24"/>
          <w:szCs w:val="24"/>
          <w:lang w:eastAsia="en-US"/>
        </w:rPr>
        <w:t xml:space="preserve">аключений. </w:t>
      </w:r>
    </w:p>
    <w:p w:rsidR="003D3434" w:rsidRPr="003D3434" w:rsidRDefault="003D3434" w:rsidP="003D3434">
      <w:pPr>
        <w:suppressAutoHyphens/>
        <w:spacing w:after="0" w:line="276" w:lineRule="auto"/>
        <w:ind w:firstLine="680"/>
        <w:rPr>
          <w:rFonts w:eastAsiaTheme="minorHAnsi"/>
          <w:spacing w:val="0"/>
          <w:sz w:val="24"/>
          <w:szCs w:val="24"/>
          <w:lang w:eastAsia="en-US"/>
        </w:rPr>
      </w:pPr>
      <w:r w:rsidRPr="003D3434">
        <w:rPr>
          <w:rFonts w:eastAsiaTheme="minorHAnsi"/>
          <w:spacing w:val="0"/>
          <w:sz w:val="24"/>
          <w:szCs w:val="24"/>
          <w:lang w:eastAsia="en-US"/>
        </w:rPr>
        <w:t>3.1.3.</w:t>
      </w:r>
      <w:r w:rsidRPr="003D3434">
        <w:rPr>
          <w:spacing w:val="0"/>
          <w:sz w:val="24"/>
          <w:szCs w:val="24"/>
        </w:rPr>
        <w:t xml:space="preserve">  </w:t>
      </w:r>
      <w:r w:rsidRPr="003D3434">
        <w:rPr>
          <w:rFonts w:eastAsiaTheme="minorHAnsi"/>
          <w:spacing w:val="0"/>
          <w:sz w:val="24"/>
          <w:szCs w:val="24"/>
          <w:lang w:eastAsia="en-US"/>
        </w:rPr>
        <w:t xml:space="preserve">Вопросы формирования расходных обязательств, утверждения годового отчета, утверждения форм отчетности, утверждения Положений о муниципальных гарантиях затрагивались в 15 экспертизах Контрольно-счетной палаты (меньше, чем в 2020 году  на 4). </w:t>
      </w:r>
    </w:p>
    <w:p w:rsidR="003D3434" w:rsidRPr="003D3434" w:rsidRDefault="003D3434" w:rsidP="003D3434">
      <w:pPr>
        <w:suppressAutoHyphens/>
        <w:spacing w:after="0" w:line="276" w:lineRule="auto"/>
        <w:ind w:firstLine="680"/>
        <w:rPr>
          <w:rFonts w:eastAsiaTheme="minorHAnsi"/>
          <w:spacing w:val="0"/>
          <w:sz w:val="24"/>
          <w:szCs w:val="24"/>
          <w:lang w:eastAsia="en-US"/>
        </w:rPr>
      </w:pPr>
      <w:r w:rsidRPr="003D3434">
        <w:rPr>
          <w:rFonts w:eastAsiaTheme="minorHAnsi"/>
          <w:spacing w:val="0"/>
          <w:sz w:val="24"/>
          <w:szCs w:val="24"/>
          <w:lang w:eastAsia="en-US"/>
        </w:rPr>
        <w:t xml:space="preserve">В целях реализации Положения о бюджетном процессе города Березники, в соответствии со ст. 264.4 Бюджетного Кодекса Российской Федерации  </w:t>
      </w:r>
      <w:proofErr w:type="spellStart"/>
      <w:r w:rsidRPr="003D3434">
        <w:rPr>
          <w:rFonts w:eastAsiaTheme="minorHAnsi"/>
          <w:spacing w:val="0"/>
          <w:sz w:val="24"/>
          <w:szCs w:val="24"/>
          <w:lang w:eastAsia="en-US"/>
        </w:rPr>
        <w:t>Контрольн</w:t>
      </w:r>
      <w:r w:rsidR="006E1A19">
        <w:rPr>
          <w:rFonts w:eastAsiaTheme="minorHAnsi"/>
          <w:spacing w:val="0"/>
          <w:sz w:val="24"/>
          <w:szCs w:val="24"/>
          <w:lang w:eastAsia="en-US"/>
        </w:rPr>
        <w:t>о</w:t>
      </w:r>
      <w:proofErr w:type="spellEnd"/>
      <w:r w:rsidR="006E1A19">
        <w:rPr>
          <w:rFonts w:eastAsiaTheme="minorHAnsi"/>
          <w:spacing w:val="0"/>
          <w:sz w:val="24"/>
          <w:szCs w:val="24"/>
          <w:lang w:eastAsia="en-US"/>
        </w:rPr>
        <w:t>–счетной палатой подготовлено з</w:t>
      </w:r>
      <w:r w:rsidRPr="003D3434">
        <w:rPr>
          <w:rFonts w:eastAsiaTheme="minorHAnsi"/>
          <w:spacing w:val="0"/>
          <w:sz w:val="24"/>
          <w:szCs w:val="24"/>
          <w:lang w:eastAsia="en-US"/>
        </w:rPr>
        <w:t>аключение на отчет об исполнении бюджета муниципального образования «Город Березники» за 2020 год.</w:t>
      </w:r>
    </w:p>
    <w:p w:rsidR="003D3434" w:rsidRPr="003D3434" w:rsidRDefault="003D3434" w:rsidP="003D3434">
      <w:pPr>
        <w:suppressAutoHyphens/>
        <w:spacing w:after="0" w:line="276" w:lineRule="auto"/>
        <w:ind w:firstLine="567"/>
        <w:rPr>
          <w:rFonts w:eastAsiaTheme="minorHAnsi"/>
          <w:spacing w:val="0"/>
          <w:sz w:val="24"/>
          <w:szCs w:val="24"/>
          <w:lang w:eastAsia="en-US"/>
        </w:rPr>
      </w:pPr>
      <w:r w:rsidRPr="003D3434">
        <w:rPr>
          <w:rFonts w:eastAsiaTheme="minorHAnsi"/>
          <w:spacing w:val="0"/>
          <w:sz w:val="24"/>
          <w:szCs w:val="24"/>
          <w:lang w:eastAsia="en-US"/>
        </w:rPr>
        <w:t>Основной акцент при анализе представленного отчета об исполнении бюджета был сделан на исполнение плановых показателей. Фактов осуществления расходов, не</w:t>
      </w:r>
      <w:r w:rsidR="008260CB">
        <w:rPr>
          <w:rFonts w:eastAsiaTheme="minorHAnsi"/>
          <w:spacing w:val="0"/>
          <w:sz w:val="24"/>
          <w:szCs w:val="24"/>
          <w:lang w:eastAsia="en-US"/>
        </w:rPr>
        <w:t xml:space="preserve"> </w:t>
      </w:r>
      <w:r w:rsidRPr="003D3434">
        <w:rPr>
          <w:rFonts w:eastAsiaTheme="minorHAnsi"/>
          <w:spacing w:val="0"/>
          <w:sz w:val="24"/>
          <w:szCs w:val="24"/>
          <w:lang w:eastAsia="en-US"/>
        </w:rPr>
        <w:t>предусмотренных  бюджетом или с превышением бюджетных ассигнований, проведенной проверкой не установлено.</w:t>
      </w:r>
    </w:p>
    <w:p w:rsidR="003D3434" w:rsidRPr="003D3434" w:rsidRDefault="003D3434" w:rsidP="003D3434">
      <w:pPr>
        <w:suppressAutoHyphens/>
        <w:spacing w:after="0" w:line="276"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 xml:space="preserve">3.2. За отчетный период КСП г. Березники выполнено 16 экспертно-аналитических мероприятий помимо экспертизы проектов Решений </w:t>
      </w:r>
      <w:proofErr w:type="spellStart"/>
      <w:r w:rsidRPr="003D3434">
        <w:rPr>
          <w:rFonts w:asciiTheme="minorHAnsi" w:eastAsiaTheme="minorHAnsi" w:hAnsiTheme="minorHAnsi" w:cstheme="minorHAnsi"/>
          <w:spacing w:val="0"/>
          <w:sz w:val="24"/>
          <w:szCs w:val="24"/>
          <w:lang w:eastAsia="en-US"/>
        </w:rPr>
        <w:t>Березниковской</w:t>
      </w:r>
      <w:proofErr w:type="spellEnd"/>
      <w:r w:rsidRPr="003D3434">
        <w:rPr>
          <w:rFonts w:asciiTheme="minorHAnsi" w:eastAsiaTheme="minorHAnsi" w:hAnsiTheme="minorHAnsi" w:cstheme="minorHAnsi"/>
          <w:spacing w:val="0"/>
          <w:sz w:val="24"/>
          <w:szCs w:val="24"/>
          <w:lang w:eastAsia="en-US"/>
        </w:rPr>
        <w:t xml:space="preserve"> городской Думы. </w:t>
      </w:r>
    </w:p>
    <w:p w:rsidR="003D3434" w:rsidRPr="003D3434" w:rsidRDefault="003D3434" w:rsidP="003D3434">
      <w:pPr>
        <w:suppressAutoHyphens/>
        <w:spacing w:after="0" w:line="276"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 xml:space="preserve">3.2.1. В целях реализации полномочий, определённых Федеральным законом № 6-ФЗ, КСП </w:t>
      </w:r>
      <w:proofErr w:type="spellStart"/>
      <w:r w:rsidRPr="003D3434">
        <w:rPr>
          <w:rFonts w:asciiTheme="minorHAnsi" w:eastAsiaTheme="minorHAnsi" w:hAnsiTheme="minorHAnsi" w:cstheme="minorHAnsi"/>
          <w:spacing w:val="0"/>
          <w:sz w:val="24"/>
          <w:szCs w:val="24"/>
          <w:lang w:eastAsia="en-US"/>
        </w:rPr>
        <w:t>г</w:t>
      </w:r>
      <w:proofErr w:type="gramStart"/>
      <w:r w:rsidRPr="003D3434">
        <w:rPr>
          <w:rFonts w:asciiTheme="minorHAnsi" w:eastAsiaTheme="minorHAnsi" w:hAnsiTheme="minorHAnsi" w:cstheme="minorHAnsi"/>
          <w:spacing w:val="0"/>
          <w:sz w:val="24"/>
          <w:szCs w:val="24"/>
          <w:lang w:eastAsia="en-US"/>
        </w:rPr>
        <w:t>.Б</w:t>
      </w:r>
      <w:proofErr w:type="gramEnd"/>
      <w:r w:rsidRPr="003D3434">
        <w:rPr>
          <w:rFonts w:asciiTheme="minorHAnsi" w:eastAsiaTheme="minorHAnsi" w:hAnsiTheme="minorHAnsi" w:cstheme="minorHAnsi"/>
          <w:spacing w:val="0"/>
          <w:sz w:val="24"/>
          <w:szCs w:val="24"/>
          <w:lang w:eastAsia="en-US"/>
        </w:rPr>
        <w:t>ерезники</w:t>
      </w:r>
      <w:proofErr w:type="spellEnd"/>
      <w:r w:rsidRPr="003D3434">
        <w:rPr>
          <w:rFonts w:asciiTheme="minorHAnsi" w:eastAsiaTheme="minorHAnsi" w:hAnsiTheme="minorHAnsi" w:cstheme="minorHAnsi"/>
          <w:spacing w:val="0"/>
          <w:sz w:val="24"/>
          <w:szCs w:val="24"/>
          <w:lang w:eastAsia="en-US"/>
        </w:rPr>
        <w:t xml:space="preserve"> были проведены экспертно-аналитические мероприятия по экспертизе отчетов об исполнении городского бюджета за первый квартал, пер</w:t>
      </w:r>
      <w:r w:rsidR="006E1A19">
        <w:rPr>
          <w:rFonts w:asciiTheme="minorHAnsi" w:eastAsiaTheme="minorHAnsi" w:hAnsiTheme="minorHAnsi" w:cstheme="minorHAnsi"/>
          <w:spacing w:val="0"/>
          <w:sz w:val="24"/>
          <w:szCs w:val="24"/>
          <w:lang w:eastAsia="en-US"/>
        </w:rPr>
        <w:t>вое полугодие, за 9 месяцев 2021</w:t>
      </w:r>
      <w:r w:rsidR="00A1787B">
        <w:rPr>
          <w:rFonts w:asciiTheme="minorHAnsi" w:eastAsiaTheme="minorHAnsi" w:hAnsiTheme="minorHAnsi" w:cstheme="minorHAnsi"/>
          <w:spacing w:val="0"/>
          <w:sz w:val="24"/>
          <w:szCs w:val="24"/>
          <w:lang w:eastAsia="en-US"/>
        </w:rPr>
        <w:t xml:space="preserve">   </w:t>
      </w:r>
      <w:r w:rsidRPr="003D3434">
        <w:rPr>
          <w:rFonts w:asciiTheme="minorHAnsi" w:eastAsiaTheme="minorHAnsi" w:hAnsiTheme="minorHAnsi" w:cstheme="minorHAnsi"/>
          <w:spacing w:val="0"/>
          <w:sz w:val="24"/>
          <w:szCs w:val="24"/>
          <w:lang w:eastAsia="en-US"/>
        </w:rPr>
        <w:t xml:space="preserve"> года, утверждаемы</w:t>
      </w:r>
      <w:r w:rsidR="00364F53">
        <w:rPr>
          <w:rFonts w:asciiTheme="minorHAnsi" w:eastAsiaTheme="minorHAnsi" w:hAnsiTheme="minorHAnsi" w:cstheme="minorHAnsi"/>
          <w:spacing w:val="0"/>
          <w:sz w:val="24"/>
          <w:szCs w:val="24"/>
          <w:lang w:eastAsia="en-US"/>
        </w:rPr>
        <w:t>х</w:t>
      </w:r>
      <w:r w:rsidRPr="003D3434">
        <w:rPr>
          <w:rFonts w:asciiTheme="minorHAnsi" w:eastAsiaTheme="minorHAnsi" w:hAnsiTheme="minorHAnsi" w:cstheme="minorHAnsi"/>
          <w:spacing w:val="0"/>
          <w:sz w:val="24"/>
          <w:szCs w:val="24"/>
          <w:lang w:eastAsia="en-US"/>
        </w:rPr>
        <w:t xml:space="preserve"> правовыми актами администрации города.</w:t>
      </w:r>
    </w:p>
    <w:p w:rsidR="003D3434" w:rsidRPr="003D3434" w:rsidRDefault="003D3434" w:rsidP="003D3434">
      <w:pPr>
        <w:suppressAutoHyphens/>
        <w:spacing w:after="0" w:line="276"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 xml:space="preserve">3.2.2. </w:t>
      </w:r>
      <w:proofErr w:type="gramStart"/>
      <w:r w:rsidRPr="003D3434">
        <w:rPr>
          <w:rFonts w:asciiTheme="minorHAnsi" w:eastAsiaTheme="minorHAnsi" w:hAnsiTheme="minorHAnsi" w:cstheme="minorHAnsi"/>
          <w:spacing w:val="0"/>
          <w:sz w:val="24"/>
          <w:szCs w:val="24"/>
          <w:lang w:eastAsia="en-US"/>
        </w:rPr>
        <w:t xml:space="preserve">В рамках экспертно-аналитической деятельности в соответствии с планом работы Контрольно-счетной палаты, а также решением </w:t>
      </w:r>
      <w:proofErr w:type="spellStart"/>
      <w:r w:rsidRPr="003D3434">
        <w:rPr>
          <w:rFonts w:asciiTheme="minorHAnsi" w:eastAsiaTheme="minorHAnsi" w:hAnsiTheme="minorHAnsi" w:cstheme="minorHAnsi"/>
          <w:spacing w:val="0"/>
          <w:sz w:val="24"/>
          <w:szCs w:val="24"/>
          <w:lang w:eastAsia="en-US"/>
        </w:rPr>
        <w:t>Березниковской</w:t>
      </w:r>
      <w:proofErr w:type="spellEnd"/>
      <w:r w:rsidRPr="003D3434">
        <w:rPr>
          <w:rFonts w:asciiTheme="minorHAnsi" w:eastAsiaTheme="minorHAnsi" w:hAnsiTheme="minorHAnsi" w:cstheme="minorHAnsi"/>
          <w:spacing w:val="0"/>
          <w:sz w:val="24"/>
          <w:szCs w:val="24"/>
          <w:lang w:eastAsia="en-US"/>
        </w:rPr>
        <w:t xml:space="preserve"> городской Думы  от 27 декабря 2005 г. № 58 «О Депутатском запросе»,  два раза в год КСП г. Березники выполняет аналитические мероприятия по величине недоимки по платежам за аренду муниципального имущества и земли и принятых мерах по ее снижению.</w:t>
      </w:r>
      <w:proofErr w:type="gramEnd"/>
    </w:p>
    <w:p w:rsidR="003D3434" w:rsidRPr="003D3434" w:rsidRDefault="003D3434" w:rsidP="003D3434">
      <w:pPr>
        <w:spacing w:after="0"/>
        <w:ind w:firstLine="0"/>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lang w:eastAsia="en-US"/>
        </w:rPr>
        <w:t xml:space="preserve">        </w:t>
      </w:r>
      <w:r w:rsidRPr="003D3434">
        <w:rPr>
          <w:rFonts w:asciiTheme="minorHAnsi" w:eastAsiaTheme="minorHAnsi" w:hAnsiTheme="minorHAnsi" w:cstheme="minorHAnsi"/>
          <w:spacing w:val="0"/>
          <w:sz w:val="24"/>
          <w:szCs w:val="24"/>
          <w:lang w:eastAsia="en-US"/>
        </w:rPr>
        <w:t xml:space="preserve">Целью данных экспертно-аналитических мероприятий является оценка проводимой работы по снижению задолженности по арендным платежам за муниципальное имущество и за землю главным администратором доходов бюджета, осуществляющим начисление, учет и </w:t>
      </w:r>
      <w:proofErr w:type="gramStart"/>
      <w:r w:rsidRPr="003D3434">
        <w:rPr>
          <w:rFonts w:asciiTheme="minorHAnsi" w:eastAsiaTheme="minorHAnsi" w:hAnsiTheme="minorHAnsi" w:cstheme="minorHAnsi"/>
          <w:spacing w:val="0"/>
          <w:sz w:val="24"/>
          <w:szCs w:val="24"/>
          <w:lang w:eastAsia="en-US"/>
        </w:rPr>
        <w:t>контроль за</w:t>
      </w:r>
      <w:proofErr w:type="gramEnd"/>
      <w:r w:rsidRPr="003D3434">
        <w:rPr>
          <w:rFonts w:asciiTheme="minorHAnsi" w:eastAsiaTheme="minorHAnsi" w:hAnsiTheme="minorHAnsi" w:cstheme="minorHAnsi"/>
          <w:spacing w:val="0"/>
          <w:sz w:val="24"/>
          <w:szCs w:val="24"/>
          <w:lang w:eastAsia="en-US"/>
        </w:rPr>
        <w:t xml:space="preserve"> правильностью исчислений, полнотой и своевременностью осуществл</w:t>
      </w:r>
      <w:r w:rsidRPr="003D3434">
        <w:rPr>
          <w:rFonts w:asciiTheme="minorHAnsi" w:eastAsiaTheme="minorHAnsi" w:hAnsiTheme="minorHAnsi" w:cstheme="minorHAnsi"/>
          <w:spacing w:val="0"/>
          <w:sz w:val="24"/>
          <w:szCs w:val="24"/>
          <w:lang w:eastAsia="en-US"/>
        </w:rPr>
        <w:t>е</w:t>
      </w:r>
      <w:r w:rsidRPr="003D3434">
        <w:rPr>
          <w:rFonts w:asciiTheme="minorHAnsi" w:eastAsiaTheme="minorHAnsi" w:hAnsiTheme="minorHAnsi" w:cstheme="minorHAnsi"/>
          <w:spacing w:val="0"/>
          <w:sz w:val="24"/>
          <w:szCs w:val="24"/>
          <w:lang w:eastAsia="en-US"/>
        </w:rPr>
        <w:t xml:space="preserve">ния платежей в бюджет, пеней и штрафов  по ним. </w:t>
      </w:r>
    </w:p>
    <w:p w:rsidR="003D3434" w:rsidRPr="003D3434" w:rsidRDefault="003D3434" w:rsidP="003D3434">
      <w:pPr>
        <w:suppressAutoHyphens/>
        <w:spacing w:after="0" w:line="276"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 xml:space="preserve">3.2.3. Кроме </w:t>
      </w:r>
      <w:proofErr w:type="gramStart"/>
      <w:r w:rsidRPr="003D3434">
        <w:rPr>
          <w:rFonts w:asciiTheme="minorHAnsi" w:eastAsiaTheme="minorHAnsi" w:hAnsiTheme="minorHAnsi" w:cstheme="minorHAnsi"/>
          <w:spacing w:val="0"/>
          <w:sz w:val="24"/>
          <w:szCs w:val="24"/>
          <w:lang w:eastAsia="en-US"/>
        </w:rPr>
        <w:t>вышеназванных</w:t>
      </w:r>
      <w:proofErr w:type="gramEnd"/>
      <w:r w:rsidRPr="003D3434">
        <w:rPr>
          <w:rFonts w:asciiTheme="minorHAnsi" w:eastAsiaTheme="minorHAnsi" w:hAnsiTheme="minorHAnsi" w:cstheme="minorHAnsi"/>
          <w:spacing w:val="0"/>
          <w:sz w:val="24"/>
          <w:szCs w:val="24"/>
          <w:lang w:eastAsia="en-US"/>
        </w:rPr>
        <w:t xml:space="preserve"> проводились экспертно-аналитические мероприятия: </w:t>
      </w:r>
    </w:p>
    <w:p w:rsidR="00AF6C7B" w:rsidRPr="004A3580" w:rsidRDefault="004A3580" w:rsidP="004A3580">
      <w:pPr>
        <w:suppressAutoHyphens/>
        <w:spacing w:after="0" w:line="276"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w:t>
      </w:r>
      <w:r w:rsidRPr="004A3580">
        <w:rPr>
          <w:rFonts w:asciiTheme="minorHAnsi" w:eastAsiaTheme="minorHAnsi" w:hAnsiTheme="minorHAnsi" w:cstheme="minorHAnsi"/>
          <w:spacing w:val="0"/>
          <w:sz w:val="24"/>
          <w:szCs w:val="24"/>
          <w:lang w:eastAsia="en-US"/>
        </w:rPr>
        <w:t>Анализ бюджетного процесса в муниципальном образовании «Город Березники</w:t>
      </w:r>
      <w:r w:rsidR="008260CB">
        <w:rPr>
          <w:rFonts w:asciiTheme="minorHAnsi" w:eastAsiaTheme="minorHAnsi" w:hAnsiTheme="minorHAnsi" w:cstheme="minorHAnsi"/>
          <w:spacing w:val="0"/>
          <w:sz w:val="24"/>
          <w:szCs w:val="24"/>
          <w:lang w:eastAsia="en-US"/>
        </w:rPr>
        <w:t>»;</w:t>
      </w:r>
    </w:p>
    <w:p w:rsidR="004A3580" w:rsidRDefault="004A3580" w:rsidP="004A3580">
      <w:pPr>
        <w:suppressAutoHyphens/>
        <w:spacing w:after="0" w:line="276"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lastRenderedPageBreak/>
        <w:t>- «</w:t>
      </w:r>
      <w:r w:rsidRPr="004A3580">
        <w:rPr>
          <w:rFonts w:asciiTheme="minorHAnsi" w:eastAsiaTheme="minorHAnsi" w:hAnsiTheme="minorHAnsi" w:cstheme="minorHAnsi"/>
          <w:spacing w:val="0"/>
          <w:sz w:val="24"/>
          <w:szCs w:val="24"/>
          <w:lang w:eastAsia="en-US"/>
        </w:rPr>
        <w:t>Анализ порядка предоставления из бюджета города субсидий некоммерческим организациям, не являющимися государственными (муниципальными) учреждениями, на предмет соответствия бюджетному законодательству</w:t>
      </w:r>
      <w:r>
        <w:rPr>
          <w:rFonts w:asciiTheme="minorHAnsi" w:eastAsiaTheme="minorHAnsi" w:hAnsiTheme="minorHAnsi" w:cstheme="minorHAnsi"/>
          <w:spacing w:val="0"/>
          <w:sz w:val="24"/>
          <w:szCs w:val="24"/>
          <w:lang w:eastAsia="en-US"/>
        </w:rPr>
        <w:t>»</w:t>
      </w:r>
      <w:r w:rsidR="008260CB">
        <w:rPr>
          <w:rFonts w:asciiTheme="minorHAnsi" w:eastAsiaTheme="minorHAnsi" w:hAnsiTheme="minorHAnsi" w:cstheme="minorHAnsi"/>
          <w:spacing w:val="0"/>
          <w:sz w:val="24"/>
          <w:szCs w:val="24"/>
          <w:lang w:eastAsia="en-US"/>
        </w:rPr>
        <w:t>;</w:t>
      </w:r>
    </w:p>
    <w:p w:rsidR="00810572" w:rsidRPr="004A3580" w:rsidRDefault="00810572" w:rsidP="004A3580">
      <w:pPr>
        <w:suppressAutoHyphens/>
        <w:spacing w:after="0" w:line="276" w:lineRule="auto"/>
        <w:ind w:firstLine="567"/>
        <w:rPr>
          <w:rFonts w:asciiTheme="minorHAnsi" w:eastAsiaTheme="minorHAnsi" w:hAnsiTheme="minorHAnsi" w:cstheme="minorHAnsi"/>
          <w:spacing w:val="0"/>
          <w:sz w:val="24"/>
          <w:szCs w:val="24"/>
          <w:lang w:eastAsia="en-US"/>
        </w:rPr>
      </w:pPr>
      <w:r w:rsidRPr="00810572">
        <w:rPr>
          <w:rFonts w:asciiTheme="minorHAnsi" w:eastAsiaTheme="minorHAnsi" w:hAnsiTheme="minorHAnsi" w:cstheme="minorHAnsi"/>
          <w:spacing w:val="0"/>
          <w:sz w:val="24"/>
          <w:szCs w:val="24"/>
          <w:lang w:eastAsia="en-US"/>
        </w:rPr>
        <w:t xml:space="preserve">- «Мониторинг изменений муниципальных </w:t>
      </w:r>
      <w:r w:rsidR="008260CB">
        <w:rPr>
          <w:rFonts w:asciiTheme="minorHAnsi" w:eastAsiaTheme="minorHAnsi" w:hAnsiTheme="minorHAnsi" w:cstheme="minorHAnsi"/>
          <w:spacing w:val="0"/>
          <w:sz w:val="24"/>
          <w:szCs w:val="24"/>
          <w:lang w:eastAsia="en-US"/>
        </w:rPr>
        <w:t>программ в 2020 году»;</w:t>
      </w:r>
    </w:p>
    <w:p w:rsidR="004A3580" w:rsidRPr="004A3580" w:rsidRDefault="008260CB" w:rsidP="004A3580">
      <w:pPr>
        <w:suppressAutoHyphens/>
        <w:spacing w:after="0" w:line="276"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xml:space="preserve">- </w:t>
      </w:r>
      <w:r w:rsidR="004A3580">
        <w:rPr>
          <w:rFonts w:asciiTheme="minorHAnsi" w:eastAsiaTheme="minorHAnsi" w:hAnsiTheme="minorHAnsi" w:cstheme="minorHAnsi"/>
          <w:spacing w:val="0"/>
          <w:sz w:val="24"/>
          <w:szCs w:val="24"/>
          <w:lang w:eastAsia="en-US"/>
        </w:rPr>
        <w:t>«</w:t>
      </w:r>
      <w:r w:rsidR="004A3580" w:rsidRPr="004A3580">
        <w:rPr>
          <w:rFonts w:asciiTheme="minorHAnsi" w:eastAsiaTheme="minorHAnsi" w:hAnsiTheme="minorHAnsi" w:cstheme="minorHAnsi"/>
          <w:spacing w:val="0"/>
          <w:sz w:val="24"/>
          <w:szCs w:val="24"/>
          <w:lang w:eastAsia="en-US"/>
        </w:rPr>
        <w:t>Анализ законности и результативности использования бюджетных средств, выделенных в 2020 году и 1 квартале 2021 года из резервного фонда администрации города Березники</w:t>
      </w:r>
      <w:r w:rsidR="004A3580">
        <w:rPr>
          <w:rFonts w:asciiTheme="minorHAnsi" w:eastAsiaTheme="minorHAnsi" w:hAnsiTheme="minorHAnsi" w:cstheme="minorHAnsi"/>
          <w:spacing w:val="0"/>
          <w:sz w:val="24"/>
          <w:szCs w:val="24"/>
          <w:lang w:eastAsia="en-US"/>
        </w:rPr>
        <w:t>»</w:t>
      </w:r>
      <w:r>
        <w:rPr>
          <w:rFonts w:asciiTheme="minorHAnsi" w:eastAsiaTheme="minorHAnsi" w:hAnsiTheme="minorHAnsi" w:cstheme="minorHAnsi"/>
          <w:spacing w:val="0"/>
          <w:sz w:val="24"/>
          <w:szCs w:val="24"/>
          <w:lang w:eastAsia="en-US"/>
        </w:rPr>
        <w:t>;</w:t>
      </w:r>
    </w:p>
    <w:p w:rsidR="004A3580" w:rsidRDefault="004A3580" w:rsidP="004A3580">
      <w:pPr>
        <w:suppressAutoHyphens/>
        <w:spacing w:after="0" w:line="276"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w:t>
      </w:r>
      <w:r w:rsidRPr="004A3580">
        <w:rPr>
          <w:rFonts w:asciiTheme="minorHAnsi" w:eastAsiaTheme="minorHAnsi" w:hAnsiTheme="minorHAnsi" w:cstheme="minorHAnsi"/>
          <w:spacing w:val="0"/>
          <w:sz w:val="24"/>
          <w:szCs w:val="24"/>
          <w:lang w:eastAsia="en-US"/>
        </w:rPr>
        <w:t>Мониторинг реализации национальных проектов на территории муниципального образования «Город Березники» за 9 месяцев 2021 года</w:t>
      </w:r>
      <w:r>
        <w:rPr>
          <w:rFonts w:asciiTheme="minorHAnsi" w:eastAsiaTheme="minorHAnsi" w:hAnsiTheme="minorHAnsi" w:cstheme="minorHAnsi"/>
          <w:spacing w:val="0"/>
          <w:sz w:val="24"/>
          <w:szCs w:val="24"/>
          <w:lang w:eastAsia="en-US"/>
        </w:rPr>
        <w:t>»</w:t>
      </w:r>
      <w:r w:rsidRPr="004A3580">
        <w:rPr>
          <w:rFonts w:asciiTheme="minorHAnsi" w:eastAsiaTheme="minorHAnsi" w:hAnsiTheme="minorHAnsi" w:cstheme="minorHAnsi"/>
          <w:spacing w:val="0"/>
          <w:sz w:val="24"/>
          <w:szCs w:val="24"/>
          <w:lang w:eastAsia="en-US"/>
        </w:rPr>
        <w:t>.</w:t>
      </w:r>
    </w:p>
    <w:p w:rsidR="004A3580" w:rsidRPr="004A3580" w:rsidRDefault="004A3580" w:rsidP="004A3580">
      <w:pPr>
        <w:suppressAutoHyphens/>
        <w:spacing w:after="0" w:line="276" w:lineRule="auto"/>
        <w:ind w:firstLine="567"/>
        <w:rPr>
          <w:rFonts w:asciiTheme="minorHAnsi" w:eastAsiaTheme="minorHAnsi" w:hAnsiTheme="minorHAnsi" w:cstheme="minorHAnsi"/>
          <w:spacing w:val="0"/>
          <w:sz w:val="24"/>
          <w:szCs w:val="24"/>
          <w:lang w:eastAsia="en-US"/>
        </w:rPr>
      </w:pPr>
      <w:r w:rsidRPr="00810572">
        <w:rPr>
          <w:rFonts w:asciiTheme="minorHAnsi" w:eastAsiaTheme="minorHAnsi" w:hAnsiTheme="minorHAnsi" w:cstheme="minorHAnsi"/>
          <w:spacing w:val="0"/>
          <w:sz w:val="24"/>
          <w:szCs w:val="24"/>
          <w:lang w:eastAsia="en-US"/>
        </w:rPr>
        <w:t xml:space="preserve">По </w:t>
      </w:r>
      <w:r w:rsidR="00810572">
        <w:rPr>
          <w:rFonts w:asciiTheme="minorHAnsi" w:eastAsiaTheme="minorHAnsi" w:hAnsiTheme="minorHAnsi" w:cstheme="minorHAnsi"/>
          <w:spacing w:val="0"/>
          <w:sz w:val="24"/>
          <w:szCs w:val="24"/>
          <w:lang w:eastAsia="en-US"/>
        </w:rPr>
        <w:t xml:space="preserve">предложениям КСП </w:t>
      </w:r>
      <w:proofErr w:type="spellStart"/>
      <w:r w:rsidR="00810572">
        <w:rPr>
          <w:rFonts w:asciiTheme="minorHAnsi" w:eastAsiaTheme="minorHAnsi" w:hAnsiTheme="minorHAnsi" w:cstheme="minorHAnsi"/>
          <w:spacing w:val="0"/>
          <w:sz w:val="24"/>
          <w:szCs w:val="24"/>
          <w:lang w:eastAsia="en-US"/>
        </w:rPr>
        <w:t>г</w:t>
      </w:r>
      <w:proofErr w:type="gramStart"/>
      <w:r w:rsidR="00810572">
        <w:rPr>
          <w:rFonts w:asciiTheme="minorHAnsi" w:eastAsiaTheme="minorHAnsi" w:hAnsiTheme="minorHAnsi" w:cstheme="minorHAnsi"/>
          <w:spacing w:val="0"/>
          <w:sz w:val="24"/>
          <w:szCs w:val="24"/>
          <w:lang w:eastAsia="en-US"/>
        </w:rPr>
        <w:t>.Б</w:t>
      </w:r>
      <w:proofErr w:type="gramEnd"/>
      <w:r w:rsidR="00810572">
        <w:rPr>
          <w:rFonts w:asciiTheme="minorHAnsi" w:eastAsiaTheme="minorHAnsi" w:hAnsiTheme="minorHAnsi" w:cstheme="minorHAnsi"/>
          <w:spacing w:val="0"/>
          <w:sz w:val="24"/>
          <w:szCs w:val="24"/>
          <w:lang w:eastAsia="en-US"/>
        </w:rPr>
        <w:t>ерезники</w:t>
      </w:r>
      <w:proofErr w:type="spellEnd"/>
      <w:r w:rsidR="00810572">
        <w:rPr>
          <w:rFonts w:asciiTheme="minorHAnsi" w:eastAsiaTheme="minorHAnsi" w:hAnsiTheme="minorHAnsi" w:cstheme="minorHAnsi"/>
          <w:spacing w:val="0"/>
          <w:sz w:val="24"/>
          <w:szCs w:val="24"/>
          <w:lang w:eastAsia="en-US"/>
        </w:rPr>
        <w:t xml:space="preserve"> по </w:t>
      </w:r>
      <w:r w:rsidRPr="00810572">
        <w:rPr>
          <w:rFonts w:asciiTheme="minorHAnsi" w:eastAsiaTheme="minorHAnsi" w:hAnsiTheme="minorHAnsi" w:cstheme="minorHAnsi"/>
          <w:spacing w:val="0"/>
          <w:sz w:val="24"/>
          <w:szCs w:val="24"/>
          <w:lang w:eastAsia="en-US"/>
        </w:rPr>
        <w:t xml:space="preserve">результатам </w:t>
      </w:r>
      <w:r w:rsidR="00810572">
        <w:rPr>
          <w:rFonts w:asciiTheme="minorHAnsi" w:eastAsiaTheme="minorHAnsi" w:hAnsiTheme="minorHAnsi" w:cstheme="minorHAnsi"/>
          <w:spacing w:val="0"/>
          <w:sz w:val="24"/>
          <w:szCs w:val="24"/>
          <w:lang w:eastAsia="en-US"/>
        </w:rPr>
        <w:t xml:space="preserve">первых двух </w:t>
      </w:r>
      <w:r w:rsidRPr="00810572">
        <w:rPr>
          <w:rFonts w:asciiTheme="minorHAnsi" w:eastAsiaTheme="minorHAnsi" w:hAnsiTheme="minorHAnsi" w:cstheme="minorHAnsi"/>
          <w:spacing w:val="0"/>
          <w:sz w:val="24"/>
          <w:szCs w:val="24"/>
          <w:lang w:eastAsia="en-US"/>
        </w:rPr>
        <w:t>экспертно-аналитических мероприятий был</w:t>
      </w:r>
      <w:r w:rsidR="00810572">
        <w:rPr>
          <w:rFonts w:asciiTheme="minorHAnsi" w:eastAsiaTheme="minorHAnsi" w:hAnsiTheme="minorHAnsi" w:cstheme="minorHAnsi"/>
          <w:spacing w:val="0"/>
          <w:sz w:val="24"/>
          <w:szCs w:val="24"/>
          <w:lang w:eastAsia="en-US"/>
        </w:rPr>
        <w:t>и</w:t>
      </w:r>
      <w:r w:rsidRPr="00810572">
        <w:rPr>
          <w:rFonts w:asciiTheme="minorHAnsi" w:eastAsiaTheme="minorHAnsi" w:hAnsiTheme="minorHAnsi" w:cstheme="minorHAnsi"/>
          <w:spacing w:val="0"/>
          <w:sz w:val="24"/>
          <w:szCs w:val="24"/>
          <w:lang w:eastAsia="en-US"/>
        </w:rPr>
        <w:t xml:space="preserve"> </w:t>
      </w:r>
      <w:r w:rsidR="00810572">
        <w:rPr>
          <w:rFonts w:asciiTheme="minorHAnsi" w:eastAsiaTheme="minorHAnsi" w:hAnsiTheme="minorHAnsi" w:cstheme="minorHAnsi"/>
          <w:spacing w:val="0"/>
          <w:sz w:val="24"/>
          <w:szCs w:val="24"/>
          <w:lang w:eastAsia="en-US"/>
        </w:rPr>
        <w:t>приняты (изменены)</w:t>
      </w:r>
      <w:r w:rsidRPr="00810572">
        <w:rPr>
          <w:rFonts w:asciiTheme="minorHAnsi" w:eastAsiaTheme="minorHAnsi" w:hAnsiTheme="minorHAnsi" w:cstheme="minorHAnsi"/>
          <w:spacing w:val="0"/>
          <w:sz w:val="24"/>
          <w:szCs w:val="24"/>
          <w:lang w:eastAsia="en-US"/>
        </w:rPr>
        <w:t xml:space="preserve"> </w:t>
      </w:r>
      <w:r w:rsidR="00810572">
        <w:rPr>
          <w:rFonts w:asciiTheme="minorHAnsi" w:eastAsiaTheme="minorHAnsi" w:hAnsiTheme="minorHAnsi" w:cstheme="minorHAnsi"/>
          <w:spacing w:val="0"/>
          <w:sz w:val="24"/>
          <w:szCs w:val="24"/>
          <w:lang w:eastAsia="en-US"/>
        </w:rPr>
        <w:t>3 муниципальных правовых акта</w:t>
      </w:r>
      <w:r w:rsidRPr="00810572">
        <w:rPr>
          <w:rFonts w:asciiTheme="minorHAnsi" w:eastAsiaTheme="minorHAnsi" w:hAnsiTheme="minorHAnsi" w:cstheme="minorHAnsi"/>
          <w:spacing w:val="0"/>
          <w:sz w:val="24"/>
          <w:szCs w:val="24"/>
          <w:lang w:eastAsia="en-US"/>
        </w:rPr>
        <w:t>.</w:t>
      </w:r>
    </w:p>
    <w:p w:rsidR="00D97041" w:rsidRPr="00CA33B6" w:rsidRDefault="00D97041" w:rsidP="00CA33B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3.2.4. С целью организации контроля </w:t>
      </w:r>
      <w:r w:rsidR="0085492B" w:rsidRPr="0085492B">
        <w:rPr>
          <w:rFonts w:asciiTheme="minorHAnsi" w:eastAsiaTheme="minorHAnsi" w:hAnsiTheme="minorHAnsi" w:cstheme="minorHAnsi"/>
          <w:lang w:eastAsia="en-US"/>
        </w:rPr>
        <w:t>своевременности рассмотрения организациями представлений и предписаний</w:t>
      </w:r>
      <w:r w:rsidR="00ED6FA2">
        <w:rPr>
          <w:rFonts w:asciiTheme="minorHAnsi" w:eastAsiaTheme="minorHAnsi" w:hAnsiTheme="minorHAnsi" w:cstheme="minorHAnsi"/>
          <w:lang w:eastAsia="en-US"/>
        </w:rPr>
        <w:t xml:space="preserve">, </w:t>
      </w:r>
      <w:r w:rsidR="0085492B">
        <w:rPr>
          <w:rFonts w:asciiTheme="minorHAnsi" w:eastAsiaTheme="minorHAnsi" w:hAnsiTheme="minorHAnsi" w:cstheme="minorHAnsi"/>
          <w:lang w:eastAsia="en-US"/>
        </w:rPr>
        <w:t xml:space="preserve">выполнения мероприятий по устранению нарушений, выявляемых в ходе проверок, </w:t>
      </w:r>
      <w:r w:rsidR="00ED6FA2">
        <w:rPr>
          <w:rFonts w:asciiTheme="minorHAnsi" w:eastAsiaTheme="minorHAnsi" w:hAnsiTheme="minorHAnsi" w:cstheme="minorHAnsi"/>
          <w:lang w:eastAsia="en-US"/>
        </w:rPr>
        <w:t>КСП г.</w:t>
      </w:r>
      <w:r w:rsidR="00771546">
        <w:rPr>
          <w:rFonts w:asciiTheme="minorHAnsi" w:eastAsiaTheme="minorHAnsi" w:hAnsiTheme="minorHAnsi" w:cstheme="minorHAnsi"/>
          <w:lang w:eastAsia="en-US"/>
        </w:rPr>
        <w:t xml:space="preserve"> </w:t>
      </w:r>
      <w:r w:rsidR="00ED6FA2">
        <w:rPr>
          <w:rFonts w:asciiTheme="minorHAnsi" w:eastAsiaTheme="minorHAnsi" w:hAnsiTheme="minorHAnsi" w:cstheme="minorHAnsi"/>
          <w:lang w:eastAsia="en-US"/>
        </w:rPr>
        <w:t>Березники</w:t>
      </w:r>
      <w:r w:rsidR="00771546">
        <w:rPr>
          <w:rFonts w:asciiTheme="minorHAnsi" w:eastAsiaTheme="minorHAnsi" w:hAnsiTheme="minorHAnsi" w:cstheme="minorHAnsi"/>
          <w:lang w:eastAsia="en-US"/>
        </w:rPr>
        <w:t xml:space="preserve"> </w:t>
      </w:r>
      <w:r w:rsidR="00ED6FA2">
        <w:rPr>
          <w:rFonts w:asciiTheme="minorHAnsi" w:eastAsiaTheme="minorHAnsi" w:hAnsiTheme="minorHAnsi" w:cstheme="minorHAnsi"/>
          <w:lang w:eastAsia="en-US"/>
        </w:rPr>
        <w:t xml:space="preserve">провела </w:t>
      </w:r>
      <w:r w:rsidR="004A3580">
        <w:rPr>
          <w:rFonts w:asciiTheme="minorHAnsi" w:eastAsiaTheme="minorHAnsi" w:hAnsiTheme="minorHAnsi" w:cstheme="minorHAnsi"/>
          <w:lang w:eastAsia="en-US"/>
        </w:rPr>
        <w:t>5</w:t>
      </w:r>
      <w:r w:rsidR="00ED6FA2">
        <w:rPr>
          <w:rFonts w:asciiTheme="minorHAnsi" w:eastAsiaTheme="minorHAnsi" w:hAnsiTheme="minorHAnsi" w:cstheme="minorHAnsi"/>
          <w:lang w:eastAsia="en-US"/>
        </w:rPr>
        <w:t xml:space="preserve"> экспертно-аналитических мероприяти</w:t>
      </w:r>
      <w:r w:rsidR="00DA783C">
        <w:rPr>
          <w:rFonts w:asciiTheme="minorHAnsi" w:eastAsiaTheme="minorHAnsi" w:hAnsiTheme="minorHAnsi" w:cstheme="minorHAnsi"/>
          <w:lang w:eastAsia="en-US"/>
        </w:rPr>
        <w:t>й</w:t>
      </w:r>
      <w:r w:rsidR="00ED6FA2">
        <w:rPr>
          <w:rFonts w:asciiTheme="minorHAnsi" w:eastAsiaTheme="minorHAnsi" w:hAnsiTheme="minorHAnsi" w:cstheme="minorHAnsi"/>
          <w:lang w:eastAsia="en-US"/>
        </w:rPr>
        <w:t xml:space="preserve">. </w:t>
      </w:r>
    </w:p>
    <w:p w:rsidR="00F204B9" w:rsidRPr="00CA33B6" w:rsidRDefault="00F204B9" w:rsidP="00CA33B6">
      <w:pPr>
        <w:pStyle w:val="aa"/>
        <w:suppressAutoHyphens/>
        <w:spacing w:before="0" w:beforeAutospacing="0" w:after="0" w:afterAutospacing="0" w:line="276" w:lineRule="auto"/>
        <w:ind w:firstLine="709"/>
        <w:jc w:val="both"/>
        <w:rPr>
          <w:rFonts w:asciiTheme="minorHAnsi" w:eastAsiaTheme="minorHAnsi" w:hAnsiTheme="minorHAnsi" w:cstheme="minorHAnsi"/>
          <w:sz w:val="10"/>
          <w:szCs w:val="10"/>
          <w:lang w:eastAsia="en-US"/>
        </w:rPr>
      </w:pPr>
    </w:p>
    <w:p w:rsidR="003C5F00" w:rsidRPr="00CA33B6" w:rsidRDefault="003C5F00" w:rsidP="00CA33B6">
      <w:pPr>
        <w:pStyle w:val="aa"/>
        <w:suppressAutoHyphens/>
        <w:spacing w:before="0" w:beforeAutospacing="0" w:after="0" w:afterAutospacing="0" w:line="276" w:lineRule="auto"/>
        <w:ind w:firstLine="709"/>
        <w:jc w:val="both"/>
        <w:rPr>
          <w:rFonts w:asciiTheme="minorHAnsi" w:eastAsiaTheme="minorHAnsi" w:hAnsiTheme="minorHAnsi" w:cstheme="minorHAnsi"/>
          <w:sz w:val="10"/>
          <w:szCs w:val="10"/>
          <w:lang w:eastAsia="en-US"/>
        </w:rPr>
      </w:pPr>
    </w:p>
    <w:p w:rsidR="00F204B9" w:rsidRDefault="00367A78" w:rsidP="00367A78">
      <w:pPr>
        <w:pStyle w:val="a4"/>
        <w:rPr>
          <w:b/>
          <w:sz w:val="24"/>
          <w:szCs w:val="24"/>
        </w:rPr>
      </w:pPr>
      <w:r>
        <w:rPr>
          <w:b/>
          <w:sz w:val="24"/>
          <w:szCs w:val="24"/>
        </w:rPr>
        <w:t xml:space="preserve">          </w:t>
      </w:r>
      <w:r w:rsidR="00C56296" w:rsidRPr="00367A78">
        <w:rPr>
          <w:b/>
          <w:sz w:val="24"/>
          <w:szCs w:val="24"/>
        </w:rPr>
        <w:t xml:space="preserve">4. </w:t>
      </w:r>
      <w:r w:rsidR="00F204B9" w:rsidRPr="00367A78">
        <w:rPr>
          <w:b/>
          <w:sz w:val="24"/>
          <w:szCs w:val="24"/>
        </w:rPr>
        <w:t>Контрольные мероприятия.</w:t>
      </w:r>
    </w:p>
    <w:p w:rsidR="00E66F16" w:rsidRDefault="00E66F16" w:rsidP="00367A78">
      <w:pPr>
        <w:pStyle w:val="a4"/>
        <w:rPr>
          <w:b/>
          <w:sz w:val="24"/>
          <w:szCs w:val="24"/>
        </w:rPr>
      </w:pPr>
    </w:p>
    <w:p w:rsidR="00771546" w:rsidRDefault="00F204B9" w:rsidP="00C74A07">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CA33B6">
        <w:rPr>
          <w:rFonts w:asciiTheme="minorHAnsi" w:eastAsiaTheme="minorHAnsi" w:hAnsiTheme="minorHAnsi" w:cstheme="minorHAnsi"/>
          <w:lang w:eastAsia="en-US"/>
        </w:rPr>
        <w:t xml:space="preserve">В отчетном периоде проведено </w:t>
      </w:r>
      <w:r w:rsidR="00101EEE">
        <w:rPr>
          <w:rFonts w:asciiTheme="minorHAnsi" w:eastAsiaTheme="minorHAnsi" w:hAnsiTheme="minorHAnsi" w:cstheme="minorHAnsi"/>
          <w:lang w:eastAsia="en-US"/>
        </w:rPr>
        <w:t>9</w:t>
      </w:r>
      <w:r w:rsidRPr="00CA33B6">
        <w:rPr>
          <w:rFonts w:asciiTheme="minorHAnsi" w:eastAsiaTheme="minorHAnsi" w:hAnsiTheme="minorHAnsi" w:cstheme="minorHAnsi"/>
          <w:lang w:eastAsia="en-US"/>
        </w:rPr>
        <w:t xml:space="preserve"> контрольных мероприятий в соответствии с Планом работы КСП г.</w:t>
      </w:r>
      <w:r w:rsidR="002C0D10">
        <w:rPr>
          <w:rFonts w:asciiTheme="minorHAnsi" w:eastAsiaTheme="minorHAnsi" w:hAnsiTheme="minorHAnsi" w:cstheme="minorHAnsi"/>
          <w:lang w:eastAsia="en-US"/>
        </w:rPr>
        <w:t xml:space="preserve"> </w:t>
      </w:r>
      <w:r w:rsidRPr="00CA33B6">
        <w:rPr>
          <w:rFonts w:asciiTheme="minorHAnsi" w:eastAsiaTheme="minorHAnsi" w:hAnsiTheme="minorHAnsi" w:cstheme="minorHAnsi"/>
          <w:lang w:eastAsia="en-US"/>
        </w:rPr>
        <w:t>Березники на 20</w:t>
      </w:r>
      <w:r w:rsidR="00801578">
        <w:rPr>
          <w:rFonts w:asciiTheme="minorHAnsi" w:eastAsiaTheme="minorHAnsi" w:hAnsiTheme="minorHAnsi" w:cstheme="minorHAnsi"/>
          <w:lang w:eastAsia="en-US"/>
        </w:rPr>
        <w:t>2</w:t>
      </w:r>
      <w:r w:rsidR="004A3580">
        <w:rPr>
          <w:rFonts w:asciiTheme="minorHAnsi" w:eastAsiaTheme="minorHAnsi" w:hAnsiTheme="minorHAnsi" w:cstheme="minorHAnsi"/>
          <w:lang w:eastAsia="en-US"/>
        </w:rPr>
        <w:t>1</w:t>
      </w:r>
      <w:r w:rsidR="00C74A07">
        <w:rPr>
          <w:rFonts w:asciiTheme="minorHAnsi" w:eastAsiaTheme="minorHAnsi" w:hAnsiTheme="minorHAnsi" w:cstheme="minorHAnsi"/>
          <w:lang w:eastAsia="en-US"/>
        </w:rPr>
        <w:t xml:space="preserve"> год.</w:t>
      </w:r>
      <w:r w:rsidR="00101EEE">
        <w:rPr>
          <w:rFonts w:asciiTheme="minorHAnsi" w:eastAsiaTheme="minorHAnsi" w:hAnsiTheme="minorHAnsi" w:cstheme="minorHAnsi"/>
          <w:lang w:eastAsia="en-US"/>
        </w:rPr>
        <w:t xml:space="preserve"> </w:t>
      </w:r>
    </w:p>
    <w:p w:rsidR="00C419BB" w:rsidRDefault="00C419BB" w:rsidP="00C419BB">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C419BB">
        <w:rPr>
          <w:rFonts w:asciiTheme="minorHAnsi" w:eastAsiaTheme="minorHAnsi" w:hAnsiTheme="minorHAnsi" w:cstheme="minorHAnsi"/>
          <w:lang w:eastAsia="en-US"/>
        </w:rPr>
        <w:t>Перечень контрольных мероприятий и  виды нарушений приведены в Приложении №1.</w:t>
      </w:r>
    </w:p>
    <w:p w:rsidR="00C8486A" w:rsidRDefault="00C8486A" w:rsidP="00C419BB">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Динамика </w:t>
      </w:r>
      <w:r w:rsidR="0031167B">
        <w:rPr>
          <w:rFonts w:asciiTheme="minorHAnsi" w:eastAsiaTheme="minorHAnsi" w:hAnsiTheme="minorHAnsi" w:cstheme="minorHAnsi"/>
          <w:lang w:eastAsia="en-US"/>
        </w:rPr>
        <w:t xml:space="preserve">за 3 года выявленных </w:t>
      </w:r>
      <w:r w:rsidR="0031167B" w:rsidRPr="0031167B">
        <w:rPr>
          <w:rFonts w:asciiTheme="minorHAnsi" w:eastAsiaTheme="minorHAnsi" w:hAnsiTheme="minorHAnsi" w:cstheme="minorHAnsi"/>
          <w:lang w:eastAsia="en-US"/>
        </w:rPr>
        <w:t>нарушений в ходе осуществления внешнего муниципального финансового контроля</w:t>
      </w:r>
      <w:r w:rsidR="0031167B">
        <w:rPr>
          <w:rFonts w:asciiTheme="minorHAnsi" w:eastAsiaTheme="minorHAnsi" w:hAnsiTheme="minorHAnsi" w:cstheme="minorHAnsi"/>
          <w:lang w:eastAsia="en-US"/>
        </w:rPr>
        <w:t xml:space="preserve"> показана в таблице 2. </w:t>
      </w:r>
    </w:p>
    <w:p w:rsidR="0031167B" w:rsidRPr="0031167B" w:rsidRDefault="0031167B" w:rsidP="00C419BB">
      <w:pPr>
        <w:pStyle w:val="aa"/>
        <w:suppressAutoHyphens/>
        <w:spacing w:before="0" w:beforeAutospacing="0" w:after="0" w:afterAutospacing="0" w:line="276" w:lineRule="auto"/>
        <w:ind w:firstLine="567"/>
        <w:jc w:val="both"/>
        <w:rPr>
          <w:rFonts w:asciiTheme="minorHAnsi" w:eastAsiaTheme="minorHAnsi" w:hAnsiTheme="minorHAnsi" w:cstheme="minorHAnsi"/>
          <w:sz w:val="20"/>
          <w:szCs w:val="20"/>
          <w:lang w:eastAsia="en-US"/>
        </w:rPr>
      </w:pPr>
      <w:r>
        <w:rPr>
          <w:rFonts w:asciiTheme="minorHAnsi" w:eastAsiaTheme="minorHAnsi" w:hAnsiTheme="minorHAnsi" w:cstheme="minorHAnsi"/>
          <w:lang w:eastAsia="en-US"/>
        </w:rPr>
        <w:t xml:space="preserve">                                                                                                                           </w:t>
      </w:r>
      <w:r>
        <w:rPr>
          <w:rFonts w:asciiTheme="minorHAnsi" w:eastAsiaTheme="minorHAnsi" w:hAnsiTheme="minorHAnsi" w:cstheme="minorHAnsi"/>
          <w:sz w:val="20"/>
          <w:szCs w:val="20"/>
          <w:lang w:eastAsia="en-US"/>
        </w:rPr>
        <w:t>Таблица 2</w:t>
      </w:r>
    </w:p>
    <w:tbl>
      <w:tblPr>
        <w:tblStyle w:val="ab"/>
        <w:tblW w:w="9748" w:type="dxa"/>
        <w:tblLook w:val="04A0" w:firstRow="1" w:lastRow="0" w:firstColumn="1" w:lastColumn="0" w:noHBand="0" w:noVBand="1"/>
      </w:tblPr>
      <w:tblGrid>
        <w:gridCol w:w="5211"/>
        <w:gridCol w:w="1560"/>
        <w:gridCol w:w="1560"/>
        <w:gridCol w:w="1417"/>
      </w:tblGrid>
      <w:tr w:rsidR="00EA416E" w:rsidTr="0031167B">
        <w:tc>
          <w:tcPr>
            <w:tcW w:w="5211" w:type="dxa"/>
          </w:tcPr>
          <w:p w:rsidR="00EA416E" w:rsidRDefault="00EA416E" w:rsidP="00C419BB">
            <w:pPr>
              <w:pStyle w:val="aa"/>
              <w:suppressAutoHyphens/>
              <w:spacing w:before="0" w:beforeAutospacing="0" w:after="0" w:afterAutospacing="0" w:line="276" w:lineRule="auto"/>
              <w:jc w:val="both"/>
              <w:rPr>
                <w:rFonts w:asciiTheme="minorHAnsi" w:eastAsiaTheme="minorHAnsi" w:hAnsiTheme="minorHAnsi" w:cstheme="minorHAnsi"/>
                <w:lang w:eastAsia="en-US"/>
              </w:rPr>
            </w:pPr>
          </w:p>
        </w:tc>
        <w:tc>
          <w:tcPr>
            <w:tcW w:w="1560"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2019</w:t>
            </w:r>
          </w:p>
        </w:tc>
        <w:tc>
          <w:tcPr>
            <w:tcW w:w="1560"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2020</w:t>
            </w:r>
          </w:p>
        </w:tc>
        <w:tc>
          <w:tcPr>
            <w:tcW w:w="1417"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2021</w:t>
            </w:r>
          </w:p>
        </w:tc>
      </w:tr>
      <w:tr w:rsidR="00EA416E" w:rsidTr="0031167B">
        <w:tc>
          <w:tcPr>
            <w:tcW w:w="5211" w:type="dxa"/>
          </w:tcPr>
          <w:p w:rsidR="00EA416E" w:rsidRDefault="005E1B10" w:rsidP="00C419BB">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Количество фактов, ед.</w:t>
            </w:r>
          </w:p>
        </w:tc>
        <w:tc>
          <w:tcPr>
            <w:tcW w:w="1560"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70</w:t>
            </w:r>
          </w:p>
        </w:tc>
        <w:tc>
          <w:tcPr>
            <w:tcW w:w="1560"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46</w:t>
            </w:r>
          </w:p>
        </w:tc>
        <w:tc>
          <w:tcPr>
            <w:tcW w:w="1417" w:type="dxa"/>
            <w:vAlign w:val="center"/>
          </w:tcPr>
          <w:p w:rsidR="00EA416E" w:rsidRDefault="005F6EE1"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96</w:t>
            </w:r>
          </w:p>
        </w:tc>
      </w:tr>
      <w:tr w:rsidR="00EA416E" w:rsidTr="0031167B">
        <w:tc>
          <w:tcPr>
            <w:tcW w:w="5211" w:type="dxa"/>
          </w:tcPr>
          <w:p w:rsidR="00EA416E" w:rsidRDefault="005E1B10" w:rsidP="00C419BB">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Общая сумма,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w:t>
            </w:r>
            <w:proofErr w:type="spellEnd"/>
            <w:r>
              <w:rPr>
                <w:rFonts w:asciiTheme="minorHAnsi" w:eastAsiaTheme="minorHAnsi" w:hAnsiTheme="minorHAnsi" w:cstheme="minorHAnsi"/>
                <w:lang w:eastAsia="en-US"/>
              </w:rPr>
              <w:t>.</w:t>
            </w:r>
          </w:p>
        </w:tc>
        <w:tc>
          <w:tcPr>
            <w:tcW w:w="1560" w:type="dxa"/>
            <w:vAlign w:val="center"/>
          </w:tcPr>
          <w:p w:rsidR="00EA416E" w:rsidRDefault="00C8486A" w:rsidP="0031167B">
            <w:pPr>
              <w:pStyle w:val="aa"/>
              <w:suppressAutoHyphens/>
              <w:spacing w:before="0" w:beforeAutospacing="0" w:after="0" w:afterAutospacing="0" w:line="276" w:lineRule="auto"/>
              <w:ind w:left="601" w:hanging="601"/>
              <w:jc w:val="center"/>
              <w:rPr>
                <w:rFonts w:asciiTheme="minorHAnsi" w:eastAsiaTheme="minorHAnsi" w:hAnsiTheme="minorHAnsi" w:cstheme="minorHAnsi"/>
                <w:lang w:eastAsia="en-US"/>
              </w:rPr>
            </w:pPr>
            <w:r w:rsidRPr="00C8486A">
              <w:rPr>
                <w:rFonts w:asciiTheme="minorHAnsi" w:eastAsiaTheme="minorHAnsi" w:hAnsiTheme="minorHAnsi" w:cstheme="minorHAnsi"/>
                <w:lang w:eastAsia="en-US"/>
              </w:rPr>
              <w:t>27003,3</w:t>
            </w:r>
          </w:p>
        </w:tc>
        <w:tc>
          <w:tcPr>
            <w:tcW w:w="1560" w:type="dxa"/>
            <w:vAlign w:val="center"/>
          </w:tcPr>
          <w:p w:rsidR="00EA416E" w:rsidRDefault="00FE4909"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45106,8</w:t>
            </w:r>
          </w:p>
        </w:tc>
        <w:tc>
          <w:tcPr>
            <w:tcW w:w="1417"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13562,2</w:t>
            </w:r>
          </w:p>
        </w:tc>
      </w:tr>
      <w:tr w:rsidR="00FE4909" w:rsidTr="0031167B">
        <w:tc>
          <w:tcPr>
            <w:tcW w:w="5211" w:type="dxa"/>
          </w:tcPr>
          <w:p w:rsidR="00FE4909" w:rsidRDefault="00FE4909" w:rsidP="00C419BB">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в том числе нарушения при формировании и исполнении бюджетов,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w:t>
            </w:r>
            <w:proofErr w:type="spellEnd"/>
            <w:r>
              <w:rPr>
                <w:rFonts w:asciiTheme="minorHAnsi" w:eastAsiaTheme="minorHAnsi" w:hAnsiTheme="minorHAnsi" w:cstheme="minorHAnsi"/>
                <w:lang w:eastAsia="en-US"/>
              </w:rPr>
              <w:t>.</w:t>
            </w:r>
          </w:p>
        </w:tc>
        <w:tc>
          <w:tcPr>
            <w:tcW w:w="1560" w:type="dxa"/>
            <w:vAlign w:val="center"/>
          </w:tcPr>
          <w:p w:rsidR="00FE4909" w:rsidRDefault="00FE4909" w:rsidP="0031167B">
            <w:pPr>
              <w:pStyle w:val="aa"/>
              <w:suppressAutoHyphens/>
              <w:spacing w:before="0" w:beforeAutospacing="0" w:after="0" w:afterAutospacing="0" w:line="276" w:lineRule="auto"/>
              <w:ind w:left="601" w:hanging="601"/>
              <w:jc w:val="center"/>
              <w:rPr>
                <w:rFonts w:asciiTheme="minorHAnsi" w:eastAsiaTheme="minorHAnsi" w:hAnsiTheme="minorHAnsi" w:cstheme="minorHAnsi"/>
                <w:lang w:eastAsia="en-US"/>
              </w:rPr>
            </w:pPr>
            <w:r>
              <w:rPr>
                <w:rFonts w:asciiTheme="minorHAnsi" w:eastAsiaTheme="minorHAnsi" w:hAnsiTheme="minorHAnsi" w:cstheme="minorHAnsi"/>
                <w:lang w:eastAsia="en-US"/>
              </w:rPr>
              <w:t>5903,3</w:t>
            </w:r>
          </w:p>
        </w:tc>
        <w:tc>
          <w:tcPr>
            <w:tcW w:w="1560" w:type="dxa"/>
            <w:vAlign w:val="center"/>
          </w:tcPr>
          <w:p w:rsidR="00FE4909" w:rsidRDefault="00FE4909"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425,6</w:t>
            </w:r>
          </w:p>
        </w:tc>
        <w:tc>
          <w:tcPr>
            <w:tcW w:w="1417" w:type="dxa"/>
            <w:vAlign w:val="center"/>
          </w:tcPr>
          <w:p w:rsidR="00FE4909" w:rsidRDefault="00FE4909"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1007,1</w:t>
            </w:r>
          </w:p>
        </w:tc>
      </w:tr>
      <w:tr w:rsidR="00EA416E" w:rsidTr="0031167B">
        <w:tc>
          <w:tcPr>
            <w:tcW w:w="5211" w:type="dxa"/>
          </w:tcPr>
          <w:p w:rsidR="00EA416E" w:rsidRDefault="005E1B10" w:rsidP="00C419BB">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Доля в общем объеме проверенных средств, %</w:t>
            </w:r>
          </w:p>
        </w:tc>
        <w:tc>
          <w:tcPr>
            <w:tcW w:w="1560"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0,7</w:t>
            </w:r>
          </w:p>
        </w:tc>
        <w:tc>
          <w:tcPr>
            <w:tcW w:w="1560"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2,6</w:t>
            </w:r>
          </w:p>
        </w:tc>
        <w:tc>
          <w:tcPr>
            <w:tcW w:w="1417" w:type="dxa"/>
            <w:vAlign w:val="center"/>
          </w:tcPr>
          <w:p w:rsidR="00EA416E" w:rsidRDefault="005E1B10" w:rsidP="0031167B">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2,7</w:t>
            </w:r>
          </w:p>
        </w:tc>
      </w:tr>
    </w:tbl>
    <w:p w:rsidR="00EA416E" w:rsidRDefault="00EA416E" w:rsidP="00C419BB">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p>
    <w:p w:rsidR="00BE2F5A" w:rsidRDefault="00BE2F5A" w:rsidP="00C419BB">
      <w:pPr>
        <w:pStyle w:val="aa"/>
        <w:suppressAutoHyphens/>
        <w:spacing w:before="0" w:beforeAutospacing="0" w:after="0" w:afterAutospacing="0" w:line="276" w:lineRule="auto"/>
        <w:ind w:firstLine="567"/>
        <w:jc w:val="both"/>
      </w:pPr>
      <w:r>
        <w:t xml:space="preserve">Как видно из таблицы, в 2021 году фактов нарушений было выявлено больше, чем в предыдущие годы, при этом общая сумма нарушений существенно меньше. Это объясняется тем, что </w:t>
      </w:r>
      <w:r w:rsidRPr="00BE2F5A">
        <w:t>ряд нарушений организационного, процессуального характера, не носит стоимостного измерения.</w:t>
      </w:r>
      <w:r>
        <w:t xml:space="preserve"> (Например, не размещение</w:t>
      </w:r>
      <w:r w:rsidR="006804EA">
        <w:t xml:space="preserve"> </w:t>
      </w:r>
      <w:r w:rsidR="006804EA" w:rsidRPr="006804EA">
        <w:t>информации</w:t>
      </w:r>
      <w:r>
        <w:t xml:space="preserve"> в ЕИС в сфере закупок,</w:t>
      </w:r>
      <w:r w:rsidR="006804EA">
        <w:t xml:space="preserve"> нарушения Регламента о порядке контроля концессионного соглашения, неполное предоставление документов для предоставления субсидии, </w:t>
      </w:r>
      <w:r>
        <w:t xml:space="preserve"> нарушения порядка заполнения путевых листов, расхождения в данных оперативного учета и пр.)</w:t>
      </w:r>
    </w:p>
    <w:p w:rsidR="007342F4" w:rsidRDefault="00274659" w:rsidP="00C419BB">
      <w:pPr>
        <w:pStyle w:val="aa"/>
        <w:suppressAutoHyphens/>
        <w:spacing w:before="0" w:beforeAutospacing="0" w:after="0" w:afterAutospacing="0" w:line="276" w:lineRule="auto"/>
        <w:ind w:firstLine="567"/>
        <w:jc w:val="both"/>
      </w:pPr>
      <w:r>
        <w:t xml:space="preserve">Контрольными мероприятиями </w:t>
      </w:r>
      <w:r w:rsidR="00EA416E" w:rsidRPr="00EA416E">
        <w:t xml:space="preserve">в 2021 году </w:t>
      </w:r>
      <w:r>
        <w:t xml:space="preserve">было охвачено </w:t>
      </w:r>
      <w:r w:rsidR="00B03B54">
        <w:t>11</w:t>
      </w:r>
      <w:r>
        <w:t xml:space="preserve"> объектов проверок</w:t>
      </w:r>
      <w:r w:rsidR="00B03B54">
        <w:t>.</w:t>
      </w:r>
      <w:r>
        <w:t xml:space="preserve"> </w:t>
      </w:r>
    </w:p>
    <w:p w:rsidR="008D0E59" w:rsidRPr="008D0E59" w:rsidRDefault="006804EA" w:rsidP="00226532">
      <w:pPr>
        <w:pStyle w:val="aa"/>
        <w:suppressAutoHyphens/>
        <w:spacing w:before="0" w:beforeAutospacing="0" w:after="0" w:afterAutospacing="0" w:line="276" w:lineRule="auto"/>
        <w:ind w:firstLine="567"/>
        <w:jc w:val="both"/>
        <w:rPr>
          <w:rFonts w:asciiTheme="minorHAnsi" w:eastAsiaTheme="minorHAnsi" w:hAnsiTheme="minorHAnsi" w:cstheme="minorHAnsi"/>
          <w:sz w:val="16"/>
          <w:szCs w:val="16"/>
          <w:lang w:eastAsia="en-US"/>
        </w:rPr>
      </w:pPr>
      <w:r>
        <w:t>Н</w:t>
      </w:r>
      <w:r w:rsidRPr="006804EA">
        <w:t xml:space="preserve">арушения  в ходе осуществления внешнего муниципального финансового контроля </w:t>
      </w:r>
      <w:r>
        <w:t xml:space="preserve">КСП </w:t>
      </w:r>
      <w:proofErr w:type="spellStart"/>
      <w:r>
        <w:t>г</w:t>
      </w:r>
      <w:proofErr w:type="gramStart"/>
      <w:r>
        <w:t>.Б</w:t>
      </w:r>
      <w:proofErr w:type="gramEnd"/>
      <w:r>
        <w:t>ерезники</w:t>
      </w:r>
      <w:proofErr w:type="spellEnd"/>
      <w:r>
        <w:t xml:space="preserve"> </w:t>
      </w:r>
      <w:r w:rsidR="00390085">
        <w:t xml:space="preserve">в 2021 году </w:t>
      </w:r>
      <w:r w:rsidRPr="006804EA">
        <w:t xml:space="preserve">в </w:t>
      </w:r>
      <w:r w:rsidR="000B6DE0">
        <w:t xml:space="preserve">разрезе разделов </w:t>
      </w:r>
      <w:r w:rsidRPr="006804EA">
        <w:t>Классификатор</w:t>
      </w:r>
      <w:r w:rsidR="000B6DE0">
        <w:t>а</w:t>
      </w:r>
      <w:r w:rsidRPr="006804EA">
        <w:t>, разработанн</w:t>
      </w:r>
      <w:r w:rsidR="000B6DE0">
        <w:t>ого</w:t>
      </w:r>
      <w:r w:rsidRPr="006804EA">
        <w:t xml:space="preserve"> Счетн</w:t>
      </w:r>
      <w:r w:rsidR="00390085">
        <w:t>ой палатой Российской Федерации</w:t>
      </w:r>
      <w:r w:rsidR="00593D26">
        <w:t>,</w:t>
      </w:r>
      <w:r w:rsidR="000B6DE0">
        <w:t xml:space="preserve"> и тем проверок</w:t>
      </w:r>
      <w:r w:rsidR="00593D26">
        <w:t xml:space="preserve"> представлены ниже</w:t>
      </w:r>
      <w:r w:rsidR="00390085">
        <w:t>:</w:t>
      </w:r>
    </w:p>
    <w:p w:rsidR="007C7413" w:rsidRDefault="00C56296" w:rsidP="00226532">
      <w:pPr>
        <w:pStyle w:val="aa"/>
        <w:suppressAutoHyphens/>
        <w:spacing w:before="0" w:beforeAutospacing="0" w:after="0" w:afterAutospacing="0" w:line="276" w:lineRule="auto"/>
        <w:ind w:firstLine="567"/>
        <w:contextualSpacing/>
        <w:jc w:val="both"/>
        <w:rPr>
          <w:rFonts w:asciiTheme="minorHAnsi" w:eastAsiaTheme="minorHAnsi" w:hAnsiTheme="minorHAnsi" w:cstheme="minorHAnsi"/>
          <w:lang w:eastAsia="en-US"/>
        </w:rPr>
      </w:pPr>
      <w:r w:rsidRPr="00CA33B6">
        <w:rPr>
          <w:rFonts w:asciiTheme="minorHAnsi" w:eastAsiaTheme="minorHAnsi" w:hAnsiTheme="minorHAnsi" w:cstheme="minorHAnsi"/>
          <w:lang w:eastAsia="en-US"/>
        </w:rPr>
        <w:t>4</w:t>
      </w:r>
      <w:r w:rsidR="00C06E9F" w:rsidRPr="00CA33B6">
        <w:rPr>
          <w:rFonts w:asciiTheme="minorHAnsi" w:eastAsiaTheme="minorHAnsi" w:hAnsiTheme="minorHAnsi" w:cstheme="minorHAnsi"/>
          <w:lang w:eastAsia="en-US"/>
        </w:rPr>
        <w:t>.1.</w:t>
      </w:r>
      <w:r w:rsidR="001D4FBA">
        <w:rPr>
          <w:rFonts w:asciiTheme="minorHAnsi" w:eastAsiaTheme="minorHAnsi" w:hAnsiTheme="minorHAnsi" w:cstheme="minorHAnsi"/>
          <w:lang w:eastAsia="en-US"/>
        </w:rPr>
        <w:t xml:space="preserve"> </w:t>
      </w:r>
      <w:r w:rsidR="008D0E59">
        <w:rPr>
          <w:rFonts w:asciiTheme="minorHAnsi" w:eastAsiaTheme="minorHAnsi" w:hAnsiTheme="minorHAnsi" w:cstheme="minorHAnsi"/>
          <w:lang w:eastAsia="en-US"/>
        </w:rPr>
        <w:t>Нарушения при формировании и исполнении бюджетов</w:t>
      </w:r>
      <w:r w:rsidR="00084374">
        <w:rPr>
          <w:rFonts w:asciiTheme="minorHAnsi" w:eastAsiaTheme="minorHAnsi" w:hAnsiTheme="minorHAnsi" w:cstheme="minorHAnsi"/>
          <w:lang w:eastAsia="en-US"/>
        </w:rPr>
        <w:t xml:space="preserve"> –</w:t>
      </w:r>
      <w:r w:rsidR="00390085">
        <w:rPr>
          <w:rFonts w:asciiTheme="minorHAnsi" w:eastAsiaTheme="minorHAnsi" w:hAnsiTheme="minorHAnsi" w:cstheme="minorHAnsi"/>
          <w:lang w:eastAsia="en-US"/>
        </w:rPr>
        <w:t xml:space="preserve">1007,1 </w:t>
      </w:r>
      <w:proofErr w:type="spellStart"/>
      <w:r w:rsidR="00364F53">
        <w:rPr>
          <w:rFonts w:asciiTheme="minorHAnsi" w:eastAsiaTheme="minorHAnsi" w:hAnsiTheme="minorHAnsi" w:cstheme="minorHAnsi"/>
          <w:lang w:eastAsia="en-US"/>
        </w:rPr>
        <w:t>тыс</w:t>
      </w:r>
      <w:proofErr w:type="gramStart"/>
      <w:r w:rsidR="00364F53">
        <w:rPr>
          <w:rFonts w:asciiTheme="minorHAnsi" w:eastAsiaTheme="minorHAnsi" w:hAnsiTheme="minorHAnsi" w:cstheme="minorHAnsi"/>
          <w:lang w:eastAsia="en-US"/>
        </w:rPr>
        <w:t>.р</w:t>
      </w:r>
      <w:proofErr w:type="gramEnd"/>
      <w:r w:rsidR="00364F53">
        <w:rPr>
          <w:rFonts w:asciiTheme="minorHAnsi" w:eastAsiaTheme="minorHAnsi" w:hAnsiTheme="minorHAnsi" w:cstheme="minorHAnsi"/>
          <w:lang w:eastAsia="en-US"/>
        </w:rPr>
        <w:t>ублей</w:t>
      </w:r>
      <w:proofErr w:type="spellEnd"/>
      <w:r w:rsidR="004A7C90">
        <w:rPr>
          <w:rFonts w:asciiTheme="minorHAnsi" w:eastAsiaTheme="minorHAnsi" w:hAnsiTheme="minorHAnsi" w:cstheme="minorHAnsi"/>
          <w:lang w:eastAsia="en-US"/>
        </w:rPr>
        <w:t>, 25 фактов</w:t>
      </w:r>
      <w:r w:rsidR="008D0E59">
        <w:rPr>
          <w:rFonts w:asciiTheme="minorHAnsi" w:eastAsiaTheme="minorHAnsi" w:hAnsiTheme="minorHAnsi" w:cstheme="minorHAnsi"/>
          <w:lang w:eastAsia="en-US"/>
        </w:rPr>
        <w:t>.</w:t>
      </w:r>
    </w:p>
    <w:p w:rsidR="00A5219B" w:rsidRDefault="00100777" w:rsidP="0022653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К данному виду нарушений относятся неправомерное использование бюджетных средств</w:t>
      </w:r>
      <w:r w:rsidR="00A5219B">
        <w:rPr>
          <w:rFonts w:asciiTheme="minorHAnsi" w:eastAsiaTheme="minorHAnsi" w:hAnsiTheme="minorHAnsi" w:cstheme="minorHAnsi"/>
          <w:lang w:eastAsia="en-US"/>
        </w:rPr>
        <w:t>.</w:t>
      </w:r>
    </w:p>
    <w:p w:rsidR="00537A91" w:rsidRDefault="00084374" w:rsidP="00537A91">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4.1.1. </w:t>
      </w:r>
      <w:r w:rsidR="00390085">
        <w:rPr>
          <w:rFonts w:asciiTheme="minorHAnsi" w:eastAsiaTheme="minorHAnsi" w:hAnsiTheme="minorHAnsi" w:cstheme="minorHAnsi"/>
          <w:lang w:eastAsia="en-US"/>
        </w:rPr>
        <w:t>«</w:t>
      </w:r>
      <w:r w:rsidR="00390085" w:rsidRPr="00390085">
        <w:rPr>
          <w:rFonts w:asciiTheme="minorHAnsi" w:eastAsiaTheme="minorHAnsi" w:hAnsiTheme="minorHAnsi" w:cstheme="minorHAnsi"/>
          <w:lang w:eastAsia="en-US"/>
        </w:rPr>
        <w:t>Проверка использования субсидии на финансовое обеспечение выполнения муниципального задания по зимнему</w:t>
      </w:r>
      <w:r w:rsidR="00390085">
        <w:rPr>
          <w:rFonts w:asciiTheme="minorHAnsi" w:eastAsiaTheme="minorHAnsi" w:hAnsiTheme="minorHAnsi" w:cstheme="minorHAnsi"/>
          <w:lang w:eastAsia="en-US"/>
        </w:rPr>
        <w:t xml:space="preserve"> содержанию улиц и дорог муници</w:t>
      </w:r>
      <w:r w:rsidR="00390085" w:rsidRPr="00390085">
        <w:rPr>
          <w:rFonts w:asciiTheme="minorHAnsi" w:eastAsiaTheme="minorHAnsi" w:hAnsiTheme="minorHAnsi" w:cstheme="minorHAnsi"/>
          <w:lang w:eastAsia="en-US"/>
        </w:rPr>
        <w:t>па</w:t>
      </w:r>
      <w:r w:rsidR="00390085">
        <w:rPr>
          <w:rFonts w:asciiTheme="minorHAnsi" w:eastAsiaTheme="minorHAnsi" w:hAnsiTheme="minorHAnsi" w:cstheme="minorHAnsi"/>
          <w:lang w:eastAsia="en-US"/>
        </w:rPr>
        <w:t>льного образования «Город Берез</w:t>
      </w:r>
      <w:r w:rsidR="00390085" w:rsidRPr="00390085">
        <w:rPr>
          <w:rFonts w:asciiTheme="minorHAnsi" w:eastAsiaTheme="minorHAnsi" w:hAnsiTheme="minorHAnsi" w:cstheme="minorHAnsi"/>
          <w:lang w:eastAsia="en-US"/>
        </w:rPr>
        <w:t>ники»</w:t>
      </w:r>
      <w:r w:rsidR="00537A91">
        <w:rPr>
          <w:rFonts w:asciiTheme="minorHAnsi" w:eastAsiaTheme="minorHAnsi" w:hAnsiTheme="minorHAnsi" w:cstheme="minorHAnsi"/>
          <w:lang w:eastAsia="en-US"/>
        </w:rPr>
        <w:t>.</w:t>
      </w:r>
    </w:p>
    <w:p w:rsidR="005A3088" w:rsidRDefault="00537A91" w:rsidP="00B278BC">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Г</w:t>
      </w:r>
      <w:r w:rsidRPr="00537A91">
        <w:rPr>
          <w:rFonts w:asciiTheme="minorHAnsi" w:eastAsiaTheme="minorHAnsi" w:hAnsiTheme="minorHAnsi" w:cstheme="minorHAnsi"/>
          <w:lang w:eastAsia="en-US"/>
        </w:rPr>
        <w:t xml:space="preserve">орюче-смазочные материалы, приобретенные за счет средств субсидии, использовались не только для выполнения муниципального задания, но и при оказании платных услуг, оказываемых </w:t>
      </w:r>
      <w:r>
        <w:rPr>
          <w:rFonts w:asciiTheme="minorHAnsi" w:eastAsiaTheme="minorHAnsi" w:hAnsiTheme="minorHAnsi" w:cstheme="minorHAnsi"/>
          <w:lang w:eastAsia="en-US"/>
        </w:rPr>
        <w:t>МБУ «</w:t>
      </w:r>
      <w:proofErr w:type="spellStart"/>
      <w:r>
        <w:rPr>
          <w:rFonts w:asciiTheme="minorHAnsi" w:eastAsiaTheme="minorHAnsi" w:hAnsiTheme="minorHAnsi" w:cstheme="minorHAnsi"/>
          <w:lang w:eastAsia="en-US"/>
        </w:rPr>
        <w:t>Спецавтохо</w:t>
      </w:r>
      <w:r w:rsidR="0075120A">
        <w:rPr>
          <w:rFonts w:asciiTheme="minorHAnsi" w:eastAsiaTheme="minorHAnsi" w:hAnsiTheme="minorHAnsi" w:cstheme="minorHAnsi"/>
          <w:lang w:eastAsia="en-US"/>
        </w:rPr>
        <w:t>зяйство</w:t>
      </w:r>
      <w:proofErr w:type="spellEnd"/>
      <w:r w:rsidR="0075120A">
        <w:rPr>
          <w:rFonts w:asciiTheme="minorHAnsi" w:eastAsiaTheme="minorHAnsi" w:hAnsiTheme="minorHAnsi" w:cstheme="minorHAnsi"/>
          <w:lang w:eastAsia="en-US"/>
        </w:rPr>
        <w:t xml:space="preserve"> г. Березники</w:t>
      </w:r>
      <w:r w:rsidR="00B86003">
        <w:rPr>
          <w:rFonts w:asciiTheme="minorHAnsi" w:eastAsiaTheme="minorHAnsi" w:hAnsiTheme="minorHAnsi" w:cstheme="minorHAnsi"/>
          <w:lang w:eastAsia="en-US"/>
        </w:rPr>
        <w:t>»</w:t>
      </w:r>
      <w:r>
        <w:rPr>
          <w:rFonts w:asciiTheme="minorHAnsi" w:eastAsiaTheme="minorHAnsi" w:hAnsiTheme="minorHAnsi" w:cstheme="minorHAnsi"/>
          <w:lang w:eastAsia="en-US"/>
        </w:rPr>
        <w:t>.</w:t>
      </w:r>
      <w:r w:rsidRPr="00537A91">
        <w:rPr>
          <w:rFonts w:asciiTheme="minorHAnsi" w:eastAsiaTheme="minorHAnsi" w:hAnsiTheme="minorHAnsi" w:cstheme="minorHAnsi"/>
          <w:lang w:eastAsia="en-US"/>
        </w:rPr>
        <w:t xml:space="preserve"> Таким образом, было произведено  неправомерное расходование средств субсидии на общую сумму 106</w:t>
      </w:r>
      <w:r>
        <w:rPr>
          <w:rFonts w:asciiTheme="minorHAnsi" w:eastAsiaTheme="minorHAnsi" w:hAnsiTheme="minorHAnsi" w:cstheme="minorHAnsi"/>
          <w:lang w:eastAsia="en-US"/>
        </w:rPr>
        <w:t>,9</w:t>
      </w:r>
      <w:r w:rsidRPr="00537A91">
        <w:rPr>
          <w:rFonts w:asciiTheme="minorHAnsi" w:eastAsiaTheme="minorHAnsi" w:hAnsiTheme="minorHAnsi" w:cstheme="minorHAnsi"/>
          <w:lang w:eastAsia="en-US"/>
        </w:rPr>
        <w:t xml:space="preserve">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w:t>
      </w:r>
      <w:r w:rsidR="00364F53">
        <w:rPr>
          <w:rFonts w:asciiTheme="minorHAnsi" w:eastAsiaTheme="minorHAnsi" w:hAnsiTheme="minorHAnsi" w:cstheme="minorHAnsi"/>
          <w:lang w:eastAsia="en-US"/>
        </w:rPr>
        <w:t>лей</w:t>
      </w:r>
      <w:proofErr w:type="spellEnd"/>
      <w:r>
        <w:rPr>
          <w:rFonts w:asciiTheme="minorHAnsi" w:eastAsiaTheme="minorHAnsi" w:hAnsiTheme="minorHAnsi" w:cstheme="minorHAnsi"/>
          <w:lang w:eastAsia="en-US"/>
        </w:rPr>
        <w:t xml:space="preserve">. </w:t>
      </w:r>
    </w:p>
    <w:p w:rsidR="00537A91" w:rsidRDefault="00537A91" w:rsidP="00B278BC">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Кроме того, в </w:t>
      </w:r>
      <w:r w:rsidRPr="00537A91">
        <w:rPr>
          <w:rFonts w:asciiTheme="minorHAnsi" w:eastAsiaTheme="minorHAnsi" w:hAnsiTheme="minorHAnsi" w:cstheme="minorHAnsi"/>
          <w:lang w:eastAsia="en-US"/>
        </w:rPr>
        <w:t>МБУ «</w:t>
      </w:r>
      <w:proofErr w:type="spellStart"/>
      <w:r w:rsidRPr="00537A91">
        <w:rPr>
          <w:rFonts w:asciiTheme="minorHAnsi" w:eastAsiaTheme="minorHAnsi" w:hAnsiTheme="minorHAnsi" w:cstheme="minorHAnsi"/>
          <w:lang w:eastAsia="en-US"/>
        </w:rPr>
        <w:t>Спецавтохозяйство</w:t>
      </w:r>
      <w:proofErr w:type="spellEnd"/>
      <w:r w:rsidRPr="00537A91">
        <w:rPr>
          <w:rFonts w:asciiTheme="minorHAnsi" w:eastAsiaTheme="minorHAnsi" w:hAnsiTheme="minorHAnsi" w:cstheme="minorHAnsi"/>
          <w:lang w:eastAsia="en-US"/>
        </w:rPr>
        <w:t xml:space="preserve"> г. Березники»</w:t>
      </w:r>
      <w:r>
        <w:rPr>
          <w:rFonts w:asciiTheme="minorHAnsi" w:eastAsiaTheme="minorHAnsi" w:hAnsiTheme="minorHAnsi" w:cstheme="minorHAnsi"/>
          <w:lang w:eastAsia="en-US"/>
        </w:rPr>
        <w:t xml:space="preserve"> произведено неправомерное начисление заработной платы</w:t>
      </w:r>
      <w:r w:rsidR="00B278BC">
        <w:rPr>
          <w:rFonts w:asciiTheme="minorHAnsi" w:eastAsiaTheme="minorHAnsi" w:hAnsiTheme="minorHAnsi" w:cstheme="minorHAnsi"/>
          <w:lang w:eastAsia="en-US"/>
        </w:rPr>
        <w:t xml:space="preserve"> вследствие отсутствия подтверждения в журналах производства работ, графиках сменности фактов работы в ночное время, расхождения данных табелей и путевых листов на общую сумму 19,2 </w:t>
      </w:r>
      <w:proofErr w:type="spellStart"/>
      <w:r w:rsidR="00B278BC">
        <w:rPr>
          <w:rFonts w:asciiTheme="minorHAnsi" w:eastAsiaTheme="minorHAnsi" w:hAnsiTheme="minorHAnsi" w:cstheme="minorHAnsi"/>
          <w:lang w:eastAsia="en-US"/>
        </w:rPr>
        <w:t>тыс</w:t>
      </w:r>
      <w:proofErr w:type="gramStart"/>
      <w:r w:rsidR="00B278BC">
        <w:rPr>
          <w:rFonts w:asciiTheme="minorHAnsi" w:eastAsiaTheme="minorHAnsi" w:hAnsiTheme="minorHAnsi" w:cstheme="minorHAnsi"/>
          <w:lang w:eastAsia="en-US"/>
        </w:rPr>
        <w:t>.р</w:t>
      </w:r>
      <w:proofErr w:type="gramEnd"/>
      <w:r w:rsidR="00B278BC">
        <w:rPr>
          <w:rFonts w:asciiTheme="minorHAnsi" w:eastAsiaTheme="minorHAnsi" w:hAnsiTheme="minorHAnsi" w:cstheme="minorHAnsi"/>
          <w:lang w:eastAsia="en-US"/>
        </w:rPr>
        <w:t>уб</w:t>
      </w:r>
      <w:r w:rsidR="00364F53">
        <w:rPr>
          <w:rFonts w:asciiTheme="minorHAnsi" w:eastAsiaTheme="minorHAnsi" w:hAnsiTheme="minorHAnsi" w:cstheme="minorHAnsi"/>
          <w:lang w:eastAsia="en-US"/>
        </w:rPr>
        <w:t>лей</w:t>
      </w:r>
      <w:proofErr w:type="spellEnd"/>
      <w:r w:rsidR="00B278BC">
        <w:rPr>
          <w:rFonts w:asciiTheme="minorHAnsi" w:eastAsiaTheme="minorHAnsi" w:hAnsiTheme="minorHAnsi" w:cstheme="minorHAnsi"/>
          <w:lang w:eastAsia="en-US"/>
        </w:rPr>
        <w:t>.</w:t>
      </w:r>
    </w:p>
    <w:p w:rsidR="00084374" w:rsidRDefault="00084374" w:rsidP="0022653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4.1.2.</w:t>
      </w:r>
      <w:r w:rsidR="00B278BC" w:rsidRPr="00B278BC">
        <w:t xml:space="preserve"> </w:t>
      </w:r>
      <w:r w:rsidR="00B278BC">
        <w:t>«</w:t>
      </w:r>
      <w:r w:rsidR="00B278BC" w:rsidRPr="00B278BC">
        <w:rPr>
          <w:rFonts w:asciiTheme="minorHAnsi" w:eastAsiaTheme="minorHAnsi" w:hAnsiTheme="minorHAnsi" w:cstheme="minorHAnsi"/>
          <w:lang w:eastAsia="en-US"/>
        </w:rPr>
        <w:t>Проверка содержания имущества, входящего в состав муниципальной каз</w:t>
      </w:r>
      <w:r w:rsidR="00B278BC">
        <w:rPr>
          <w:rFonts w:asciiTheme="minorHAnsi" w:eastAsiaTheme="minorHAnsi" w:hAnsiTheme="minorHAnsi" w:cstheme="minorHAnsi"/>
          <w:lang w:eastAsia="en-US"/>
        </w:rPr>
        <w:t>ны, в части содержания расселен</w:t>
      </w:r>
      <w:r w:rsidR="00B278BC" w:rsidRPr="00B278BC">
        <w:rPr>
          <w:rFonts w:asciiTheme="minorHAnsi" w:eastAsiaTheme="minorHAnsi" w:hAnsiTheme="minorHAnsi" w:cstheme="minorHAnsi"/>
          <w:lang w:eastAsia="en-US"/>
        </w:rPr>
        <w:t>ных домов</w:t>
      </w:r>
      <w:r w:rsidR="00B278BC">
        <w:rPr>
          <w:rFonts w:asciiTheme="minorHAnsi" w:eastAsiaTheme="minorHAnsi" w:hAnsiTheme="minorHAnsi" w:cstheme="minorHAnsi"/>
          <w:lang w:eastAsia="en-US"/>
        </w:rPr>
        <w:t>»</w:t>
      </w:r>
      <w:r w:rsidR="00AB11D0">
        <w:rPr>
          <w:rFonts w:asciiTheme="minorHAnsi" w:eastAsiaTheme="minorHAnsi" w:hAnsiTheme="minorHAnsi" w:cstheme="minorHAnsi"/>
          <w:lang w:eastAsia="en-US"/>
        </w:rPr>
        <w:t>.</w:t>
      </w:r>
    </w:p>
    <w:p w:rsidR="00B278BC" w:rsidRDefault="00B278BC" w:rsidP="0022653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B278BC">
        <w:rPr>
          <w:rFonts w:asciiTheme="minorHAnsi" w:eastAsiaTheme="minorHAnsi" w:hAnsiTheme="minorHAnsi" w:cstheme="minorHAnsi"/>
          <w:lang w:eastAsia="en-US"/>
        </w:rPr>
        <w:t>В ходе проверки выявлен факт расходования бюджетных средств в общей сумме  34</w:t>
      </w:r>
      <w:r>
        <w:rPr>
          <w:rFonts w:asciiTheme="minorHAnsi" w:eastAsiaTheme="minorHAnsi" w:hAnsiTheme="minorHAnsi" w:cstheme="minorHAnsi"/>
          <w:lang w:eastAsia="en-US"/>
        </w:rPr>
        <w:t>,7</w:t>
      </w:r>
      <w:r w:rsidRPr="00B278BC">
        <w:rPr>
          <w:rFonts w:asciiTheme="minorHAnsi" w:eastAsiaTheme="minorHAnsi" w:hAnsiTheme="minorHAnsi" w:cstheme="minorHAnsi"/>
          <w:lang w:eastAsia="en-US"/>
        </w:rPr>
        <w:t xml:space="preserve">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w:t>
      </w:r>
      <w:r w:rsidRPr="00B278BC">
        <w:rPr>
          <w:rFonts w:asciiTheme="minorHAnsi" w:eastAsiaTheme="minorHAnsi" w:hAnsiTheme="minorHAnsi" w:cstheme="minorHAnsi"/>
          <w:lang w:eastAsia="en-US"/>
        </w:rPr>
        <w:t>р</w:t>
      </w:r>
      <w:proofErr w:type="gramEnd"/>
      <w:r w:rsidRPr="00B278BC">
        <w:rPr>
          <w:rFonts w:asciiTheme="minorHAnsi" w:eastAsiaTheme="minorHAnsi" w:hAnsiTheme="minorHAnsi" w:cstheme="minorHAnsi"/>
          <w:lang w:eastAsia="en-US"/>
        </w:rPr>
        <w:t>уб</w:t>
      </w:r>
      <w:proofErr w:type="spellEnd"/>
      <w:r w:rsidRPr="00B278BC">
        <w:rPr>
          <w:rFonts w:asciiTheme="minorHAnsi" w:eastAsiaTheme="minorHAnsi" w:hAnsiTheme="minorHAnsi" w:cstheme="minorHAnsi"/>
          <w:lang w:eastAsia="en-US"/>
        </w:rPr>
        <w:t>. за потребленную тепловую энергию по жилым помещениям (квартирам) в аварийных домах, при отсутствии актов приема-передачи</w:t>
      </w:r>
      <w:r>
        <w:rPr>
          <w:rFonts w:asciiTheme="minorHAnsi" w:eastAsiaTheme="minorHAnsi" w:hAnsiTheme="minorHAnsi" w:cstheme="minorHAnsi"/>
          <w:lang w:eastAsia="en-US"/>
        </w:rPr>
        <w:t xml:space="preserve"> от граждан в муниципальную собственность.</w:t>
      </w:r>
    </w:p>
    <w:p w:rsidR="005A3088" w:rsidRDefault="005A3088" w:rsidP="0022653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5A3088">
        <w:rPr>
          <w:rFonts w:asciiTheme="minorHAnsi" w:eastAsiaTheme="minorHAnsi" w:hAnsiTheme="minorHAnsi" w:cstheme="minorHAnsi"/>
          <w:lang w:eastAsia="en-US"/>
        </w:rPr>
        <w:t>Постановлением администрации города Березники от 16.10.2015 № 2503 утвержден Порядок реализации мероприятий по переселению граждан из жилищного фонда, при-</w:t>
      </w:r>
      <w:proofErr w:type="spellStart"/>
      <w:r w:rsidRPr="005A3088">
        <w:rPr>
          <w:rFonts w:asciiTheme="minorHAnsi" w:eastAsiaTheme="minorHAnsi" w:hAnsiTheme="minorHAnsi" w:cstheme="minorHAnsi"/>
          <w:lang w:eastAsia="en-US"/>
        </w:rPr>
        <w:t>знанного</w:t>
      </w:r>
      <w:proofErr w:type="spellEnd"/>
      <w:r w:rsidRPr="005A3088">
        <w:rPr>
          <w:rFonts w:asciiTheme="minorHAnsi" w:eastAsiaTheme="minorHAnsi" w:hAnsiTheme="minorHAnsi" w:cstheme="minorHAnsi"/>
          <w:lang w:eastAsia="en-US"/>
        </w:rPr>
        <w:t xml:space="preserve"> непригодным для проживания вследствие техногенной аварии на руднике БКПРУ – 1</w:t>
      </w:r>
      <w:r>
        <w:rPr>
          <w:rFonts w:asciiTheme="minorHAnsi" w:eastAsiaTheme="minorHAnsi" w:hAnsiTheme="minorHAnsi" w:cstheme="minorHAnsi"/>
          <w:lang w:eastAsia="en-US"/>
        </w:rPr>
        <w:t xml:space="preserve"> ПАО «</w:t>
      </w:r>
      <w:proofErr w:type="spellStart"/>
      <w:r>
        <w:rPr>
          <w:rFonts w:asciiTheme="minorHAnsi" w:eastAsiaTheme="minorHAnsi" w:hAnsiTheme="minorHAnsi" w:cstheme="minorHAnsi"/>
          <w:lang w:eastAsia="en-US"/>
        </w:rPr>
        <w:t>Уралкалий</w:t>
      </w:r>
      <w:proofErr w:type="spellEnd"/>
      <w:r>
        <w:rPr>
          <w:rFonts w:asciiTheme="minorHAnsi" w:eastAsiaTheme="minorHAnsi" w:hAnsiTheme="minorHAnsi" w:cstheme="minorHAnsi"/>
          <w:lang w:eastAsia="en-US"/>
        </w:rPr>
        <w:t>» в г. Березники</w:t>
      </w:r>
      <w:r w:rsidRPr="005A3088">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В</w:t>
      </w:r>
      <w:r w:rsidRPr="005A3088">
        <w:rPr>
          <w:rFonts w:asciiTheme="minorHAnsi" w:eastAsiaTheme="minorHAnsi" w:hAnsiTheme="minorHAnsi" w:cstheme="minorHAnsi"/>
          <w:lang w:eastAsia="en-US"/>
        </w:rPr>
        <w:t xml:space="preserve"> нарушение п.5.6 </w:t>
      </w:r>
      <w:r>
        <w:rPr>
          <w:rFonts w:asciiTheme="minorHAnsi" w:eastAsiaTheme="minorHAnsi" w:hAnsiTheme="minorHAnsi" w:cstheme="minorHAnsi"/>
          <w:lang w:eastAsia="en-US"/>
        </w:rPr>
        <w:t xml:space="preserve">данного </w:t>
      </w:r>
      <w:r w:rsidRPr="005A3088">
        <w:rPr>
          <w:rFonts w:asciiTheme="minorHAnsi" w:eastAsiaTheme="minorHAnsi" w:hAnsiTheme="minorHAnsi" w:cstheme="minorHAnsi"/>
          <w:lang w:eastAsia="en-US"/>
        </w:rPr>
        <w:t>Порядка</w:t>
      </w:r>
      <w:r>
        <w:rPr>
          <w:rFonts w:asciiTheme="minorHAnsi" w:eastAsiaTheme="minorHAnsi" w:hAnsiTheme="minorHAnsi" w:cstheme="minorHAnsi"/>
          <w:lang w:eastAsia="en-US"/>
        </w:rPr>
        <w:t xml:space="preserve"> </w:t>
      </w:r>
      <w:r w:rsidRPr="005A3088">
        <w:rPr>
          <w:rFonts w:asciiTheme="minorHAnsi" w:eastAsiaTheme="minorHAnsi" w:hAnsiTheme="minorHAnsi" w:cstheme="minorHAnsi"/>
          <w:lang w:eastAsia="en-US"/>
        </w:rPr>
        <w:t xml:space="preserve"> Управление</w:t>
      </w:r>
      <w:r>
        <w:rPr>
          <w:rFonts w:asciiTheme="minorHAnsi" w:eastAsiaTheme="minorHAnsi" w:hAnsiTheme="minorHAnsi" w:cstheme="minorHAnsi"/>
          <w:lang w:eastAsia="en-US"/>
        </w:rPr>
        <w:t>м</w:t>
      </w:r>
      <w:r w:rsidRPr="005A3088">
        <w:rPr>
          <w:rFonts w:asciiTheme="minorHAnsi" w:eastAsiaTheme="minorHAnsi" w:hAnsiTheme="minorHAnsi" w:cstheme="minorHAnsi"/>
          <w:lang w:eastAsia="en-US"/>
        </w:rPr>
        <w:t xml:space="preserve"> имущественных и земельных отношений администрации города произведено расходование средств</w:t>
      </w:r>
      <w:r>
        <w:rPr>
          <w:rFonts w:asciiTheme="minorHAnsi" w:eastAsiaTheme="minorHAnsi" w:hAnsiTheme="minorHAnsi" w:cstheme="minorHAnsi"/>
          <w:lang w:eastAsia="en-US"/>
        </w:rPr>
        <w:t>,</w:t>
      </w:r>
      <w:r w:rsidRPr="005A3088">
        <w:rPr>
          <w:rFonts w:asciiTheme="minorHAnsi" w:eastAsiaTheme="minorHAnsi" w:hAnsiTheme="minorHAnsi" w:cstheme="minorHAnsi"/>
          <w:lang w:eastAsia="en-US"/>
        </w:rPr>
        <w:t xml:space="preserve"> выразившееся в оплате электрической энергии и водоснабжения за жилые помещения, расселенные в экстренном порядке</w:t>
      </w:r>
      <w:r>
        <w:rPr>
          <w:rFonts w:asciiTheme="minorHAnsi" w:eastAsiaTheme="minorHAnsi" w:hAnsiTheme="minorHAnsi" w:cstheme="minorHAnsi"/>
          <w:lang w:eastAsia="en-US"/>
        </w:rPr>
        <w:t xml:space="preserve"> в сумме 120,2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ублей</w:t>
      </w:r>
      <w:proofErr w:type="spellEnd"/>
      <w:r w:rsidRPr="005A3088">
        <w:rPr>
          <w:rFonts w:asciiTheme="minorHAnsi" w:eastAsiaTheme="minorHAnsi" w:hAnsiTheme="minorHAnsi" w:cstheme="minorHAnsi"/>
          <w:lang w:eastAsia="en-US"/>
        </w:rPr>
        <w:t>.</w:t>
      </w:r>
    </w:p>
    <w:p w:rsidR="00026B31" w:rsidRDefault="00673896" w:rsidP="00026B31">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4.1.3.  </w:t>
      </w:r>
      <w:r w:rsidR="00026B31">
        <w:rPr>
          <w:rFonts w:asciiTheme="minorHAnsi" w:eastAsiaTheme="minorHAnsi" w:hAnsiTheme="minorHAnsi" w:cstheme="minorHAnsi"/>
          <w:lang w:eastAsia="en-US"/>
        </w:rPr>
        <w:t>«</w:t>
      </w:r>
      <w:r w:rsidR="005A3088" w:rsidRPr="005A3088">
        <w:rPr>
          <w:rFonts w:asciiTheme="minorHAnsi" w:eastAsiaTheme="minorHAnsi" w:hAnsiTheme="minorHAnsi" w:cstheme="minorHAnsi"/>
          <w:lang w:eastAsia="en-US"/>
        </w:rPr>
        <w:t>Проверка законности использования бюджетных средств, выделенных на выплату пенсий за выслугу лет муниципальным служащим (выборочно) за 2019 – 2021 годы»</w:t>
      </w:r>
      <w:r w:rsidR="00026B31">
        <w:rPr>
          <w:rFonts w:asciiTheme="minorHAnsi" w:eastAsiaTheme="minorHAnsi" w:hAnsiTheme="minorHAnsi" w:cstheme="minorHAnsi"/>
          <w:lang w:eastAsia="en-US"/>
        </w:rPr>
        <w:t>.</w:t>
      </w:r>
    </w:p>
    <w:p w:rsidR="002717A2" w:rsidRDefault="00026B31"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026B31">
        <w:rPr>
          <w:rFonts w:asciiTheme="minorHAnsi" w:eastAsiaTheme="minorHAnsi" w:hAnsiTheme="minorHAnsi" w:cstheme="minorHAnsi"/>
          <w:lang w:eastAsia="en-US"/>
        </w:rPr>
        <w:t>При проверке правильности начисления и выплаты пенсии за выслугу лет за проверяемый период установлен</w:t>
      </w:r>
      <w:r>
        <w:rPr>
          <w:rFonts w:asciiTheme="minorHAnsi" w:eastAsiaTheme="minorHAnsi" w:hAnsiTheme="minorHAnsi" w:cstheme="minorHAnsi"/>
          <w:lang w:eastAsia="en-US"/>
        </w:rPr>
        <w:t>а</w:t>
      </w:r>
      <w:r w:rsidRPr="00026B31">
        <w:rPr>
          <w:rFonts w:asciiTheme="minorHAnsi" w:eastAsiaTheme="minorHAnsi" w:hAnsiTheme="minorHAnsi" w:cstheme="minorHAnsi"/>
          <w:lang w:eastAsia="en-US"/>
        </w:rPr>
        <w:t xml:space="preserve"> переплата пенсий в общей сумме 147</w:t>
      </w:r>
      <w:r>
        <w:rPr>
          <w:rFonts w:asciiTheme="minorHAnsi" w:eastAsiaTheme="minorHAnsi" w:hAnsiTheme="minorHAnsi" w:cstheme="minorHAnsi"/>
          <w:lang w:eastAsia="en-US"/>
        </w:rPr>
        <w:t>,9</w:t>
      </w:r>
      <w:r w:rsidRPr="00026B31">
        <w:rPr>
          <w:rFonts w:asciiTheme="minorHAnsi" w:eastAsiaTheme="minorHAnsi" w:hAnsiTheme="minorHAnsi" w:cstheme="minorHAnsi"/>
          <w:lang w:eastAsia="en-US"/>
        </w:rPr>
        <w:t xml:space="preserve">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w:t>
      </w:r>
      <w:r w:rsidRPr="00026B31">
        <w:rPr>
          <w:rFonts w:asciiTheme="minorHAnsi" w:eastAsiaTheme="minorHAnsi" w:hAnsiTheme="minorHAnsi" w:cstheme="minorHAnsi"/>
          <w:lang w:eastAsia="en-US"/>
        </w:rPr>
        <w:t>р</w:t>
      </w:r>
      <w:proofErr w:type="gramEnd"/>
      <w:r w:rsidRPr="00026B31">
        <w:rPr>
          <w:rFonts w:asciiTheme="minorHAnsi" w:eastAsiaTheme="minorHAnsi" w:hAnsiTheme="minorHAnsi" w:cstheme="minorHAnsi"/>
          <w:lang w:eastAsia="en-US"/>
        </w:rPr>
        <w:t>уб</w:t>
      </w:r>
      <w:r>
        <w:rPr>
          <w:rFonts w:asciiTheme="minorHAnsi" w:eastAsiaTheme="minorHAnsi" w:hAnsiTheme="minorHAnsi" w:cstheme="minorHAnsi"/>
          <w:lang w:eastAsia="en-US"/>
        </w:rPr>
        <w:t>лей</w:t>
      </w:r>
      <w:proofErr w:type="spellEnd"/>
      <w:r>
        <w:rPr>
          <w:rFonts w:asciiTheme="minorHAnsi" w:eastAsiaTheme="minorHAnsi" w:hAnsiTheme="minorHAnsi" w:cstheme="minorHAnsi"/>
          <w:lang w:eastAsia="en-US"/>
        </w:rPr>
        <w:t>, не</w:t>
      </w:r>
      <w:r w:rsidR="00593D26">
        <w:rPr>
          <w:rFonts w:asciiTheme="minorHAnsi" w:eastAsiaTheme="minorHAnsi" w:hAnsiTheme="minorHAnsi" w:cstheme="minorHAnsi"/>
          <w:lang w:eastAsia="en-US"/>
        </w:rPr>
        <w:t xml:space="preserve">доплата в сумме 24,6 </w:t>
      </w:r>
      <w:proofErr w:type="spellStart"/>
      <w:r w:rsidR="00593D26">
        <w:rPr>
          <w:rFonts w:asciiTheme="minorHAnsi" w:eastAsiaTheme="minorHAnsi" w:hAnsiTheme="minorHAnsi" w:cstheme="minorHAnsi"/>
          <w:lang w:eastAsia="en-US"/>
        </w:rPr>
        <w:t>тыс.рублей</w:t>
      </w:r>
      <w:proofErr w:type="spellEnd"/>
      <w:r w:rsidR="00593D26">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выплачивалась пенсия умершему получателю, неверно рассчитан размер денежного содержания муниципального служащего, </w:t>
      </w:r>
      <w:r w:rsidR="002717A2">
        <w:rPr>
          <w:rFonts w:asciiTheme="minorHAnsi" w:eastAsiaTheme="minorHAnsi" w:hAnsiTheme="minorHAnsi" w:cstheme="minorHAnsi"/>
          <w:lang w:eastAsia="en-US"/>
        </w:rPr>
        <w:t>неверно учитывались данные из справки Пенсионного фонда</w:t>
      </w:r>
      <w:r w:rsidR="00593D26">
        <w:rPr>
          <w:rFonts w:asciiTheme="minorHAnsi" w:eastAsiaTheme="minorHAnsi" w:hAnsiTheme="minorHAnsi" w:cstheme="minorHAnsi"/>
          <w:lang w:eastAsia="en-US"/>
        </w:rPr>
        <w:t>)</w:t>
      </w:r>
      <w:r w:rsidR="002717A2">
        <w:rPr>
          <w:rFonts w:asciiTheme="minorHAnsi" w:eastAsiaTheme="minorHAnsi" w:hAnsiTheme="minorHAnsi" w:cstheme="minorHAnsi"/>
          <w:lang w:eastAsia="en-US"/>
        </w:rPr>
        <w:t>.</w:t>
      </w:r>
    </w:p>
    <w:p w:rsidR="002717A2" w:rsidRPr="00673896" w:rsidRDefault="002717A2"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2717A2">
        <w:rPr>
          <w:rFonts w:asciiTheme="minorHAnsi" w:eastAsiaTheme="minorHAnsi" w:hAnsiTheme="minorHAnsi" w:cstheme="minorHAnsi"/>
          <w:lang w:eastAsia="en-US"/>
        </w:rPr>
        <w:t>Проверкой установлено, что в пенсионных делах отсутствовали справки из Пенсионного фонда о размере пенсии</w:t>
      </w:r>
      <w:r>
        <w:rPr>
          <w:rFonts w:asciiTheme="minorHAnsi" w:eastAsiaTheme="minorHAnsi" w:hAnsiTheme="minorHAnsi" w:cstheme="minorHAnsi"/>
          <w:lang w:eastAsia="en-US"/>
        </w:rPr>
        <w:t xml:space="preserve"> по старости </w:t>
      </w:r>
      <w:r w:rsidRPr="002717A2">
        <w:rPr>
          <w:rFonts w:asciiTheme="minorHAnsi" w:eastAsiaTheme="minorHAnsi" w:hAnsiTheme="minorHAnsi" w:cstheme="minorHAnsi"/>
          <w:lang w:eastAsia="en-US"/>
        </w:rPr>
        <w:t xml:space="preserve">за 2019 год по 6 получателям, за 2020 год – по 26 получателям, за 2021 год – по 36 получателям, тем самым систематически </w:t>
      </w:r>
      <w:proofErr w:type="spellStart"/>
      <w:r w:rsidRPr="002717A2">
        <w:rPr>
          <w:rFonts w:asciiTheme="minorHAnsi" w:eastAsiaTheme="minorHAnsi" w:hAnsiTheme="minorHAnsi" w:cstheme="minorHAnsi"/>
          <w:lang w:eastAsia="en-US"/>
        </w:rPr>
        <w:t>наруш</w:t>
      </w:r>
      <w:r w:rsidR="00593D26">
        <w:rPr>
          <w:rFonts w:asciiTheme="minorHAnsi" w:eastAsiaTheme="minorHAnsi" w:hAnsiTheme="minorHAnsi" w:cstheme="minorHAnsi"/>
          <w:lang w:eastAsia="en-US"/>
        </w:rPr>
        <w:t>лась</w:t>
      </w:r>
      <w:proofErr w:type="spellEnd"/>
      <w:r w:rsidRPr="002717A2">
        <w:rPr>
          <w:rFonts w:asciiTheme="minorHAnsi" w:eastAsiaTheme="minorHAnsi" w:hAnsiTheme="minorHAnsi" w:cstheme="minorHAnsi"/>
          <w:lang w:eastAsia="en-US"/>
        </w:rPr>
        <w:t xml:space="preserve"> ст.7 Закона Пермского края № 546-ПК, ст. 8 Закона Пермского края  № 545-ПК.</w:t>
      </w:r>
      <w:r>
        <w:rPr>
          <w:rFonts w:asciiTheme="minorHAnsi" w:eastAsiaTheme="minorHAnsi" w:hAnsiTheme="minorHAnsi" w:cstheme="minorHAnsi"/>
          <w:lang w:eastAsia="en-US"/>
        </w:rPr>
        <w:t xml:space="preserve">  </w:t>
      </w:r>
      <w:proofErr w:type="gramStart"/>
      <w:r>
        <w:rPr>
          <w:rFonts w:asciiTheme="minorHAnsi" w:eastAsiaTheme="minorHAnsi" w:hAnsiTheme="minorHAnsi" w:cstheme="minorHAnsi"/>
          <w:lang w:eastAsia="en-US"/>
        </w:rPr>
        <w:t>П</w:t>
      </w:r>
      <w:r w:rsidRPr="002717A2">
        <w:rPr>
          <w:rFonts w:asciiTheme="minorHAnsi" w:eastAsiaTheme="minorHAnsi" w:hAnsiTheme="minorHAnsi" w:cstheme="minorHAnsi"/>
          <w:lang w:eastAsia="en-US"/>
        </w:rPr>
        <w:t>ри отсутствии справки из Пенсионного фонда о размере пенсии по старости возникают риски переплаты или в отдельных случаях недоплаты пенсии за выслугу лет, поскольку пенсия за выслугу лет устанавливается в таком размере, чтобы сумма страховой пе</w:t>
      </w:r>
      <w:r w:rsidR="00593D26">
        <w:rPr>
          <w:rFonts w:asciiTheme="minorHAnsi" w:eastAsiaTheme="minorHAnsi" w:hAnsiTheme="minorHAnsi" w:cstheme="minorHAnsi"/>
          <w:lang w:eastAsia="en-US"/>
        </w:rPr>
        <w:t>нсии по старости (инвалидности)</w:t>
      </w:r>
      <w:r w:rsidRPr="002717A2">
        <w:rPr>
          <w:rFonts w:asciiTheme="minorHAnsi" w:eastAsiaTheme="minorHAnsi" w:hAnsiTheme="minorHAnsi" w:cstheme="minorHAnsi"/>
          <w:lang w:eastAsia="en-US"/>
        </w:rPr>
        <w:t xml:space="preserve"> и пенсии за выслугу лет составляла от 45 процентов до 75 процентов месячного содержания муниципального служащего в зависимости  от стажа муниципальной</w:t>
      </w:r>
      <w:proofErr w:type="gramEnd"/>
      <w:r w:rsidRPr="002717A2">
        <w:rPr>
          <w:rFonts w:asciiTheme="minorHAnsi" w:eastAsiaTheme="minorHAnsi" w:hAnsiTheme="minorHAnsi" w:cstheme="minorHAnsi"/>
          <w:lang w:eastAsia="en-US"/>
        </w:rPr>
        <w:t xml:space="preserve"> службы.</w:t>
      </w:r>
      <w:r>
        <w:rPr>
          <w:rFonts w:asciiTheme="minorHAnsi" w:eastAsiaTheme="minorHAnsi" w:hAnsiTheme="minorHAnsi" w:cstheme="minorHAnsi"/>
          <w:lang w:eastAsia="en-US"/>
        </w:rPr>
        <w:t xml:space="preserve"> В период проведения </w:t>
      </w:r>
      <w:r w:rsidRPr="002717A2">
        <w:rPr>
          <w:rFonts w:asciiTheme="minorHAnsi" w:eastAsiaTheme="minorHAnsi" w:hAnsiTheme="minorHAnsi" w:cstheme="minorHAnsi"/>
          <w:lang w:eastAsia="en-US"/>
        </w:rPr>
        <w:t xml:space="preserve"> контрольного мероприятия Управлени</w:t>
      </w:r>
      <w:r>
        <w:rPr>
          <w:rFonts w:asciiTheme="minorHAnsi" w:eastAsiaTheme="minorHAnsi" w:hAnsiTheme="minorHAnsi" w:cstheme="minorHAnsi"/>
          <w:lang w:eastAsia="en-US"/>
        </w:rPr>
        <w:t>ем</w:t>
      </w:r>
      <w:r w:rsidRPr="002717A2">
        <w:rPr>
          <w:rFonts w:asciiTheme="minorHAnsi" w:eastAsiaTheme="minorHAnsi" w:hAnsiTheme="minorHAnsi" w:cstheme="minorHAnsi"/>
          <w:lang w:eastAsia="en-US"/>
        </w:rPr>
        <w:t xml:space="preserve"> делами </w:t>
      </w:r>
      <w:r>
        <w:rPr>
          <w:rFonts w:asciiTheme="minorHAnsi" w:eastAsiaTheme="minorHAnsi" w:hAnsiTheme="minorHAnsi" w:cstheme="minorHAnsi"/>
          <w:lang w:eastAsia="en-US"/>
        </w:rPr>
        <w:t xml:space="preserve">Администрации города Березники восстановлены недостающие справки, </w:t>
      </w:r>
      <w:r w:rsidRPr="002717A2">
        <w:rPr>
          <w:rFonts w:asciiTheme="minorHAnsi" w:eastAsiaTheme="minorHAnsi" w:hAnsiTheme="minorHAnsi" w:cstheme="minorHAnsi"/>
          <w:lang w:eastAsia="en-US"/>
        </w:rPr>
        <w:t>определена сумма излишне выплаченной пенсии  в размере 555</w:t>
      </w:r>
      <w:r>
        <w:rPr>
          <w:rFonts w:asciiTheme="minorHAnsi" w:eastAsiaTheme="minorHAnsi" w:hAnsiTheme="minorHAnsi" w:cstheme="minorHAnsi"/>
          <w:lang w:eastAsia="en-US"/>
        </w:rPr>
        <w:t>,</w:t>
      </w:r>
      <w:r w:rsidRPr="002717A2">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3 тыс. </w:t>
      </w:r>
      <w:r w:rsidRPr="002717A2">
        <w:rPr>
          <w:rFonts w:asciiTheme="minorHAnsi" w:eastAsiaTheme="minorHAnsi" w:hAnsiTheme="minorHAnsi" w:cstheme="minorHAnsi"/>
          <w:lang w:eastAsia="en-US"/>
        </w:rPr>
        <w:t>руб</w:t>
      </w:r>
      <w:r w:rsidR="00364F53">
        <w:rPr>
          <w:rFonts w:asciiTheme="minorHAnsi" w:eastAsiaTheme="minorHAnsi" w:hAnsiTheme="minorHAnsi" w:cstheme="minorHAnsi"/>
          <w:lang w:eastAsia="en-US"/>
        </w:rPr>
        <w:t>лей</w:t>
      </w:r>
      <w:r w:rsidRPr="002717A2">
        <w:rPr>
          <w:rFonts w:asciiTheme="minorHAnsi" w:eastAsiaTheme="minorHAnsi" w:hAnsiTheme="minorHAnsi" w:cstheme="minorHAnsi"/>
          <w:lang w:eastAsia="en-US"/>
        </w:rPr>
        <w:t>.</w:t>
      </w:r>
    </w:p>
    <w:p w:rsidR="002717A2" w:rsidRDefault="00673896"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4.2.</w:t>
      </w:r>
      <w:r w:rsidRPr="00673896">
        <w:t xml:space="preserve"> </w:t>
      </w:r>
      <w:r>
        <w:rPr>
          <w:rFonts w:asciiTheme="minorHAnsi" w:eastAsiaTheme="minorHAnsi" w:hAnsiTheme="minorHAnsi" w:cstheme="minorHAnsi"/>
          <w:lang w:eastAsia="en-US"/>
        </w:rPr>
        <w:t>Н</w:t>
      </w:r>
      <w:r w:rsidRPr="00673896">
        <w:rPr>
          <w:rFonts w:asciiTheme="minorHAnsi" w:eastAsiaTheme="minorHAnsi" w:hAnsiTheme="minorHAnsi" w:cstheme="minorHAnsi"/>
          <w:lang w:eastAsia="en-US"/>
        </w:rPr>
        <w:t>арушения ведения бухгалтерского учета, составления и представления бухгалтерской (финансовой) отчетности</w:t>
      </w:r>
      <w:r w:rsidR="00BA23A1">
        <w:rPr>
          <w:rFonts w:asciiTheme="minorHAnsi" w:eastAsiaTheme="minorHAnsi" w:hAnsiTheme="minorHAnsi" w:cstheme="minorHAnsi"/>
          <w:lang w:eastAsia="en-US"/>
        </w:rPr>
        <w:t xml:space="preserve"> – 5505,5 </w:t>
      </w:r>
      <w:proofErr w:type="spellStart"/>
      <w:r w:rsidR="00BA23A1">
        <w:rPr>
          <w:rFonts w:asciiTheme="minorHAnsi" w:eastAsiaTheme="minorHAnsi" w:hAnsiTheme="minorHAnsi" w:cstheme="minorHAnsi"/>
          <w:lang w:eastAsia="en-US"/>
        </w:rPr>
        <w:t>тыс</w:t>
      </w:r>
      <w:proofErr w:type="gramStart"/>
      <w:r w:rsidR="00BA23A1">
        <w:rPr>
          <w:rFonts w:asciiTheme="minorHAnsi" w:eastAsiaTheme="minorHAnsi" w:hAnsiTheme="minorHAnsi" w:cstheme="minorHAnsi"/>
          <w:lang w:eastAsia="en-US"/>
        </w:rPr>
        <w:t>.р</w:t>
      </w:r>
      <w:proofErr w:type="gramEnd"/>
      <w:r w:rsidR="00BA23A1">
        <w:rPr>
          <w:rFonts w:asciiTheme="minorHAnsi" w:eastAsiaTheme="minorHAnsi" w:hAnsiTheme="minorHAnsi" w:cstheme="minorHAnsi"/>
          <w:lang w:eastAsia="en-US"/>
        </w:rPr>
        <w:t>ублей</w:t>
      </w:r>
      <w:proofErr w:type="spellEnd"/>
      <w:r w:rsidR="004A7C90">
        <w:rPr>
          <w:rFonts w:asciiTheme="minorHAnsi" w:eastAsiaTheme="minorHAnsi" w:hAnsiTheme="minorHAnsi" w:cstheme="minorHAnsi"/>
          <w:lang w:eastAsia="en-US"/>
        </w:rPr>
        <w:t>, 22 факта</w:t>
      </w:r>
      <w:r w:rsidR="00BA23A1">
        <w:rPr>
          <w:rFonts w:asciiTheme="minorHAnsi" w:eastAsiaTheme="minorHAnsi" w:hAnsiTheme="minorHAnsi" w:cstheme="minorHAnsi"/>
          <w:lang w:eastAsia="en-US"/>
        </w:rPr>
        <w:t>.</w:t>
      </w:r>
    </w:p>
    <w:p w:rsidR="00BA23A1" w:rsidRDefault="00BA23A1"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4.2.1.</w:t>
      </w:r>
      <w:r w:rsidRPr="00BA23A1">
        <w:t xml:space="preserve"> </w:t>
      </w:r>
      <w:r>
        <w:t>«</w:t>
      </w:r>
      <w:r w:rsidRPr="00BA23A1">
        <w:rPr>
          <w:rFonts w:asciiTheme="minorHAnsi" w:eastAsiaTheme="minorHAnsi" w:hAnsiTheme="minorHAnsi" w:cstheme="minorHAnsi"/>
          <w:lang w:eastAsia="en-US"/>
        </w:rPr>
        <w:t>Проверка управления земельными ресурсами муниципального образования</w:t>
      </w:r>
      <w:r>
        <w:rPr>
          <w:rFonts w:asciiTheme="minorHAnsi" w:eastAsiaTheme="minorHAnsi" w:hAnsiTheme="minorHAnsi" w:cstheme="minorHAnsi"/>
          <w:lang w:eastAsia="en-US"/>
        </w:rPr>
        <w:t>».</w:t>
      </w:r>
    </w:p>
    <w:p w:rsidR="00525488" w:rsidRDefault="00BA23A1"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Pr="00BA23A1">
        <w:rPr>
          <w:rFonts w:asciiTheme="minorHAnsi" w:eastAsiaTheme="minorHAnsi" w:hAnsiTheme="minorHAnsi" w:cstheme="minorHAnsi"/>
          <w:lang w:eastAsia="en-US"/>
        </w:rPr>
        <w:t>Расхождение между аналитическими данными и данными бухгалтерского учета по обязательствам за арендные платежи</w:t>
      </w:r>
      <w:r w:rsidR="005351B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составили 5499,8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ублей</w:t>
      </w:r>
      <w:proofErr w:type="spellEnd"/>
      <w:r>
        <w:rPr>
          <w:rFonts w:asciiTheme="minorHAnsi" w:eastAsiaTheme="minorHAnsi" w:hAnsiTheme="minorHAnsi" w:cstheme="minorHAnsi"/>
          <w:lang w:eastAsia="en-US"/>
        </w:rPr>
        <w:t>.</w:t>
      </w:r>
    </w:p>
    <w:p w:rsidR="00BA23A1" w:rsidRDefault="00BA23A1"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4.2.2.</w:t>
      </w:r>
      <w:r w:rsidR="005351B9">
        <w:rPr>
          <w:rFonts w:asciiTheme="minorHAnsi" w:eastAsiaTheme="minorHAnsi" w:hAnsiTheme="minorHAnsi" w:cstheme="minorHAnsi"/>
          <w:lang w:eastAsia="en-US"/>
        </w:rPr>
        <w:t xml:space="preserve"> «</w:t>
      </w:r>
      <w:r w:rsidR="005351B9" w:rsidRPr="005351B9">
        <w:rPr>
          <w:rFonts w:asciiTheme="minorHAnsi" w:eastAsiaTheme="minorHAnsi" w:hAnsiTheme="minorHAnsi" w:cstheme="minorHAnsi"/>
          <w:lang w:eastAsia="en-US"/>
        </w:rPr>
        <w:t>Проверк</w:t>
      </w:r>
      <w:r w:rsidR="005351B9">
        <w:rPr>
          <w:rFonts w:asciiTheme="minorHAnsi" w:eastAsiaTheme="minorHAnsi" w:hAnsiTheme="minorHAnsi" w:cstheme="minorHAnsi"/>
          <w:lang w:eastAsia="en-US"/>
        </w:rPr>
        <w:t>а</w:t>
      </w:r>
      <w:r w:rsidR="005351B9" w:rsidRPr="005351B9">
        <w:rPr>
          <w:rFonts w:asciiTheme="minorHAnsi" w:eastAsiaTheme="minorHAnsi" w:hAnsiTheme="minorHAnsi" w:cstheme="minorHAnsi"/>
          <w:lang w:eastAsia="en-US"/>
        </w:rPr>
        <w:t xml:space="preserve"> целевого и эффективного использования бюджетных средств, выделенных Муниципальному автономному учреждению культуры «</w:t>
      </w:r>
      <w:proofErr w:type="spellStart"/>
      <w:r w:rsidR="005351B9" w:rsidRPr="005351B9">
        <w:rPr>
          <w:rFonts w:asciiTheme="minorHAnsi" w:eastAsiaTheme="minorHAnsi" w:hAnsiTheme="minorHAnsi" w:cstheme="minorHAnsi"/>
          <w:lang w:eastAsia="en-US"/>
        </w:rPr>
        <w:t>Усольский</w:t>
      </w:r>
      <w:proofErr w:type="spellEnd"/>
      <w:r w:rsidR="005351B9" w:rsidRPr="005351B9">
        <w:rPr>
          <w:rFonts w:asciiTheme="minorHAnsi" w:eastAsiaTheme="minorHAnsi" w:hAnsiTheme="minorHAnsi" w:cstheme="minorHAnsi"/>
          <w:lang w:eastAsia="en-US"/>
        </w:rPr>
        <w:t xml:space="preserve"> дом народного творчества» в рамках реализации муниципальной программы «Развитие сферы культуры»</w:t>
      </w:r>
      <w:r w:rsidR="00364F53">
        <w:rPr>
          <w:rFonts w:asciiTheme="minorHAnsi" w:eastAsiaTheme="minorHAnsi" w:hAnsiTheme="minorHAnsi" w:cstheme="minorHAnsi"/>
          <w:lang w:eastAsia="en-US"/>
        </w:rPr>
        <w:t>.</w:t>
      </w:r>
    </w:p>
    <w:p w:rsidR="0011737C" w:rsidRDefault="0011737C"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Выявлено 9 фактов н</w:t>
      </w:r>
      <w:r w:rsidRPr="0011737C">
        <w:rPr>
          <w:rFonts w:asciiTheme="minorHAnsi" w:eastAsiaTheme="minorHAnsi" w:hAnsiTheme="minorHAnsi" w:cstheme="minorHAnsi"/>
          <w:lang w:eastAsia="en-US"/>
        </w:rPr>
        <w:t>арушения ведения бухгалтерского учета, составления и представления бухгалтерской (финансовой) отчетности</w:t>
      </w:r>
      <w:r w:rsidR="00D721CD">
        <w:rPr>
          <w:rFonts w:asciiTheme="minorHAnsi" w:eastAsiaTheme="minorHAnsi" w:hAnsiTheme="minorHAnsi" w:cstheme="minorHAnsi"/>
          <w:lang w:eastAsia="en-US"/>
        </w:rPr>
        <w:t xml:space="preserve">, в том числе: нарушения ведения кассовых операций, нарушения лимита кассы, сроков сдачи в МКУ ЦБУ </w:t>
      </w:r>
      <w:r w:rsidR="00D721CD" w:rsidRPr="00D721CD">
        <w:rPr>
          <w:rFonts w:asciiTheme="minorHAnsi" w:eastAsiaTheme="minorHAnsi" w:hAnsiTheme="minorHAnsi" w:cstheme="minorHAnsi"/>
          <w:lang w:eastAsia="en-US"/>
        </w:rPr>
        <w:t xml:space="preserve">поступившей в учреждение </w:t>
      </w:r>
      <w:r w:rsidR="00D721CD">
        <w:rPr>
          <w:rFonts w:asciiTheme="minorHAnsi" w:eastAsiaTheme="minorHAnsi" w:hAnsiTheme="minorHAnsi" w:cstheme="minorHAnsi"/>
          <w:lang w:eastAsia="en-US"/>
        </w:rPr>
        <w:t>наличной выручки, несвоевременная сдача документов для оплаты работ, услуг. Установлены факты несоответствия данных в первичных документах, данных налоговой декларации и данных бухгалтерских регистров.</w:t>
      </w:r>
      <w:r>
        <w:rPr>
          <w:rFonts w:asciiTheme="minorHAnsi" w:eastAsiaTheme="minorHAnsi" w:hAnsiTheme="minorHAnsi" w:cstheme="minorHAnsi"/>
          <w:lang w:eastAsia="en-US"/>
        </w:rPr>
        <w:t xml:space="preserve"> </w:t>
      </w:r>
    </w:p>
    <w:p w:rsidR="0075120A" w:rsidRDefault="00D721CD"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4.2.3. </w:t>
      </w:r>
      <w:r w:rsidR="0075120A">
        <w:rPr>
          <w:rFonts w:asciiTheme="minorHAnsi" w:eastAsiaTheme="minorHAnsi" w:hAnsiTheme="minorHAnsi" w:cstheme="minorHAnsi"/>
          <w:lang w:eastAsia="en-US"/>
        </w:rPr>
        <w:t>Прочие проверки.</w:t>
      </w:r>
    </w:p>
    <w:p w:rsidR="0075120A" w:rsidRDefault="0075120A"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В </w:t>
      </w:r>
      <w:r w:rsidRPr="0075120A">
        <w:rPr>
          <w:rFonts w:asciiTheme="minorHAnsi" w:eastAsiaTheme="minorHAnsi" w:hAnsiTheme="minorHAnsi" w:cstheme="minorHAnsi"/>
          <w:lang w:eastAsia="en-US"/>
        </w:rPr>
        <w:t>МБУ «</w:t>
      </w:r>
      <w:proofErr w:type="spellStart"/>
      <w:r w:rsidRPr="0075120A">
        <w:rPr>
          <w:rFonts w:asciiTheme="minorHAnsi" w:eastAsiaTheme="minorHAnsi" w:hAnsiTheme="minorHAnsi" w:cstheme="minorHAnsi"/>
          <w:lang w:eastAsia="en-US"/>
        </w:rPr>
        <w:t>Спецавтохозяйство</w:t>
      </w:r>
      <w:proofErr w:type="spellEnd"/>
      <w:r w:rsidRPr="0075120A">
        <w:rPr>
          <w:rFonts w:asciiTheme="minorHAnsi" w:eastAsiaTheme="minorHAnsi" w:hAnsiTheme="minorHAnsi" w:cstheme="minorHAnsi"/>
          <w:lang w:eastAsia="en-US"/>
        </w:rPr>
        <w:t xml:space="preserve"> г. Березники</w:t>
      </w:r>
      <w:r w:rsidR="00B86003">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о</w:t>
      </w:r>
      <w:r w:rsidRPr="0075120A">
        <w:rPr>
          <w:rFonts w:asciiTheme="minorHAnsi" w:eastAsiaTheme="minorHAnsi" w:hAnsiTheme="minorHAnsi" w:cstheme="minorHAnsi"/>
          <w:lang w:eastAsia="en-US"/>
        </w:rPr>
        <w:t xml:space="preserve">тсутствуют акты  выполненных работ по списанию </w:t>
      </w:r>
      <w:proofErr w:type="spellStart"/>
      <w:r w:rsidRPr="0075120A">
        <w:rPr>
          <w:rFonts w:asciiTheme="minorHAnsi" w:eastAsiaTheme="minorHAnsi" w:hAnsiTheme="minorHAnsi" w:cstheme="minorHAnsi"/>
          <w:lang w:eastAsia="en-US"/>
        </w:rPr>
        <w:t>противогололедных</w:t>
      </w:r>
      <w:proofErr w:type="spellEnd"/>
      <w:r w:rsidRPr="0075120A">
        <w:rPr>
          <w:rFonts w:asciiTheme="minorHAnsi" w:eastAsiaTheme="minorHAnsi" w:hAnsiTheme="minorHAnsi" w:cstheme="minorHAnsi"/>
          <w:lang w:eastAsia="en-US"/>
        </w:rPr>
        <w:t xml:space="preserve"> материалов</w:t>
      </w:r>
      <w:r>
        <w:rPr>
          <w:rFonts w:asciiTheme="minorHAnsi" w:eastAsiaTheme="minorHAnsi" w:hAnsiTheme="minorHAnsi" w:cstheme="minorHAnsi"/>
          <w:lang w:eastAsia="en-US"/>
        </w:rPr>
        <w:t>, допускаются нарушения в заполнении путевых листов.</w:t>
      </w:r>
    </w:p>
    <w:p w:rsidR="005351B9" w:rsidRDefault="00D721CD"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D721CD">
        <w:rPr>
          <w:rFonts w:asciiTheme="minorHAnsi" w:eastAsiaTheme="minorHAnsi" w:hAnsiTheme="minorHAnsi" w:cstheme="minorHAnsi"/>
          <w:lang w:eastAsia="en-US"/>
        </w:rPr>
        <w:t>В МАУ СП «СШ «Лидер» выявлены процедурные нарушения рассмотрения годовой отчетности наблюдательным советом.</w:t>
      </w:r>
      <w:r w:rsidR="0075120A">
        <w:rPr>
          <w:rFonts w:asciiTheme="minorHAnsi" w:eastAsiaTheme="minorHAnsi" w:hAnsiTheme="minorHAnsi" w:cstheme="minorHAnsi"/>
          <w:lang w:eastAsia="en-US"/>
        </w:rPr>
        <w:t xml:space="preserve"> </w:t>
      </w:r>
    </w:p>
    <w:p w:rsidR="0075120A" w:rsidRDefault="0075120A"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75120A">
        <w:rPr>
          <w:rFonts w:asciiTheme="minorHAnsi" w:eastAsiaTheme="minorHAnsi" w:hAnsiTheme="minorHAnsi" w:cstheme="minorHAnsi"/>
          <w:lang w:eastAsia="en-US"/>
        </w:rPr>
        <w:t xml:space="preserve">При проведении сверки данных за 2020 год, отраженных в </w:t>
      </w:r>
      <w:r>
        <w:rPr>
          <w:rFonts w:asciiTheme="minorHAnsi" w:eastAsiaTheme="minorHAnsi" w:hAnsiTheme="minorHAnsi" w:cstheme="minorHAnsi"/>
          <w:lang w:eastAsia="en-US"/>
        </w:rPr>
        <w:t xml:space="preserve">регистрах бухгалтерского учета </w:t>
      </w:r>
      <w:r w:rsidRPr="0075120A">
        <w:rPr>
          <w:rFonts w:asciiTheme="minorHAnsi" w:eastAsiaTheme="minorHAnsi" w:hAnsiTheme="minorHAnsi" w:cstheme="minorHAnsi"/>
          <w:lang w:eastAsia="en-US"/>
        </w:rPr>
        <w:t>МАУ СП «СШОР» «Березники» и данных, представленных в  налоговых декларациях,  выявлены расхождения показателей о сумме начисленных налогов (взносов) по страховым взносам и НДФЛ.</w:t>
      </w:r>
    </w:p>
    <w:p w:rsidR="00D52AAB" w:rsidRDefault="00D52AAB"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4.3.</w:t>
      </w:r>
      <w:r w:rsidRPr="00D52AAB">
        <w:t xml:space="preserve"> </w:t>
      </w:r>
      <w:r w:rsidRPr="00D52AAB">
        <w:rPr>
          <w:rFonts w:asciiTheme="minorHAnsi" w:eastAsiaTheme="minorHAnsi" w:hAnsiTheme="minorHAnsi" w:cstheme="minorHAnsi"/>
          <w:lang w:eastAsia="en-US"/>
        </w:rPr>
        <w:t>Нарушения в сфере уп</w:t>
      </w:r>
      <w:r>
        <w:rPr>
          <w:rFonts w:asciiTheme="minorHAnsi" w:eastAsiaTheme="minorHAnsi" w:hAnsiTheme="minorHAnsi" w:cstheme="minorHAnsi"/>
          <w:lang w:eastAsia="en-US"/>
        </w:rPr>
        <w:t>равления и распоряжения государ</w:t>
      </w:r>
      <w:r w:rsidRPr="00D52AAB">
        <w:rPr>
          <w:rFonts w:asciiTheme="minorHAnsi" w:eastAsiaTheme="minorHAnsi" w:hAnsiTheme="minorHAnsi" w:cstheme="minorHAnsi"/>
          <w:lang w:eastAsia="en-US"/>
        </w:rPr>
        <w:t>ственной (муниципальной) собственностью</w:t>
      </w:r>
      <w:r w:rsidR="00A92C63">
        <w:rPr>
          <w:rFonts w:asciiTheme="minorHAnsi" w:eastAsiaTheme="minorHAnsi" w:hAnsiTheme="minorHAnsi" w:cstheme="minorHAnsi"/>
          <w:lang w:eastAsia="en-US"/>
        </w:rPr>
        <w:t xml:space="preserve"> – 5635,5 </w:t>
      </w:r>
      <w:r>
        <w:rPr>
          <w:rFonts w:asciiTheme="minorHAnsi" w:eastAsiaTheme="minorHAnsi" w:hAnsiTheme="minorHAnsi" w:cstheme="minorHAnsi"/>
          <w:lang w:eastAsia="en-US"/>
        </w:rPr>
        <w:t xml:space="preserve">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w:t>
      </w:r>
      <w:r w:rsidR="004A7C90">
        <w:rPr>
          <w:rFonts w:asciiTheme="minorHAnsi" w:eastAsiaTheme="minorHAnsi" w:hAnsiTheme="minorHAnsi" w:cstheme="minorHAnsi"/>
          <w:lang w:eastAsia="en-US"/>
        </w:rPr>
        <w:t>лей</w:t>
      </w:r>
      <w:proofErr w:type="spellEnd"/>
      <w:r>
        <w:rPr>
          <w:rFonts w:asciiTheme="minorHAnsi" w:eastAsiaTheme="minorHAnsi" w:hAnsiTheme="minorHAnsi" w:cstheme="minorHAnsi"/>
          <w:lang w:eastAsia="en-US"/>
        </w:rPr>
        <w:t xml:space="preserve">, </w:t>
      </w:r>
      <w:r w:rsidR="000B6DE0">
        <w:rPr>
          <w:rFonts w:asciiTheme="minorHAnsi" w:eastAsiaTheme="minorHAnsi" w:hAnsiTheme="minorHAnsi" w:cstheme="minorHAnsi"/>
          <w:lang w:eastAsia="en-US"/>
        </w:rPr>
        <w:t>31</w:t>
      </w:r>
      <w:r w:rsidR="004A7C90">
        <w:rPr>
          <w:rFonts w:asciiTheme="minorHAnsi" w:eastAsiaTheme="minorHAnsi" w:hAnsiTheme="minorHAnsi" w:cstheme="minorHAnsi"/>
          <w:lang w:eastAsia="en-US"/>
        </w:rPr>
        <w:t xml:space="preserve"> факт</w:t>
      </w:r>
      <w:r>
        <w:rPr>
          <w:rFonts w:asciiTheme="minorHAnsi" w:eastAsiaTheme="minorHAnsi" w:hAnsiTheme="minorHAnsi" w:cstheme="minorHAnsi"/>
          <w:lang w:eastAsia="en-US"/>
        </w:rPr>
        <w:t>.</w:t>
      </w:r>
    </w:p>
    <w:p w:rsidR="000B6DE0" w:rsidRDefault="000B6DE0"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4.3.1. «</w:t>
      </w:r>
      <w:r w:rsidRPr="000B6DE0">
        <w:rPr>
          <w:rFonts w:asciiTheme="minorHAnsi" w:eastAsiaTheme="minorHAnsi" w:hAnsiTheme="minorHAnsi" w:cstheme="minorHAnsi"/>
          <w:lang w:eastAsia="en-US"/>
        </w:rPr>
        <w:t>Проверка исполнения концессионного соглашения с ООО «</w:t>
      </w:r>
      <w:proofErr w:type="spellStart"/>
      <w:r w:rsidRPr="000B6DE0">
        <w:rPr>
          <w:rFonts w:asciiTheme="minorHAnsi" w:eastAsiaTheme="minorHAnsi" w:hAnsiTheme="minorHAnsi" w:cstheme="minorHAnsi"/>
          <w:lang w:eastAsia="en-US"/>
        </w:rPr>
        <w:t>Березниковская</w:t>
      </w:r>
      <w:proofErr w:type="spellEnd"/>
      <w:r w:rsidRPr="000B6DE0">
        <w:rPr>
          <w:rFonts w:asciiTheme="minorHAnsi" w:eastAsiaTheme="minorHAnsi" w:hAnsiTheme="minorHAnsi" w:cstheme="minorHAnsi"/>
          <w:lang w:eastAsia="en-US"/>
        </w:rPr>
        <w:t xml:space="preserve"> </w:t>
      </w:r>
      <w:proofErr w:type="spellStart"/>
      <w:r w:rsidRPr="000B6DE0">
        <w:rPr>
          <w:rFonts w:asciiTheme="minorHAnsi" w:eastAsiaTheme="minorHAnsi" w:hAnsiTheme="minorHAnsi" w:cstheme="minorHAnsi"/>
          <w:lang w:eastAsia="en-US"/>
        </w:rPr>
        <w:t>водоснабжающая</w:t>
      </w:r>
      <w:proofErr w:type="spellEnd"/>
      <w:r w:rsidRPr="000B6DE0">
        <w:rPr>
          <w:rFonts w:asciiTheme="minorHAnsi" w:eastAsiaTheme="minorHAnsi" w:hAnsiTheme="minorHAnsi" w:cstheme="minorHAnsi"/>
          <w:lang w:eastAsia="en-US"/>
        </w:rPr>
        <w:t xml:space="preserve"> компания» за 2018-2020 </w:t>
      </w:r>
      <w:proofErr w:type="spellStart"/>
      <w:r w:rsidRPr="000B6DE0">
        <w:rPr>
          <w:rFonts w:asciiTheme="minorHAnsi" w:eastAsiaTheme="minorHAnsi" w:hAnsiTheme="minorHAnsi" w:cstheme="minorHAnsi"/>
          <w:lang w:eastAsia="en-US"/>
        </w:rPr>
        <w:t>г.</w:t>
      </w:r>
      <w:proofErr w:type="gramStart"/>
      <w:r w:rsidRPr="000B6DE0">
        <w:rPr>
          <w:rFonts w:asciiTheme="minorHAnsi" w:eastAsiaTheme="minorHAnsi" w:hAnsiTheme="minorHAnsi" w:cstheme="minorHAnsi"/>
          <w:lang w:eastAsia="en-US"/>
        </w:rPr>
        <w:t>г</w:t>
      </w:r>
      <w:proofErr w:type="spellEnd"/>
      <w:proofErr w:type="gramEnd"/>
      <w:r w:rsidRPr="000B6DE0">
        <w:rPr>
          <w:rFonts w:asciiTheme="minorHAnsi" w:eastAsiaTheme="minorHAnsi" w:hAnsiTheme="minorHAnsi" w:cstheme="minorHAnsi"/>
          <w:lang w:eastAsia="en-US"/>
        </w:rPr>
        <w:t>.</w:t>
      </w:r>
      <w:r>
        <w:rPr>
          <w:rFonts w:asciiTheme="minorHAnsi" w:eastAsiaTheme="minorHAnsi" w:hAnsiTheme="minorHAnsi" w:cstheme="minorHAnsi"/>
          <w:lang w:eastAsia="en-US"/>
        </w:rPr>
        <w:t>»</w:t>
      </w:r>
    </w:p>
    <w:p w:rsidR="000B6DE0" w:rsidRDefault="00DD644E"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DD644E">
        <w:rPr>
          <w:rFonts w:asciiTheme="minorHAnsi" w:eastAsiaTheme="minorHAnsi" w:hAnsiTheme="minorHAnsi" w:cstheme="minorHAnsi"/>
          <w:lang w:eastAsia="en-US"/>
        </w:rPr>
        <w:t xml:space="preserve">В соответствии </w:t>
      </w:r>
      <w:r w:rsidR="008260CB">
        <w:rPr>
          <w:rFonts w:asciiTheme="minorHAnsi" w:eastAsiaTheme="minorHAnsi" w:hAnsiTheme="minorHAnsi" w:cstheme="minorHAnsi"/>
          <w:lang w:eastAsia="en-US"/>
        </w:rPr>
        <w:t xml:space="preserve">с </w:t>
      </w:r>
      <w:r w:rsidRPr="00DD644E">
        <w:rPr>
          <w:rFonts w:asciiTheme="minorHAnsi" w:eastAsiaTheme="minorHAnsi" w:hAnsiTheme="minorHAnsi" w:cstheme="minorHAnsi"/>
          <w:lang w:eastAsia="en-US"/>
        </w:rPr>
        <w:t xml:space="preserve">п. 9.14 Концессионного соглашения  ежегодно до начала нового периода обеспечения Концессионер осуществляет исполнение обязательств по настоящему соглашению, доведя имеющуюся сумму обеспечения прошлого периода до суммы обеспечения будущего периода. В случае если по итогам прошлого отчетного периода устанавливается факт неисполнения Концессионером инвестиционных обязательств и </w:t>
      </w:r>
      <w:proofErr w:type="spellStart"/>
      <w:r w:rsidRPr="00DD644E">
        <w:rPr>
          <w:rFonts w:asciiTheme="minorHAnsi" w:eastAsiaTheme="minorHAnsi" w:hAnsiTheme="minorHAnsi" w:cstheme="minorHAnsi"/>
          <w:lang w:eastAsia="en-US"/>
        </w:rPr>
        <w:t>Концедент</w:t>
      </w:r>
      <w:proofErr w:type="spellEnd"/>
      <w:r w:rsidRPr="00DD644E">
        <w:rPr>
          <w:rFonts w:asciiTheme="minorHAnsi" w:eastAsiaTheme="minorHAnsi" w:hAnsiTheme="minorHAnsi" w:cstheme="minorHAnsi"/>
          <w:lang w:eastAsia="en-US"/>
        </w:rPr>
        <w:t xml:space="preserve"> прибегает к использованию сумм обеспечения, Концессионер не позднее 15 календарных дней с момента использования обеспечения, пополняет сумму обеспечения до требуемого размера текущего периода.</w:t>
      </w:r>
    </w:p>
    <w:p w:rsidR="00D52AAB" w:rsidRDefault="00DD644E"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proofErr w:type="spellStart"/>
      <w:r w:rsidRPr="00DD644E">
        <w:rPr>
          <w:rFonts w:asciiTheme="minorHAnsi" w:eastAsiaTheme="minorHAnsi" w:hAnsiTheme="minorHAnsi" w:cstheme="minorHAnsi"/>
          <w:lang w:eastAsia="en-US"/>
        </w:rPr>
        <w:t>Концедентом</w:t>
      </w:r>
      <w:proofErr w:type="spellEnd"/>
      <w:r w:rsidRPr="00DD644E">
        <w:rPr>
          <w:rFonts w:asciiTheme="minorHAnsi" w:eastAsiaTheme="minorHAnsi" w:hAnsiTheme="minorHAnsi" w:cstheme="minorHAnsi"/>
          <w:lang w:eastAsia="en-US"/>
        </w:rPr>
        <w:t xml:space="preserve"> в 2018, 2020 годах не использовано право по использованию сумм обеспечения.</w:t>
      </w:r>
      <w:r>
        <w:rPr>
          <w:rFonts w:asciiTheme="minorHAnsi" w:eastAsiaTheme="minorHAnsi" w:hAnsiTheme="minorHAnsi" w:cstheme="minorHAnsi"/>
          <w:lang w:eastAsia="en-US"/>
        </w:rPr>
        <w:t xml:space="preserve"> </w:t>
      </w:r>
      <w:r w:rsidRPr="00DD644E">
        <w:rPr>
          <w:rFonts w:asciiTheme="minorHAnsi" w:eastAsiaTheme="minorHAnsi" w:hAnsiTheme="minorHAnsi" w:cstheme="minorHAnsi"/>
          <w:lang w:eastAsia="en-US"/>
        </w:rPr>
        <w:t xml:space="preserve">Таким образом, </w:t>
      </w:r>
      <w:proofErr w:type="spellStart"/>
      <w:r w:rsidRPr="00DD644E">
        <w:rPr>
          <w:rFonts w:asciiTheme="minorHAnsi" w:eastAsiaTheme="minorHAnsi" w:hAnsiTheme="minorHAnsi" w:cstheme="minorHAnsi"/>
          <w:lang w:eastAsia="en-US"/>
        </w:rPr>
        <w:t>недопоступление</w:t>
      </w:r>
      <w:proofErr w:type="spellEnd"/>
      <w:r w:rsidRPr="00DD644E">
        <w:rPr>
          <w:rFonts w:asciiTheme="minorHAnsi" w:eastAsiaTheme="minorHAnsi" w:hAnsiTheme="minorHAnsi" w:cstheme="minorHAnsi"/>
          <w:lang w:eastAsia="en-US"/>
        </w:rPr>
        <w:t xml:space="preserve"> доходов в бюджет муниципального образования «Город Березники», выразившееся в несоблюдении требований по исполнению концессионного соглашения, составило  </w:t>
      </w:r>
      <w:r>
        <w:rPr>
          <w:rFonts w:asciiTheme="minorHAnsi" w:eastAsiaTheme="minorHAnsi" w:hAnsiTheme="minorHAnsi" w:cstheme="minorHAnsi"/>
          <w:lang w:eastAsia="en-US"/>
        </w:rPr>
        <w:t xml:space="preserve">5507,2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ублей</w:t>
      </w:r>
      <w:proofErr w:type="spellEnd"/>
      <w:r>
        <w:rPr>
          <w:rFonts w:asciiTheme="minorHAnsi" w:eastAsiaTheme="minorHAnsi" w:hAnsiTheme="minorHAnsi" w:cstheme="minorHAnsi"/>
          <w:lang w:eastAsia="en-US"/>
        </w:rPr>
        <w:t>.</w:t>
      </w:r>
    </w:p>
    <w:p w:rsidR="00DD644E" w:rsidRDefault="009447F8"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П</w:t>
      </w:r>
      <w:r w:rsidR="00DD644E">
        <w:rPr>
          <w:rFonts w:asciiTheme="minorHAnsi" w:eastAsiaTheme="minorHAnsi" w:hAnsiTheme="minorHAnsi" w:cstheme="minorHAnsi"/>
          <w:lang w:eastAsia="en-US"/>
        </w:rPr>
        <w:t xml:space="preserve">роверка показала, что нарушается </w:t>
      </w:r>
      <w:r w:rsidR="00DD644E" w:rsidRPr="00DD644E">
        <w:rPr>
          <w:rFonts w:asciiTheme="minorHAnsi" w:eastAsiaTheme="minorHAnsi" w:hAnsiTheme="minorHAnsi" w:cstheme="minorHAnsi"/>
          <w:lang w:eastAsia="en-US"/>
        </w:rPr>
        <w:t xml:space="preserve">Регламент порядка осуществления </w:t>
      </w:r>
      <w:proofErr w:type="gramStart"/>
      <w:r w:rsidR="00DD644E" w:rsidRPr="00DD644E">
        <w:rPr>
          <w:rFonts w:asciiTheme="minorHAnsi" w:eastAsiaTheme="minorHAnsi" w:hAnsiTheme="minorHAnsi" w:cstheme="minorHAnsi"/>
          <w:lang w:eastAsia="en-US"/>
        </w:rPr>
        <w:t>контроля за</w:t>
      </w:r>
      <w:proofErr w:type="gramEnd"/>
      <w:r w:rsidR="00DD644E" w:rsidRPr="00DD644E">
        <w:rPr>
          <w:rFonts w:asciiTheme="minorHAnsi" w:eastAsiaTheme="minorHAnsi" w:hAnsiTheme="minorHAnsi" w:cstheme="minorHAnsi"/>
          <w:lang w:eastAsia="en-US"/>
        </w:rPr>
        <w:t xml:space="preserve"> соблюдением условий концессионного соглашения в отношении объектов водоснабжения и водоотведения</w:t>
      </w:r>
      <w:r w:rsidR="00DD644E">
        <w:rPr>
          <w:rFonts w:asciiTheme="minorHAnsi" w:eastAsiaTheme="minorHAnsi" w:hAnsiTheme="minorHAnsi" w:cstheme="minorHAnsi"/>
          <w:lang w:eastAsia="en-US"/>
        </w:rPr>
        <w:t xml:space="preserve">, выявлены факты несоответствия показателей в отчете концессионера с первичными документами и данными МУП «Водоканал», факты нарушения  пунктов 2.1 и </w:t>
      </w:r>
      <w:r w:rsidR="00DD644E">
        <w:rPr>
          <w:rFonts w:asciiTheme="minorHAnsi" w:eastAsiaTheme="minorHAnsi" w:hAnsiTheme="minorHAnsi" w:cstheme="minorHAnsi"/>
          <w:lang w:eastAsia="en-US"/>
        </w:rPr>
        <w:lastRenderedPageBreak/>
        <w:t xml:space="preserve">5.21 </w:t>
      </w:r>
      <w:r w:rsidR="000E0A49">
        <w:rPr>
          <w:rFonts w:asciiTheme="minorHAnsi" w:eastAsiaTheme="minorHAnsi" w:hAnsiTheme="minorHAnsi" w:cstheme="minorHAnsi"/>
          <w:lang w:eastAsia="en-US"/>
        </w:rPr>
        <w:t>Концессионного соглашения, несоответствие ряда пунктов концессионного соглашения законодательству Российской Федерации.</w:t>
      </w:r>
    </w:p>
    <w:p w:rsidR="000E0A49" w:rsidRDefault="000E0A49"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4.3.2. «</w:t>
      </w:r>
      <w:r w:rsidRPr="000E0A49">
        <w:rPr>
          <w:rFonts w:asciiTheme="minorHAnsi" w:eastAsiaTheme="minorHAnsi" w:hAnsiTheme="minorHAnsi" w:cstheme="minorHAnsi"/>
          <w:lang w:eastAsia="en-US"/>
        </w:rPr>
        <w:t>Проверка управления земельными ре</w:t>
      </w:r>
      <w:r>
        <w:rPr>
          <w:rFonts w:asciiTheme="minorHAnsi" w:eastAsiaTheme="minorHAnsi" w:hAnsiTheme="minorHAnsi" w:cstheme="minorHAnsi"/>
          <w:lang w:eastAsia="en-US"/>
        </w:rPr>
        <w:t>сурсами муниципального образова</w:t>
      </w:r>
      <w:r w:rsidRPr="000E0A49">
        <w:rPr>
          <w:rFonts w:asciiTheme="minorHAnsi" w:eastAsiaTheme="minorHAnsi" w:hAnsiTheme="minorHAnsi" w:cstheme="minorHAnsi"/>
          <w:lang w:eastAsia="en-US"/>
        </w:rPr>
        <w:t>ния</w:t>
      </w:r>
      <w:r>
        <w:rPr>
          <w:rFonts w:asciiTheme="minorHAnsi" w:eastAsiaTheme="minorHAnsi" w:hAnsiTheme="minorHAnsi" w:cstheme="minorHAnsi"/>
          <w:lang w:eastAsia="en-US"/>
        </w:rPr>
        <w:t xml:space="preserve">». </w:t>
      </w:r>
    </w:p>
    <w:p w:rsidR="009447F8" w:rsidRDefault="000E0A49"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Ошибки в расчете арендной платы, </w:t>
      </w:r>
      <w:proofErr w:type="spellStart"/>
      <w:r>
        <w:rPr>
          <w:rFonts w:asciiTheme="minorHAnsi" w:eastAsiaTheme="minorHAnsi" w:hAnsiTheme="minorHAnsi" w:cstheme="minorHAnsi"/>
          <w:lang w:eastAsia="en-US"/>
        </w:rPr>
        <w:t>недопоступление</w:t>
      </w:r>
      <w:proofErr w:type="spellEnd"/>
      <w:r>
        <w:rPr>
          <w:rFonts w:asciiTheme="minorHAnsi" w:eastAsiaTheme="minorHAnsi" w:hAnsiTheme="minorHAnsi" w:cstheme="minorHAnsi"/>
          <w:lang w:eastAsia="en-US"/>
        </w:rPr>
        <w:t xml:space="preserve"> доходов от </w:t>
      </w:r>
      <w:r w:rsidR="009447F8">
        <w:rPr>
          <w:rFonts w:asciiTheme="minorHAnsi" w:eastAsiaTheme="minorHAnsi" w:hAnsiTheme="minorHAnsi" w:cstheme="minorHAnsi"/>
          <w:lang w:eastAsia="en-US"/>
        </w:rPr>
        <w:t xml:space="preserve">арендной платы составили сумму 126,9 </w:t>
      </w:r>
      <w:proofErr w:type="spellStart"/>
      <w:r w:rsidR="009447F8">
        <w:rPr>
          <w:rFonts w:asciiTheme="minorHAnsi" w:eastAsiaTheme="minorHAnsi" w:hAnsiTheme="minorHAnsi" w:cstheme="minorHAnsi"/>
          <w:lang w:eastAsia="en-US"/>
        </w:rPr>
        <w:t>тыс</w:t>
      </w:r>
      <w:proofErr w:type="gramStart"/>
      <w:r w:rsidR="009447F8">
        <w:rPr>
          <w:rFonts w:asciiTheme="minorHAnsi" w:eastAsiaTheme="minorHAnsi" w:hAnsiTheme="minorHAnsi" w:cstheme="minorHAnsi"/>
          <w:lang w:eastAsia="en-US"/>
        </w:rPr>
        <w:t>.р</w:t>
      </w:r>
      <w:proofErr w:type="gramEnd"/>
      <w:r w:rsidR="009447F8">
        <w:rPr>
          <w:rFonts w:asciiTheme="minorHAnsi" w:eastAsiaTheme="minorHAnsi" w:hAnsiTheme="minorHAnsi" w:cstheme="minorHAnsi"/>
          <w:lang w:eastAsia="en-US"/>
        </w:rPr>
        <w:t>ублей</w:t>
      </w:r>
      <w:proofErr w:type="spellEnd"/>
      <w:r w:rsidR="009447F8">
        <w:rPr>
          <w:rFonts w:asciiTheme="minorHAnsi" w:eastAsiaTheme="minorHAnsi" w:hAnsiTheme="minorHAnsi" w:cstheme="minorHAnsi"/>
          <w:lang w:eastAsia="en-US"/>
        </w:rPr>
        <w:t xml:space="preserve">. Кроме того, установлены нарушения при определении выкупной цены на 1,5 </w:t>
      </w:r>
      <w:proofErr w:type="spellStart"/>
      <w:r w:rsidR="009447F8">
        <w:rPr>
          <w:rFonts w:asciiTheme="minorHAnsi" w:eastAsiaTheme="minorHAnsi" w:hAnsiTheme="minorHAnsi" w:cstheme="minorHAnsi"/>
          <w:lang w:eastAsia="en-US"/>
        </w:rPr>
        <w:t>тыс</w:t>
      </w:r>
      <w:proofErr w:type="gramStart"/>
      <w:r w:rsidR="009447F8">
        <w:rPr>
          <w:rFonts w:asciiTheme="minorHAnsi" w:eastAsiaTheme="minorHAnsi" w:hAnsiTheme="minorHAnsi" w:cstheme="minorHAnsi"/>
          <w:lang w:eastAsia="en-US"/>
        </w:rPr>
        <w:t>.р</w:t>
      </w:r>
      <w:proofErr w:type="gramEnd"/>
      <w:r w:rsidR="009447F8">
        <w:rPr>
          <w:rFonts w:asciiTheme="minorHAnsi" w:eastAsiaTheme="minorHAnsi" w:hAnsiTheme="minorHAnsi" w:cstheme="minorHAnsi"/>
          <w:lang w:eastAsia="en-US"/>
        </w:rPr>
        <w:t>ублей</w:t>
      </w:r>
      <w:proofErr w:type="spellEnd"/>
      <w:r w:rsidR="009447F8">
        <w:rPr>
          <w:rFonts w:asciiTheme="minorHAnsi" w:eastAsiaTheme="minorHAnsi" w:hAnsiTheme="minorHAnsi" w:cstheme="minorHAnsi"/>
          <w:lang w:eastAsia="en-US"/>
        </w:rPr>
        <w:t>,</w:t>
      </w:r>
    </w:p>
    <w:p w:rsidR="000E0A49" w:rsidRDefault="009447F8"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Факты несоответствия данных в Реестре муниципального имущества и других документов</w:t>
      </w:r>
      <w:r w:rsidR="00E67281">
        <w:rPr>
          <w:rFonts w:asciiTheme="minorHAnsi" w:eastAsiaTheme="minorHAnsi" w:hAnsiTheme="minorHAnsi" w:cstheme="minorHAnsi"/>
          <w:lang w:eastAsia="en-US"/>
        </w:rPr>
        <w:t xml:space="preserve"> (публичной кадастровой карты, казны, п</w:t>
      </w:r>
      <w:r w:rsidR="00483C23">
        <w:rPr>
          <w:rFonts w:asciiTheme="minorHAnsi" w:eastAsiaTheme="minorHAnsi" w:hAnsiTheme="minorHAnsi" w:cstheme="minorHAnsi"/>
          <w:lang w:eastAsia="en-US"/>
        </w:rPr>
        <w:t>равоустанавливающими документов</w:t>
      </w:r>
      <w:r w:rsidR="00E67281">
        <w:rPr>
          <w:rFonts w:asciiTheme="minorHAnsi" w:eastAsiaTheme="minorHAnsi" w:hAnsiTheme="minorHAnsi" w:cstheme="minorHAnsi"/>
          <w:lang w:eastAsia="en-US"/>
        </w:rPr>
        <w:t xml:space="preserve"> и пр.)</w:t>
      </w:r>
      <w:r>
        <w:rPr>
          <w:rFonts w:asciiTheme="minorHAnsi" w:eastAsiaTheme="minorHAnsi" w:hAnsiTheme="minorHAnsi" w:cstheme="minorHAnsi"/>
          <w:lang w:eastAsia="en-US"/>
        </w:rPr>
        <w:t xml:space="preserve"> установлены в процессе проведения проверок управления земельными ресурсами и </w:t>
      </w:r>
      <w:r w:rsidR="00E67281">
        <w:rPr>
          <w:rFonts w:asciiTheme="minorHAnsi" w:eastAsiaTheme="minorHAnsi" w:hAnsiTheme="minorHAnsi" w:cstheme="minorHAnsi"/>
          <w:lang w:eastAsia="en-US"/>
        </w:rPr>
        <w:t>проверки содержания имущества, входящего в состав муниципальной казны</w:t>
      </w:r>
      <w:r>
        <w:rPr>
          <w:rFonts w:asciiTheme="minorHAnsi" w:eastAsiaTheme="minorHAnsi" w:hAnsiTheme="minorHAnsi" w:cstheme="minorHAnsi"/>
          <w:lang w:eastAsia="en-US"/>
        </w:rPr>
        <w:t>.</w:t>
      </w:r>
    </w:p>
    <w:p w:rsidR="0093783B" w:rsidRDefault="00525488"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4.4.</w:t>
      </w:r>
      <w:r w:rsidRPr="00525488">
        <w:t xml:space="preserve"> </w:t>
      </w:r>
      <w:r>
        <w:rPr>
          <w:rFonts w:asciiTheme="minorHAnsi" w:eastAsiaTheme="minorHAnsi" w:hAnsiTheme="minorHAnsi" w:cstheme="minorHAnsi"/>
          <w:lang w:eastAsia="en-US"/>
        </w:rPr>
        <w:t xml:space="preserve"> Н</w:t>
      </w:r>
      <w:r w:rsidRPr="00525488">
        <w:rPr>
          <w:rFonts w:asciiTheme="minorHAnsi" w:eastAsiaTheme="minorHAnsi" w:hAnsiTheme="minorHAnsi" w:cstheme="minorHAnsi"/>
          <w:lang w:eastAsia="en-US"/>
        </w:rPr>
        <w:t>арушения при осуществлении муниципальных закупок и закупок отдельными видами юридических лиц</w:t>
      </w:r>
      <w:r w:rsidR="00B70E79">
        <w:rPr>
          <w:rFonts w:asciiTheme="minorHAnsi" w:eastAsiaTheme="minorHAnsi" w:hAnsiTheme="minorHAnsi" w:cstheme="minorHAnsi"/>
          <w:lang w:eastAsia="en-US"/>
        </w:rPr>
        <w:t xml:space="preserve"> –</w:t>
      </w:r>
      <w:r w:rsidR="004A7C90">
        <w:rPr>
          <w:rFonts w:asciiTheme="minorHAnsi" w:eastAsiaTheme="minorHAnsi" w:hAnsiTheme="minorHAnsi" w:cstheme="minorHAnsi"/>
          <w:lang w:eastAsia="en-US"/>
        </w:rPr>
        <w:t xml:space="preserve"> 20,0 </w:t>
      </w:r>
      <w:proofErr w:type="spellStart"/>
      <w:r w:rsidR="004A7C90">
        <w:rPr>
          <w:rFonts w:asciiTheme="minorHAnsi" w:eastAsiaTheme="minorHAnsi" w:hAnsiTheme="minorHAnsi" w:cstheme="minorHAnsi"/>
          <w:lang w:eastAsia="en-US"/>
        </w:rPr>
        <w:t>тыс</w:t>
      </w:r>
      <w:proofErr w:type="gramStart"/>
      <w:r w:rsidR="004A7C90">
        <w:rPr>
          <w:rFonts w:asciiTheme="minorHAnsi" w:eastAsiaTheme="minorHAnsi" w:hAnsiTheme="minorHAnsi" w:cstheme="minorHAnsi"/>
          <w:lang w:eastAsia="en-US"/>
        </w:rPr>
        <w:t>.р</w:t>
      </w:r>
      <w:proofErr w:type="gramEnd"/>
      <w:r w:rsidR="004A7C90">
        <w:rPr>
          <w:rFonts w:asciiTheme="minorHAnsi" w:eastAsiaTheme="minorHAnsi" w:hAnsiTheme="minorHAnsi" w:cstheme="minorHAnsi"/>
          <w:lang w:eastAsia="en-US"/>
        </w:rPr>
        <w:t>ублей</w:t>
      </w:r>
      <w:proofErr w:type="spellEnd"/>
      <w:r w:rsidR="004A7C90">
        <w:rPr>
          <w:rFonts w:asciiTheme="minorHAnsi" w:eastAsiaTheme="minorHAnsi" w:hAnsiTheme="minorHAnsi" w:cstheme="minorHAnsi"/>
          <w:lang w:eastAsia="en-US"/>
        </w:rPr>
        <w:t xml:space="preserve">, </w:t>
      </w:r>
      <w:r w:rsidR="00B70E79">
        <w:rPr>
          <w:rFonts w:asciiTheme="minorHAnsi" w:eastAsiaTheme="minorHAnsi" w:hAnsiTheme="minorHAnsi" w:cstheme="minorHAnsi"/>
          <w:lang w:eastAsia="en-US"/>
        </w:rPr>
        <w:t xml:space="preserve"> </w:t>
      </w:r>
      <w:r w:rsidR="004A7C90">
        <w:rPr>
          <w:rFonts w:asciiTheme="minorHAnsi" w:eastAsiaTheme="minorHAnsi" w:hAnsiTheme="minorHAnsi" w:cstheme="minorHAnsi"/>
          <w:lang w:eastAsia="en-US"/>
        </w:rPr>
        <w:t>14 фактов.</w:t>
      </w:r>
    </w:p>
    <w:p w:rsidR="00E67281" w:rsidRDefault="00483C23"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В МКУ «Управление гражданской защиты города Березники» выявлены </w:t>
      </w:r>
      <w:r w:rsidR="00966434">
        <w:rPr>
          <w:rFonts w:asciiTheme="minorHAnsi" w:eastAsiaTheme="minorHAnsi" w:hAnsiTheme="minorHAnsi" w:cstheme="minorHAnsi"/>
          <w:lang w:eastAsia="en-US"/>
        </w:rPr>
        <w:t xml:space="preserve">нарушения при расчете максимальной цены контракта на сумму 10,1 </w:t>
      </w:r>
      <w:proofErr w:type="spellStart"/>
      <w:r w:rsidR="00966434">
        <w:rPr>
          <w:rFonts w:asciiTheme="minorHAnsi" w:eastAsiaTheme="minorHAnsi" w:hAnsiTheme="minorHAnsi" w:cstheme="minorHAnsi"/>
          <w:lang w:eastAsia="en-US"/>
        </w:rPr>
        <w:t>тыс</w:t>
      </w:r>
      <w:proofErr w:type="gramStart"/>
      <w:r w:rsidR="00966434">
        <w:rPr>
          <w:rFonts w:asciiTheme="minorHAnsi" w:eastAsiaTheme="minorHAnsi" w:hAnsiTheme="minorHAnsi" w:cstheme="minorHAnsi"/>
          <w:lang w:eastAsia="en-US"/>
        </w:rPr>
        <w:t>.р</w:t>
      </w:r>
      <w:proofErr w:type="gramEnd"/>
      <w:r w:rsidR="00966434">
        <w:rPr>
          <w:rFonts w:asciiTheme="minorHAnsi" w:eastAsiaTheme="minorHAnsi" w:hAnsiTheme="minorHAnsi" w:cstheme="minorHAnsi"/>
          <w:lang w:eastAsia="en-US"/>
        </w:rPr>
        <w:t>ублей</w:t>
      </w:r>
      <w:proofErr w:type="spellEnd"/>
      <w:r w:rsidR="00966434">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факты не включения в контракт обязательных условий о твердой цене контракта, условий об авансовых платежах, факты отсутствия обоснования цены контр</w:t>
      </w:r>
      <w:r w:rsidR="00966434">
        <w:rPr>
          <w:rFonts w:asciiTheme="minorHAnsi" w:eastAsiaTheme="minorHAnsi" w:hAnsiTheme="minorHAnsi" w:cstheme="minorHAnsi"/>
          <w:lang w:eastAsia="en-US"/>
        </w:rPr>
        <w:t>акта.</w:t>
      </w:r>
    </w:p>
    <w:p w:rsidR="00966434" w:rsidRDefault="00966434"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966434">
        <w:rPr>
          <w:rFonts w:asciiTheme="minorHAnsi" w:eastAsiaTheme="minorHAnsi" w:hAnsiTheme="minorHAnsi" w:cstheme="minorHAnsi"/>
          <w:lang w:eastAsia="en-US"/>
        </w:rPr>
        <w:t>В МКУ «Управление гражданской защиты города Березники»</w:t>
      </w:r>
      <w:r>
        <w:rPr>
          <w:rFonts w:asciiTheme="minorHAnsi" w:eastAsiaTheme="minorHAnsi" w:hAnsiTheme="minorHAnsi" w:cstheme="minorHAnsi"/>
          <w:lang w:eastAsia="en-US"/>
        </w:rPr>
        <w:t xml:space="preserve"> и в МАУК </w:t>
      </w:r>
      <w:r w:rsidRPr="00966434">
        <w:rPr>
          <w:rFonts w:asciiTheme="minorHAnsi" w:eastAsiaTheme="minorHAnsi" w:hAnsiTheme="minorHAnsi" w:cstheme="minorHAnsi"/>
          <w:lang w:eastAsia="en-US"/>
        </w:rPr>
        <w:t>«</w:t>
      </w:r>
      <w:proofErr w:type="spellStart"/>
      <w:r w:rsidRPr="00966434">
        <w:rPr>
          <w:rFonts w:asciiTheme="minorHAnsi" w:eastAsiaTheme="minorHAnsi" w:hAnsiTheme="minorHAnsi" w:cstheme="minorHAnsi"/>
          <w:lang w:eastAsia="en-US"/>
        </w:rPr>
        <w:t>Усольский</w:t>
      </w:r>
      <w:proofErr w:type="spellEnd"/>
      <w:r w:rsidRPr="00966434">
        <w:rPr>
          <w:rFonts w:asciiTheme="minorHAnsi" w:eastAsiaTheme="minorHAnsi" w:hAnsiTheme="minorHAnsi" w:cstheme="minorHAnsi"/>
          <w:lang w:eastAsia="en-US"/>
        </w:rPr>
        <w:t xml:space="preserve"> дом народного творчества»</w:t>
      </w:r>
      <w:r>
        <w:rPr>
          <w:rFonts w:asciiTheme="minorHAnsi" w:eastAsiaTheme="minorHAnsi" w:hAnsiTheme="minorHAnsi" w:cstheme="minorHAnsi"/>
          <w:lang w:eastAsia="en-US"/>
        </w:rPr>
        <w:t xml:space="preserve"> не применяются меры ответственности за несвоевременную поставку </w:t>
      </w:r>
      <w:r w:rsidR="00ED25FF">
        <w:rPr>
          <w:rFonts w:asciiTheme="minorHAnsi" w:eastAsiaTheme="minorHAnsi" w:hAnsiTheme="minorHAnsi" w:cstheme="minorHAnsi"/>
          <w:lang w:eastAsia="en-US"/>
        </w:rPr>
        <w:t>товаров (</w:t>
      </w:r>
      <w:r>
        <w:rPr>
          <w:rFonts w:asciiTheme="minorHAnsi" w:eastAsiaTheme="minorHAnsi" w:hAnsiTheme="minorHAnsi" w:cstheme="minorHAnsi"/>
          <w:lang w:eastAsia="en-US"/>
        </w:rPr>
        <w:t>работ, услуг</w:t>
      </w:r>
      <w:r w:rsidR="00ED25FF">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на общую сумму 16,2 </w:t>
      </w:r>
      <w:proofErr w:type="spellStart"/>
      <w:r>
        <w:rPr>
          <w:rFonts w:asciiTheme="minorHAnsi" w:eastAsiaTheme="minorHAnsi" w:hAnsiTheme="minorHAnsi" w:cstheme="minorHAnsi"/>
          <w:lang w:eastAsia="en-US"/>
        </w:rPr>
        <w:t>тыс</w:t>
      </w:r>
      <w:proofErr w:type="gramStart"/>
      <w:r>
        <w:rPr>
          <w:rFonts w:asciiTheme="minorHAnsi" w:eastAsiaTheme="minorHAnsi" w:hAnsiTheme="minorHAnsi" w:cstheme="minorHAnsi"/>
          <w:lang w:eastAsia="en-US"/>
        </w:rPr>
        <w:t>.р</w:t>
      </w:r>
      <w:proofErr w:type="gramEnd"/>
      <w:r>
        <w:rPr>
          <w:rFonts w:asciiTheme="minorHAnsi" w:eastAsiaTheme="minorHAnsi" w:hAnsiTheme="minorHAnsi" w:cstheme="minorHAnsi"/>
          <w:lang w:eastAsia="en-US"/>
        </w:rPr>
        <w:t>ублей</w:t>
      </w:r>
      <w:proofErr w:type="spellEnd"/>
      <w:r>
        <w:rPr>
          <w:rFonts w:asciiTheme="minorHAnsi" w:eastAsiaTheme="minorHAnsi" w:hAnsiTheme="minorHAnsi" w:cstheme="minorHAnsi"/>
          <w:lang w:eastAsia="en-US"/>
        </w:rPr>
        <w:t>, несвоевременно размещается информация в ЕИС в сфере закупок.</w:t>
      </w:r>
    </w:p>
    <w:p w:rsidR="00E60530" w:rsidRDefault="00C56296"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CA33B6">
        <w:rPr>
          <w:rFonts w:asciiTheme="minorHAnsi" w:eastAsiaTheme="minorHAnsi" w:hAnsiTheme="minorHAnsi" w:cstheme="minorHAnsi"/>
          <w:lang w:eastAsia="en-US"/>
        </w:rPr>
        <w:t>4</w:t>
      </w:r>
      <w:r w:rsidR="009E3F00" w:rsidRPr="00CA33B6">
        <w:rPr>
          <w:rFonts w:asciiTheme="minorHAnsi" w:eastAsiaTheme="minorHAnsi" w:hAnsiTheme="minorHAnsi" w:cstheme="minorHAnsi"/>
          <w:lang w:eastAsia="en-US"/>
        </w:rPr>
        <w:t>.</w:t>
      </w:r>
      <w:r w:rsidR="00B70E79">
        <w:rPr>
          <w:rFonts w:asciiTheme="minorHAnsi" w:eastAsiaTheme="minorHAnsi" w:hAnsiTheme="minorHAnsi" w:cstheme="minorHAnsi"/>
          <w:lang w:eastAsia="en-US"/>
        </w:rPr>
        <w:t>5</w:t>
      </w:r>
      <w:r w:rsidR="009E3F00" w:rsidRPr="00CA33B6">
        <w:rPr>
          <w:rFonts w:asciiTheme="minorHAnsi" w:eastAsiaTheme="minorHAnsi" w:hAnsiTheme="minorHAnsi" w:cstheme="minorHAnsi"/>
          <w:lang w:eastAsia="en-US"/>
        </w:rPr>
        <w:t xml:space="preserve">. Неэффективное расходование бюджетных средств </w:t>
      </w:r>
      <w:r w:rsidR="00B70E79">
        <w:rPr>
          <w:rFonts w:asciiTheme="minorHAnsi" w:eastAsiaTheme="minorHAnsi" w:hAnsiTheme="minorHAnsi" w:cstheme="minorHAnsi"/>
          <w:lang w:eastAsia="en-US"/>
        </w:rPr>
        <w:t>–</w:t>
      </w:r>
      <w:r w:rsidR="00966434">
        <w:rPr>
          <w:rFonts w:asciiTheme="minorHAnsi" w:eastAsiaTheme="minorHAnsi" w:hAnsiTheme="minorHAnsi" w:cstheme="minorHAnsi"/>
          <w:lang w:eastAsia="en-US"/>
        </w:rPr>
        <w:t>1358,1</w:t>
      </w:r>
      <w:r w:rsidR="00483C23">
        <w:rPr>
          <w:rFonts w:asciiTheme="minorHAnsi" w:eastAsiaTheme="minorHAnsi" w:hAnsiTheme="minorHAnsi" w:cstheme="minorHAnsi"/>
          <w:lang w:eastAsia="en-US"/>
        </w:rPr>
        <w:t>тыс</w:t>
      </w:r>
      <w:proofErr w:type="gramStart"/>
      <w:r w:rsidR="00483C23">
        <w:rPr>
          <w:rFonts w:asciiTheme="minorHAnsi" w:eastAsiaTheme="minorHAnsi" w:hAnsiTheme="minorHAnsi" w:cstheme="minorHAnsi"/>
          <w:lang w:eastAsia="en-US"/>
        </w:rPr>
        <w:t>.р</w:t>
      </w:r>
      <w:proofErr w:type="gramEnd"/>
      <w:r w:rsidR="00483C23">
        <w:rPr>
          <w:rFonts w:asciiTheme="minorHAnsi" w:eastAsiaTheme="minorHAnsi" w:hAnsiTheme="minorHAnsi" w:cstheme="minorHAnsi"/>
          <w:lang w:eastAsia="en-US"/>
        </w:rPr>
        <w:t>ублей, 4 факта</w:t>
      </w:r>
      <w:r w:rsidR="004A7C90">
        <w:rPr>
          <w:rFonts w:asciiTheme="minorHAnsi" w:eastAsiaTheme="minorHAnsi" w:hAnsiTheme="minorHAnsi" w:cstheme="minorHAnsi"/>
          <w:lang w:eastAsia="en-US"/>
        </w:rPr>
        <w:t>.</w:t>
      </w:r>
    </w:p>
    <w:p w:rsidR="00966434" w:rsidRDefault="00B86003" w:rsidP="002717A2">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B86003">
        <w:rPr>
          <w:rFonts w:asciiTheme="minorHAnsi" w:eastAsiaTheme="minorHAnsi" w:hAnsiTheme="minorHAnsi" w:cstheme="minorHAnsi"/>
          <w:lang w:eastAsia="en-US"/>
        </w:rPr>
        <w:t>Неэффективное расходование бюджетных средств</w:t>
      </w:r>
      <w:r>
        <w:rPr>
          <w:rFonts w:asciiTheme="minorHAnsi" w:eastAsiaTheme="minorHAnsi" w:hAnsiTheme="minorHAnsi" w:cstheme="minorHAnsi"/>
          <w:lang w:eastAsia="en-US"/>
        </w:rPr>
        <w:t xml:space="preserve"> установлено при проведении проверок</w:t>
      </w:r>
      <w:r w:rsidR="00754DAB" w:rsidRPr="00754DAB">
        <w:t xml:space="preserve"> </w:t>
      </w:r>
      <w:r w:rsidR="00754DAB">
        <w:t xml:space="preserve">в </w:t>
      </w:r>
      <w:r w:rsidR="00754DAB">
        <w:rPr>
          <w:rFonts w:asciiTheme="minorHAnsi" w:eastAsiaTheme="minorHAnsi" w:hAnsiTheme="minorHAnsi" w:cstheme="minorHAnsi"/>
          <w:lang w:eastAsia="en-US"/>
        </w:rPr>
        <w:t>Управление имущественных и земельных отношений ад</w:t>
      </w:r>
      <w:r w:rsidR="00754DAB" w:rsidRPr="00754DAB">
        <w:rPr>
          <w:rFonts w:asciiTheme="minorHAnsi" w:eastAsiaTheme="minorHAnsi" w:hAnsiTheme="minorHAnsi" w:cstheme="minorHAnsi"/>
          <w:lang w:eastAsia="en-US"/>
        </w:rPr>
        <w:t>министрации города Березники</w:t>
      </w:r>
      <w:r w:rsidR="00754DAB">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sidRPr="00B86003">
        <w:rPr>
          <w:rFonts w:asciiTheme="minorHAnsi" w:eastAsiaTheme="minorHAnsi" w:hAnsiTheme="minorHAnsi" w:cstheme="minorHAnsi"/>
          <w:lang w:eastAsia="en-US"/>
        </w:rPr>
        <w:t>МАУК «</w:t>
      </w:r>
      <w:proofErr w:type="spellStart"/>
      <w:r w:rsidRPr="00B86003">
        <w:rPr>
          <w:rFonts w:asciiTheme="minorHAnsi" w:eastAsiaTheme="minorHAnsi" w:hAnsiTheme="minorHAnsi" w:cstheme="minorHAnsi"/>
          <w:lang w:eastAsia="en-US"/>
        </w:rPr>
        <w:t>Усольский</w:t>
      </w:r>
      <w:proofErr w:type="spellEnd"/>
      <w:r w:rsidRPr="00B86003">
        <w:rPr>
          <w:rFonts w:asciiTheme="minorHAnsi" w:eastAsiaTheme="minorHAnsi" w:hAnsiTheme="minorHAnsi" w:cstheme="minorHAnsi"/>
          <w:lang w:eastAsia="en-US"/>
        </w:rPr>
        <w:t xml:space="preserve"> дом народного творчества»</w:t>
      </w:r>
      <w:r>
        <w:rPr>
          <w:rFonts w:asciiTheme="minorHAnsi" w:eastAsiaTheme="minorHAnsi" w:hAnsiTheme="minorHAnsi" w:cstheme="minorHAnsi"/>
          <w:lang w:eastAsia="en-US"/>
        </w:rPr>
        <w:t xml:space="preserve">, </w:t>
      </w:r>
      <w:r w:rsidRPr="00B86003">
        <w:rPr>
          <w:rFonts w:asciiTheme="minorHAnsi" w:eastAsiaTheme="minorHAnsi" w:hAnsiTheme="minorHAnsi" w:cstheme="minorHAnsi"/>
          <w:lang w:eastAsia="en-US"/>
        </w:rPr>
        <w:t>МБУ «</w:t>
      </w:r>
      <w:proofErr w:type="spellStart"/>
      <w:r w:rsidRPr="00B86003">
        <w:rPr>
          <w:rFonts w:asciiTheme="minorHAnsi" w:eastAsiaTheme="minorHAnsi" w:hAnsiTheme="minorHAnsi" w:cstheme="minorHAnsi"/>
          <w:lang w:eastAsia="en-US"/>
        </w:rPr>
        <w:t>Спецавтохозяйство</w:t>
      </w:r>
      <w:proofErr w:type="spellEnd"/>
      <w:r w:rsidRPr="00B86003">
        <w:rPr>
          <w:rFonts w:asciiTheme="minorHAnsi" w:eastAsiaTheme="minorHAnsi" w:hAnsiTheme="minorHAnsi" w:cstheme="minorHAnsi"/>
          <w:lang w:eastAsia="en-US"/>
        </w:rPr>
        <w:t xml:space="preserve"> г. Березники</w:t>
      </w:r>
      <w:r>
        <w:rPr>
          <w:rFonts w:asciiTheme="minorHAnsi" w:eastAsiaTheme="minorHAnsi" w:hAnsiTheme="minorHAnsi" w:cstheme="minorHAnsi"/>
          <w:lang w:eastAsia="en-US"/>
        </w:rPr>
        <w:t xml:space="preserve">», </w:t>
      </w:r>
      <w:r w:rsidR="00754DAB" w:rsidRPr="00754DAB">
        <w:rPr>
          <w:rFonts w:asciiTheme="minorHAnsi" w:eastAsiaTheme="minorHAnsi" w:hAnsiTheme="minorHAnsi" w:cstheme="minorHAnsi"/>
          <w:lang w:eastAsia="en-US"/>
        </w:rPr>
        <w:t>МКУ «Управление гражданской защиты города Березники»</w:t>
      </w:r>
      <w:r w:rsidR="00754DAB">
        <w:rPr>
          <w:rFonts w:asciiTheme="minorHAnsi" w:eastAsiaTheme="minorHAnsi" w:hAnsiTheme="minorHAnsi" w:cstheme="minorHAnsi"/>
          <w:lang w:eastAsia="en-US"/>
        </w:rPr>
        <w:t xml:space="preserve">. </w:t>
      </w:r>
    </w:p>
    <w:p w:rsidR="0072549F" w:rsidRDefault="0072549F" w:rsidP="00E66F16">
      <w:pPr>
        <w:pStyle w:val="a4"/>
        <w:ind w:firstLine="709"/>
        <w:jc w:val="both"/>
        <w:rPr>
          <w:b/>
          <w:sz w:val="24"/>
          <w:szCs w:val="24"/>
        </w:rPr>
      </w:pPr>
    </w:p>
    <w:p w:rsidR="00C419BB" w:rsidRDefault="00367A78" w:rsidP="00E66F16">
      <w:pPr>
        <w:pStyle w:val="a4"/>
        <w:jc w:val="both"/>
        <w:rPr>
          <w:b/>
          <w:sz w:val="24"/>
          <w:szCs w:val="24"/>
        </w:rPr>
      </w:pPr>
      <w:r>
        <w:rPr>
          <w:b/>
          <w:sz w:val="24"/>
          <w:szCs w:val="24"/>
        </w:rPr>
        <w:t xml:space="preserve">          </w:t>
      </w:r>
      <w:r w:rsidR="00C419BB" w:rsidRPr="00367A78">
        <w:rPr>
          <w:b/>
          <w:sz w:val="24"/>
          <w:szCs w:val="24"/>
        </w:rPr>
        <w:t>5. Принятые меры по результатам контрольных мероприятий.</w:t>
      </w:r>
    </w:p>
    <w:p w:rsidR="00E66F16" w:rsidRPr="00367A78" w:rsidRDefault="00E66F16" w:rsidP="00E66F16">
      <w:pPr>
        <w:pStyle w:val="a4"/>
        <w:jc w:val="both"/>
        <w:rPr>
          <w:b/>
          <w:sz w:val="24"/>
          <w:szCs w:val="24"/>
        </w:rPr>
      </w:pPr>
    </w:p>
    <w:p w:rsidR="005E5D9A" w:rsidRDefault="005E5D9A"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5E5D9A">
        <w:rPr>
          <w:rFonts w:asciiTheme="minorHAnsi" w:eastAsiaTheme="minorHAnsi" w:hAnsiTheme="minorHAnsi" w:cstheme="minorHAnsi"/>
          <w:lang w:eastAsia="en-US"/>
        </w:rPr>
        <w:t>По контрольным ме</w:t>
      </w:r>
      <w:r w:rsidR="00ED25FF">
        <w:rPr>
          <w:rFonts w:asciiTheme="minorHAnsi" w:eastAsiaTheme="minorHAnsi" w:hAnsiTheme="minorHAnsi" w:cstheme="minorHAnsi"/>
          <w:lang w:eastAsia="en-US"/>
        </w:rPr>
        <w:t>роприятиям, произведенным в 2021</w:t>
      </w:r>
      <w:r w:rsidRPr="005E5D9A">
        <w:rPr>
          <w:rFonts w:asciiTheme="minorHAnsi" w:eastAsiaTheme="minorHAnsi" w:hAnsiTheme="minorHAnsi" w:cstheme="minorHAnsi"/>
          <w:lang w:eastAsia="en-US"/>
        </w:rPr>
        <w:t xml:space="preserve"> го</w:t>
      </w:r>
      <w:r>
        <w:rPr>
          <w:rFonts w:asciiTheme="minorHAnsi" w:eastAsiaTheme="minorHAnsi" w:hAnsiTheme="minorHAnsi" w:cstheme="minorHAnsi"/>
          <w:lang w:eastAsia="en-US"/>
        </w:rPr>
        <w:t>ду, КСП г. Березники вынесла 6 п</w:t>
      </w:r>
      <w:r w:rsidRPr="005E5D9A">
        <w:rPr>
          <w:rFonts w:asciiTheme="minorHAnsi" w:eastAsiaTheme="minorHAnsi" w:hAnsiTheme="minorHAnsi" w:cstheme="minorHAnsi"/>
          <w:lang w:eastAsia="en-US"/>
        </w:rPr>
        <w:t xml:space="preserve">редставлений. </w:t>
      </w:r>
    </w:p>
    <w:p w:rsidR="003264B9" w:rsidRDefault="003264B9"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3264B9">
        <w:rPr>
          <w:rFonts w:asciiTheme="minorHAnsi" w:eastAsiaTheme="minorHAnsi" w:hAnsiTheme="minorHAnsi" w:cstheme="minorHAnsi"/>
          <w:lang w:eastAsia="en-US"/>
        </w:rPr>
        <w:t>В целях ус</w:t>
      </w:r>
      <w:r w:rsidR="005E5D9A">
        <w:rPr>
          <w:rFonts w:asciiTheme="minorHAnsi" w:eastAsiaTheme="minorHAnsi" w:hAnsiTheme="minorHAnsi" w:cstheme="minorHAnsi"/>
          <w:lang w:eastAsia="en-US"/>
        </w:rPr>
        <w:t xml:space="preserve">иления </w:t>
      </w:r>
      <w:proofErr w:type="gramStart"/>
      <w:r w:rsidR="005E5D9A">
        <w:rPr>
          <w:rFonts w:asciiTheme="minorHAnsi" w:eastAsiaTheme="minorHAnsi" w:hAnsiTheme="minorHAnsi" w:cstheme="minorHAnsi"/>
          <w:lang w:eastAsia="en-US"/>
        </w:rPr>
        <w:t>контроля за</w:t>
      </w:r>
      <w:proofErr w:type="gramEnd"/>
      <w:r w:rsidR="005E5D9A">
        <w:rPr>
          <w:rFonts w:asciiTheme="minorHAnsi" w:eastAsiaTheme="minorHAnsi" w:hAnsiTheme="minorHAnsi" w:cstheme="minorHAnsi"/>
          <w:lang w:eastAsia="en-US"/>
        </w:rPr>
        <w:t xml:space="preserve"> исполнением п</w:t>
      </w:r>
      <w:r w:rsidRPr="003264B9">
        <w:rPr>
          <w:rFonts w:asciiTheme="minorHAnsi" w:eastAsiaTheme="minorHAnsi" w:hAnsiTheme="minorHAnsi" w:cstheme="minorHAnsi"/>
          <w:lang w:eastAsia="en-US"/>
        </w:rPr>
        <w:t>редставлений КСП г. Березники по истечени</w:t>
      </w:r>
      <w:r w:rsidR="005E5D9A">
        <w:rPr>
          <w:rFonts w:asciiTheme="minorHAnsi" w:eastAsiaTheme="minorHAnsi" w:hAnsiTheme="minorHAnsi" w:cstheme="minorHAnsi"/>
          <w:lang w:eastAsia="en-US"/>
        </w:rPr>
        <w:t>и 2 месяцев со дня направления п</w:t>
      </w:r>
      <w:r w:rsidRPr="003264B9">
        <w:rPr>
          <w:rFonts w:asciiTheme="minorHAnsi" w:eastAsiaTheme="minorHAnsi" w:hAnsiTheme="minorHAnsi" w:cstheme="minorHAnsi"/>
          <w:lang w:eastAsia="en-US"/>
        </w:rPr>
        <w:t xml:space="preserve">редставления проводит экспертно-аналитическое мероприятие о результатах реализации контрольной проверки (см. п. 3.2.4 настоящего Отчета). Заключение о </w:t>
      </w:r>
      <w:proofErr w:type="gramStart"/>
      <w:r w:rsidRPr="003264B9">
        <w:rPr>
          <w:rFonts w:asciiTheme="minorHAnsi" w:eastAsiaTheme="minorHAnsi" w:hAnsiTheme="minorHAnsi" w:cstheme="minorHAnsi"/>
          <w:lang w:eastAsia="en-US"/>
        </w:rPr>
        <w:t xml:space="preserve">контроле </w:t>
      </w:r>
      <w:r w:rsidR="00ED25FF">
        <w:rPr>
          <w:rFonts w:asciiTheme="minorHAnsi" w:eastAsiaTheme="minorHAnsi" w:hAnsiTheme="minorHAnsi" w:cstheme="minorHAnsi"/>
          <w:lang w:eastAsia="en-US"/>
        </w:rPr>
        <w:t>за</w:t>
      </w:r>
      <w:proofErr w:type="gramEnd"/>
      <w:r w:rsidR="00ED25FF">
        <w:rPr>
          <w:rFonts w:asciiTheme="minorHAnsi" w:eastAsiaTheme="minorHAnsi" w:hAnsiTheme="minorHAnsi" w:cstheme="minorHAnsi"/>
          <w:lang w:eastAsia="en-US"/>
        </w:rPr>
        <w:t xml:space="preserve"> реализацией </w:t>
      </w:r>
      <w:r w:rsidRPr="003264B9">
        <w:rPr>
          <w:rFonts w:asciiTheme="minorHAnsi" w:eastAsiaTheme="minorHAnsi" w:hAnsiTheme="minorHAnsi" w:cstheme="minorHAnsi"/>
          <w:lang w:eastAsia="en-US"/>
        </w:rPr>
        <w:t xml:space="preserve">результатов </w:t>
      </w:r>
      <w:r w:rsidR="00ED25FF">
        <w:rPr>
          <w:rFonts w:asciiTheme="minorHAnsi" w:eastAsiaTheme="minorHAnsi" w:hAnsiTheme="minorHAnsi" w:cstheme="minorHAnsi"/>
          <w:lang w:eastAsia="en-US"/>
        </w:rPr>
        <w:t xml:space="preserve">контрольных </w:t>
      </w:r>
      <w:r w:rsidRPr="003264B9">
        <w:rPr>
          <w:rFonts w:asciiTheme="minorHAnsi" w:eastAsiaTheme="minorHAnsi" w:hAnsiTheme="minorHAnsi" w:cstheme="minorHAnsi"/>
          <w:lang w:eastAsia="en-US"/>
        </w:rPr>
        <w:t xml:space="preserve">мероприятий направляется с сопроводительным письмом в </w:t>
      </w:r>
      <w:proofErr w:type="spellStart"/>
      <w:r w:rsidRPr="003264B9">
        <w:rPr>
          <w:rFonts w:asciiTheme="minorHAnsi" w:eastAsiaTheme="minorHAnsi" w:hAnsiTheme="minorHAnsi" w:cstheme="minorHAnsi"/>
          <w:lang w:eastAsia="en-US"/>
        </w:rPr>
        <w:t>Березниковскую</w:t>
      </w:r>
      <w:proofErr w:type="spellEnd"/>
      <w:r w:rsidRPr="003264B9">
        <w:rPr>
          <w:rFonts w:asciiTheme="minorHAnsi" w:eastAsiaTheme="minorHAnsi" w:hAnsiTheme="minorHAnsi" w:cstheme="minorHAnsi"/>
          <w:lang w:eastAsia="en-US"/>
        </w:rPr>
        <w:t xml:space="preserve"> городскую Думу и Главе города.</w:t>
      </w:r>
      <w:r>
        <w:rPr>
          <w:rFonts w:asciiTheme="minorHAnsi" w:eastAsiaTheme="minorHAnsi" w:hAnsiTheme="minorHAnsi" w:cstheme="minorHAnsi"/>
          <w:lang w:eastAsia="en-US"/>
        </w:rPr>
        <w:t xml:space="preserve"> </w:t>
      </w:r>
    </w:p>
    <w:p w:rsidR="003264B9" w:rsidRDefault="00C01916"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Информация по направленным п</w:t>
      </w:r>
      <w:r w:rsidR="003264B9">
        <w:rPr>
          <w:rFonts w:asciiTheme="minorHAnsi" w:eastAsiaTheme="minorHAnsi" w:hAnsiTheme="minorHAnsi" w:cstheme="minorHAnsi"/>
          <w:lang w:eastAsia="en-US"/>
        </w:rPr>
        <w:t>редставлениям и мера</w:t>
      </w:r>
      <w:r w:rsidR="00284189">
        <w:rPr>
          <w:rFonts w:asciiTheme="minorHAnsi" w:eastAsiaTheme="minorHAnsi" w:hAnsiTheme="minorHAnsi" w:cstheme="minorHAnsi"/>
          <w:lang w:eastAsia="en-US"/>
        </w:rPr>
        <w:t>м</w:t>
      </w:r>
      <w:r w:rsidR="003264B9">
        <w:rPr>
          <w:rFonts w:asciiTheme="minorHAnsi" w:eastAsiaTheme="minorHAnsi" w:hAnsiTheme="minorHAnsi" w:cstheme="minorHAnsi"/>
          <w:lang w:eastAsia="en-US"/>
        </w:rPr>
        <w:t>, приняты</w:t>
      </w:r>
      <w:r w:rsidR="00284189">
        <w:rPr>
          <w:rFonts w:asciiTheme="minorHAnsi" w:eastAsiaTheme="minorHAnsi" w:hAnsiTheme="minorHAnsi" w:cstheme="minorHAnsi"/>
          <w:lang w:eastAsia="en-US"/>
        </w:rPr>
        <w:t>м</w:t>
      </w:r>
      <w:r w:rsidR="003264B9">
        <w:rPr>
          <w:rFonts w:asciiTheme="minorHAnsi" w:eastAsiaTheme="minorHAnsi" w:hAnsiTheme="minorHAnsi" w:cstheme="minorHAnsi"/>
          <w:lang w:eastAsia="en-US"/>
        </w:rPr>
        <w:t xml:space="preserve"> объектами проверки по резуль</w:t>
      </w:r>
      <w:r w:rsidR="008648E1">
        <w:rPr>
          <w:rFonts w:asciiTheme="minorHAnsi" w:eastAsiaTheme="minorHAnsi" w:hAnsiTheme="minorHAnsi" w:cstheme="minorHAnsi"/>
          <w:lang w:eastAsia="en-US"/>
        </w:rPr>
        <w:t>татам контрольных мероприятий</w:t>
      </w:r>
      <w:r w:rsidR="003264B9">
        <w:rPr>
          <w:rFonts w:asciiTheme="minorHAnsi" w:eastAsiaTheme="minorHAnsi" w:hAnsiTheme="minorHAnsi" w:cstheme="minorHAnsi"/>
          <w:lang w:eastAsia="en-US"/>
        </w:rPr>
        <w:t>, показаны в Приложении №2.</w:t>
      </w:r>
    </w:p>
    <w:p w:rsidR="00B6208C" w:rsidRDefault="00B6208C"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Принятые меры по контрольным и экспертно-аналитическим мероприятиям</w:t>
      </w:r>
      <w:r w:rsidR="007A7143">
        <w:rPr>
          <w:rFonts w:asciiTheme="minorHAnsi" w:eastAsiaTheme="minorHAnsi" w:hAnsiTheme="minorHAnsi" w:cstheme="minorHAnsi"/>
          <w:lang w:eastAsia="en-US"/>
        </w:rPr>
        <w:t xml:space="preserve"> за 3 года представлены в таблице 3.</w:t>
      </w:r>
    </w:p>
    <w:p w:rsidR="007A7143" w:rsidRPr="007A7143" w:rsidRDefault="007A7143" w:rsidP="00E66F16">
      <w:pPr>
        <w:pStyle w:val="aa"/>
        <w:suppressAutoHyphens/>
        <w:spacing w:before="0" w:beforeAutospacing="0" w:after="0" w:afterAutospacing="0" w:line="276" w:lineRule="auto"/>
        <w:ind w:firstLine="567"/>
        <w:jc w:val="both"/>
        <w:rPr>
          <w:rFonts w:asciiTheme="minorHAnsi" w:eastAsiaTheme="minorHAnsi" w:hAnsiTheme="minorHAnsi" w:cstheme="minorHAnsi"/>
          <w:sz w:val="20"/>
          <w:szCs w:val="20"/>
          <w:lang w:eastAsia="en-US"/>
        </w:rPr>
      </w:pPr>
      <w:r>
        <w:rPr>
          <w:rFonts w:asciiTheme="minorHAnsi" w:eastAsiaTheme="minorHAnsi" w:hAnsiTheme="minorHAnsi" w:cstheme="minorHAnsi"/>
          <w:lang w:eastAsia="en-US"/>
        </w:rPr>
        <w:t xml:space="preserve">                                                                                                                             </w:t>
      </w:r>
      <w:r>
        <w:rPr>
          <w:rFonts w:asciiTheme="minorHAnsi" w:eastAsiaTheme="minorHAnsi" w:hAnsiTheme="minorHAnsi" w:cstheme="minorHAnsi"/>
          <w:sz w:val="20"/>
          <w:szCs w:val="20"/>
          <w:lang w:eastAsia="en-US"/>
        </w:rPr>
        <w:t>Таблица 3.</w:t>
      </w:r>
    </w:p>
    <w:tbl>
      <w:tblPr>
        <w:tblStyle w:val="ab"/>
        <w:tblW w:w="9322" w:type="dxa"/>
        <w:tblLook w:val="04A0" w:firstRow="1" w:lastRow="0" w:firstColumn="1" w:lastColumn="0" w:noHBand="0" w:noVBand="1"/>
      </w:tblPr>
      <w:tblGrid>
        <w:gridCol w:w="3510"/>
        <w:gridCol w:w="1985"/>
        <w:gridCol w:w="1984"/>
        <w:gridCol w:w="1843"/>
      </w:tblGrid>
      <w:tr w:rsidR="002A7F4E" w:rsidTr="002A7F4E">
        <w:tc>
          <w:tcPr>
            <w:tcW w:w="3510" w:type="dxa"/>
          </w:tcPr>
          <w:p w:rsidR="002A7F4E" w:rsidRDefault="002A7F4E"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p>
        </w:tc>
        <w:tc>
          <w:tcPr>
            <w:tcW w:w="1985" w:type="dxa"/>
          </w:tcPr>
          <w:p w:rsidR="002A7F4E" w:rsidRDefault="002A7F4E"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2019</w:t>
            </w:r>
          </w:p>
        </w:tc>
        <w:tc>
          <w:tcPr>
            <w:tcW w:w="1984" w:type="dxa"/>
          </w:tcPr>
          <w:p w:rsidR="002A7F4E" w:rsidRDefault="002A7F4E"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2020</w:t>
            </w:r>
          </w:p>
        </w:tc>
        <w:tc>
          <w:tcPr>
            <w:tcW w:w="1843" w:type="dxa"/>
          </w:tcPr>
          <w:p w:rsidR="002A7F4E" w:rsidRDefault="002A7F4E"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2021</w:t>
            </w:r>
          </w:p>
        </w:tc>
      </w:tr>
      <w:tr w:rsidR="002A7F4E" w:rsidTr="00B6208C">
        <w:tc>
          <w:tcPr>
            <w:tcW w:w="3510" w:type="dxa"/>
          </w:tcPr>
          <w:p w:rsidR="002A7F4E" w:rsidRPr="003D3434" w:rsidRDefault="002A7F4E" w:rsidP="006E1A19">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Направлено представлений</w:t>
            </w:r>
            <w:r>
              <w:rPr>
                <w:rFonts w:asciiTheme="minorHAnsi" w:hAnsiTheme="minorHAnsi" w:cstheme="minorHAnsi"/>
                <w:spacing w:val="0"/>
                <w:sz w:val="24"/>
                <w:szCs w:val="24"/>
              </w:rPr>
              <w:t xml:space="preserve"> по проверкам отчетного года</w:t>
            </w:r>
          </w:p>
        </w:tc>
        <w:tc>
          <w:tcPr>
            <w:tcW w:w="1985" w:type="dxa"/>
            <w:vAlign w:val="center"/>
          </w:tcPr>
          <w:p w:rsidR="002A7F4E" w:rsidRPr="003D3434" w:rsidRDefault="002A7F4E" w:rsidP="00B6208C">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7</w:t>
            </w:r>
          </w:p>
        </w:tc>
        <w:tc>
          <w:tcPr>
            <w:tcW w:w="1984" w:type="dxa"/>
            <w:vAlign w:val="center"/>
          </w:tcPr>
          <w:p w:rsidR="002A7F4E" w:rsidRPr="003D3434" w:rsidRDefault="002A7F4E" w:rsidP="00B6208C">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7</w:t>
            </w:r>
          </w:p>
        </w:tc>
        <w:tc>
          <w:tcPr>
            <w:tcW w:w="1843" w:type="dxa"/>
            <w:vAlign w:val="center"/>
          </w:tcPr>
          <w:p w:rsidR="002A7F4E" w:rsidRPr="003D3434" w:rsidRDefault="002A7F4E" w:rsidP="00B6208C">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6</w:t>
            </w:r>
          </w:p>
        </w:tc>
      </w:tr>
      <w:tr w:rsidR="002A7F4E" w:rsidTr="00B6208C">
        <w:tc>
          <w:tcPr>
            <w:tcW w:w="3510" w:type="dxa"/>
          </w:tcPr>
          <w:p w:rsidR="002A7F4E" w:rsidRPr="003D3434" w:rsidRDefault="002A7F4E" w:rsidP="006E1A19">
            <w:pPr>
              <w:suppressAutoHyphens/>
              <w:spacing w:line="240" w:lineRule="auto"/>
              <w:ind w:firstLine="0"/>
              <w:rPr>
                <w:rFonts w:asciiTheme="minorHAnsi" w:hAnsiTheme="minorHAnsi" w:cstheme="minorHAnsi"/>
                <w:spacing w:val="0"/>
                <w:sz w:val="24"/>
                <w:szCs w:val="24"/>
              </w:rPr>
            </w:pPr>
            <w:r w:rsidRPr="003D3434">
              <w:rPr>
                <w:rFonts w:asciiTheme="minorHAnsi" w:hAnsiTheme="minorHAnsi" w:cstheme="minorHAnsi"/>
                <w:spacing w:val="0"/>
                <w:sz w:val="24"/>
                <w:szCs w:val="24"/>
              </w:rPr>
              <w:t>Возмещено в местный бюджет</w:t>
            </w:r>
            <w:r>
              <w:rPr>
                <w:rFonts w:asciiTheme="minorHAnsi" w:hAnsiTheme="minorHAnsi" w:cstheme="minorHAnsi"/>
                <w:spacing w:val="0"/>
                <w:sz w:val="24"/>
                <w:szCs w:val="24"/>
              </w:rPr>
              <w:t xml:space="preserve"> в отчетном году</w:t>
            </w:r>
            <w:r w:rsidRPr="003D3434">
              <w:rPr>
                <w:rFonts w:asciiTheme="minorHAnsi" w:hAnsiTheme="minorHAnsi" w:cstheme="minorHAnsi"/>
                <w:spacing w:val="0"/>
                <w:sz w:val="24"/>
                <w:szCs w:val="24"/>
              </w:rPr>
              <w:t xml:space="preserve"> по результатам проверок, </w:t>
            </w:r>
            <w:proofErr w:type="spellStart"/>
            <w:r w:rsidRPr="003D3434">
              <w:rPr>
                <w:rFonts w:asciiTheme="minorHAnsi" w:hAnsiTheme="minorHAnsi" w:cstheme="minorHAnsi"/>
                <w:spacing w:val="0"/>
                <w:sz w:val="24"/>
                <w:szCs w:val="24"/>
              </w:rPr>
              <w:t>тыс</w:t>
            </w:r>
            <w:proofErr w:type="gramStart"/>
            <w:r w:rsidRPr="003D3434">
              <w:rPr>
                <w:rFonts w:asciiTheme="minorHAnsi" w:hAnsiTheme="minorHAnsi" w:cstheme="minorHAnsi"/>
                <w:spacing w:val="0"/>
                <w:sz w:val="24"/>
                <w:szCs w:val="24"/>
              </w:rPr>
              <w:t>.р</w:t>
            </w:r>
            <w:proofErr w:type="gramEnd"/>
            <w:r w:rsidRPr="003D3434">
              <w:rPr>
                <w:rFonts w:asciiTheme="minorHAnsi" w:hAnsiTheme="minorHAnsi" w:cstheme="minorHAnsi"/>
                <w:spacing w:val="0"/>
                <w:sz w:val="24"/>
                <w:szCs w:val="24"/>
              </w:rPr>
              <w:t>уб</w:t>
            </w:r>
            <w:proofErr w:type="spellEnd"/>
            <w:r w:rsidRPr="003D3434">
              <w:rPr>
                <w:rFonts w:asciiTheme="minorHAnsi" w:hAnsiTheme="minorHAnsi" w:cstheme="minorHAnsi"/>
                <w:spacing w:val="0"/>
                <w:sz w:val="24"/>
                <w:szCs w:val="24"/>
              </w:rPr>
              <w:t>.</w:t>
            </w:r>
          </w:p>
        </w:tc>
        <w:tc>
          <w:tcPr>
            <w:tcW w:w="1985" w:type="dxa"/>
            <w:vAlign w:val="center"/>
          </w:tcPr>
          <w:p w:rsidR="002A7F4E" w:rsidRPr="003D3434" w:rsidRDefault="002A7F4E" w:rsidP="00B6208C">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515,6</w:t>
            </w:r>
          </w:p>
        </w:tc>
        <w:tc>
          <w:tcPr>
            <w:tcW w:w="1984" w:type="dxa"/>
            <w:vAlign w:val="center"/>
          </w:tcPr>
          <w:p w:rsidR="002A7F4E" w:rsidRPr="003D3434" w:rsidRDefault="002A7F4E" w:rsidP="00B6208C">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651,7</w:t>
            </w:r>
          </w:p>
        </w:tc>
        <w:tc>
          <w:tcPr>
            <w:tcW w:w="1843" w:type="dxa"/>
            <w:vAlign w:val="center"/>
          </w:tcPr>
          <w:p w:rsidR="002A7F4E" w:rsidRPr="003D3434" w:rsidRDefault="002A7F4E" w:rsidP="00B6208C">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431,2</w:t>
            </w:r>
          </w:p>
        </w:tc>
      </w:tr>
      <w:tr w:rsidR="002A7F4E" w:rsidTr="00B6208C">
        <w:tc>
          <w:tcPr>
            <w:tcW w:w="3510" w:type="dxa"/>
          </w:tcPr>
          <w:p w:rsidR="002A7F4E" w:rsidRDefault="00B6208C"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Разработка и актуализация правовых актов,</w:t>
            </w:r>
          </w:p>
        </w:tc>
        <w:tc>
          <w:tcPr>
            <w:tcW w:w="1985"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3</w:t>
            </w:r>
          </w:p>
        </w:tc>
        <w:tc>
          <w:tcPr>
            <w:tcW w:w="1984"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10</w:t>
            </w:r>
          </w:p>
        </w:tc>
        <w:tc>
          <w:tcPr>
            <w:tcW w:w="1843" w:type="dxa"/>
            <w:vAlign w:val="center"/>
          </w:tcPr>
          <w:p w:rsidR="002A7F4E" w:rsidRDefault="005E5D9A"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9</w:t>
            </w:r>
            <w:r w:rsidR="007C5025">
              <w:rPr>
                <w:rFonts w:asciiTheme="minorHAnsi" w:eastAsiaTheme="minorHAnsi" w:hAnsiTheme="minorHAnsi" w:cstheme="minorHAnsi"/>
                <w:lang w:eastAsia="en-US"/>
              </w:rPr>
              <w:t>*</w:t>
            </w:r>
          </w:p>
        </w:tc>
      </w:tr>
      <w:tr w:rsidR="002A7F4E" w:rsidTr="00B6208C">
        <w:tc>
          <w:tcPr>
            <w:tcW w:w="3510" w:type="dxa"/>
          </w:tcPr>
          <w:p w:rsidR="002A7F4E" w:rsidRDefault="00B6208C"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в том числе </w:t>
            </w:r>
            <w:proofErr w:type="gramStart"/>
            <w:r>
              <w:rPr>
                <w:rFonts w:asciiTheme="minorHAnsi" w:eastAsiaTheme="minorHAnsi" w:hAnsiTheme="minorHAnsi" w:cstheme="minorHAnsi"/>
                <w:lang w:eastAsia="en-US"/>
              </w:rPr>
              <w:t>муниципальных</w:t>
            </w:r>
            <w:proofErr w:type="gramEnd"/>
          </w:p>
        </w:tc>
        <w:tc>
          <w:tcPr>
            <w:tcW w:w="1985"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0</w:t>
            </w:r>
          </w:p>
        </w:tc>
        <w:tc>
          <w:tcPr>
            <w:tcW w:w="1984"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7</w:t>
            </w:r>
          </w:p>
        </w:tc>
        <w:tc>
          <w:tcPr>
            <w:tcW w:w="1843"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4</w:t>
            </w:r>
          </w:p>
        </w:tc>
      </w:tr>
      <w:tr w:rsidR="002A7F4E" w:rsidTr="00B6208C">
        <w:tc>
          <w:tcPr>
            <w:tcW w:w="3510" w:type="dxa"/>
          </w:tcPr>
          <w:p w:rsidR="002A7F4E" w:rsidRDefault="00B6208C"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Дисциплинарная ответственность, чел.</w:t>
            </w:r>
          </w:p>
        </w:tc>
        <w:tc>
          <w:tcPr>
            <w:tcW w:w="1985"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3</w:t>
            </w:r>
          </w:p>
        </w:tc>
        <w:tc>
          <w:tcPr>
            <w:tcW w:w="1984"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10</w:t>
            </w:r>
          </w:p>
        </w:tc>
        <w:tc>
          <w:tcPr>
            <w:tcW w:w="1843" w:type="dxa"/>
            <w:vAlign w:val="center"/>
          </w:tcPr>
          <w:p w:rsidR="002A7F4E"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3</w:t>
            </w:r>
          </w:p>
        </w:tc>
      </w:tr>
      <w:tr w:rsidR="00B6208C" w:rsidTr="00B6208C">
        <w:tc>
          <w:tcPr>
            <w:tcW w:w="3510" w:type="dxa"/>
          </w:tcPr>
          <w:p w:rsidR="00B6208C" w:rsidRDefault="00B6208C" w:rsidP="00E66F16">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Составлено протоколов об административном нарушении</w:t>
            </w:r>
          </w:p>
        </w:tc>
        <w:tc>
          <w:tcPr>
            <w:tcW w:w="1985" w:type="dxa"/>
            <w:vAlign w:val="center"/>
          </w:tcPr>
          <w:p w:rsidR="00B6208C"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w:t>
            </w:r>
          </w:p>
        </w:tc>
        <w:tc>
          <w:tcPr>
            <w:tcW w:w="1984" w:type="dxa"/>
            <w:vAlign w:val="center"/>
          </w:tcPr>
          <w:p w:rsidR="00B6208C"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w:t>
            </w:r>
          </w:p>
        </w:tc>
        <w:tc>
          <w:tcPr>
            <w:tcW w:w="1843" w:type="dxa"/>
            <w:vAlign w:val="center"/>
          </w:tcPr>
          <w:p w:rsidR="00B6208C" w:rsidRDefault="00B6208C"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w:t>
            </w:r>
          </w:p>
        </w:tc>
      </w:tr>
    </w:tbl>
    <w:p w:rsidR="002A7F4E" w:rsidRPr="007C5025" w:rsidRDefault="007C5025" w:rsidP="007C5025">
      <w:pPr>
        <w:pStyle w:val="aa"/>
        <w:suppressAutoHyphens/>
        <w:spacing w:before="0" w:beforeAutospacing="0" w:after="0" w:afterAutospacing="0" w:line="276" w:lineRule="auto"/>
        <w:ind w:left="510"/>
        <w:jc w:val="both"/>
        <w:rPr>
          <w:rFonts w:asciiTheme="minorHAnsi" w:eastAsiaTheme="minorHAnsi" w:hAnsiTheme="minorHAnsi" w:cstheme="minorHAnsi"/>
          <w:sz w:val="20"/>
          <w:szCs w:val="20"/>
          <w:lang w:eastAsia="en-US"/>
        </w:rPr>
      </w:pPr>
      <w:r w:rsidRPr="007C5025">
        <w:rPr>
          <w:rFonts w:asciiTheme="minorHAnsi" w:eastAsiaTheme="minorHAnsi" w:hAnsiTheme="minorHAnsi" w:cstheme="minorHAnsi"/>
          <w:sz w:val="20"/>
          <w:szCs w:val="20"/>
          <w:lang w:eastAsia="en-US"/>
        </w:rPr>
        <w:t>*</w:t>
      </w:r>
      <w:r>
        <w:rPr>
          <w:rFonts w:asciiTheme="minorHAnsi" w:eastAsiaTheme="minorHAnsi" w:hAnsiTheme="minorHAnsi" w:cstheme="minorHAnsi"/>
          <w:sz w:val="20"/>
          <w:szCs w:val="20"/>
          <w:lang w:eastAsia="en-US"/>
        </w:rPr>
        <w:t xml:space="preserve"> - в том числе 3 </w:t>
      </w:r>
      <w:proofErr w:type="gramStart"/>
      <w:r>
        <w:rPr>
          <w:rFonts w:asciiTheme="minorHAnsi" w:eastAsiaTheme="minorHAnsi" w:hAnsiTheme="minorHAnsi" w:cstheme="minorHAnsi"/>
          <w:sz w:val="20"/>
          <w:szCs w:val="20"/>
          <w:lang w:eastAsia="en-US"/>
        </w:rPr>
        <w:t>локальных</w:t>
      </w:r>
      <w:proofErr w:type="gramEnd"/>
      <w:r>
        <w:rPr>
          <w:rFonts w:asciiTheme="minorHAnsi" w:eastAsiaTheme="minorHAnsi" w:hAnsiTheme="minorHAnsi" w:cstheme="minorHAnsi"/>
          <w:sz w:val="20"/>
          <w:szCs w:val="20"/>
          <w:lang w:eastAsia="en-US"/>
        </w:rPr>
        <w:t xml:space="preserve"> правовых акта по проверкам 2020 года.</w:t>
      </w:r>
    </w:p>
    <w:p w:rsidR="005D408E" w:rsidRDefault="007A7143"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В настоящее время ни одно из </w:t>
      </w:r>
      <w:r w:rsidR="00C01916">
        <w:rPr>
          <w:rFonts w:asciiTheme="minorHAnsi" w:eastAsiaTheme="minorHAnsi" w:hAnsiTheme="minorHAnsi" w:cstheme="minorHAnsi"/>
          <w:lang w:eastAsia="en-US"/>
        </w:rPr>
        <w:t>п</w:t>
      </w:r>
      <w:r w:rsidR="005E5D9A">
        <w:rPr>
          <w:rFonts w:asciiTheme="minorHAnsi" w:eastAsiaTheme="minorHAnsi" w:hAnsiTheme="minorHAnsi" w:cstheme="minorHAnsi"/>
          <w:lang w:eastAsia="en-US"/>
        </w:rPr>
        <w:t xml:space="preserve">редставлений, вынесенных КСП </w:t>
      </w:r>
      <w:proofErr w:type="spellStart"/>
      <w:r w:rsidR="005E5D9A">
        <w:rPr>
          <w:rFonts w:asciiTheme="minorHAnsi" w:eastAsiaTheme="minorHAnsi" w:hAnsiTheme="minorHAnsi" w:cstheme="minorHAnsi"/>
          <w:lang w:eastAsia="en-US"/>
        </w:rPr>
        <w:t>г</w:t>
      </w:r>
      <w:proofErr w:type="gramStart"/>
      <w:r w:rsidR="005E5D9A">
        <w:rPr>
          <w:rFonts w:asciiTheme="minorHAnsi" w:eastAsiaTheme="minorHAnsi" w:hAnsiTheme="minorHAnsi" w:cstheme="minorHAnsi"/>
          <w:lang w:eastAsia="en-US"/>
        </w:rPr>
        <w:t>.Б</w:t>
      </w:r>
      <w:proofErr w:type="gramEnd"/>
      <w:r w:rsidR="005E5D9A">
        <w:rPr>
          <w:rFonts w:asciiTheme="minorHAnsi" w:eastAsiaTheme="minorHAnsi" w:hAnsiTheme="minorHAnsi" w:cstheme="minorHAnsi"/>
          <w:lang w:eastAsia="en-US"/>
        </w:rPr>
        <w:t>ерезники</w:t>
      </w:r>
      <w:proofErr w:type="spellEnd"/>
      <w:r w:rsidR="005E5D9A">
        <w:rPr>
          <w:rFonts w:asciiTheme="minorHAnsi" w:eastAsiaTheme="minorHAnsi" w:hAnsiTheme="minorHAnsi" w:cstheme="minorHAnsi"/>
          <w:lang w:eastAsia="en-US"/>
        </w:rPr>
        <w:t xml:space="preserve"> по проверкам отчетного года, в полной мере не выполнено. Срок по </w:t>
      </w:r>
      <w:r w:rsidR="00C01916">
        <w:rPr>
          <w:rFonts w:asciiTheme="minorHAnsi" w:eastAsiaTheme="minorHAnsi" w:hAnsiTheme="minorHAnsi" w:cstheme="minorHAnsi"/>
          <w:lang w:eastAsia="en-US"/>
        </w:rPr>
        <w:t>п</w:t>
      </w:r>
      <w:r w:rsidR="005E5D9A">
        <w:rPr>
          <w:rFonts w:asciiTheme="minorHAnsi" w:eastAsiaTheme="minorHAnsi" w:hAnsiTheme="minorHAnsi" w:cstheme="minorHAnsi"/>
          <w:lang w:eastAsia="en-US"/>
        </w:rPr>
        <w:t>редста</w:t>
      </w:r>
      <w:r w:rsidR="00C01916">
        <w:rPr>
          <w:rFonts w:asciiTheme="minorHAnsi" w:eastAsiaTheme="minorHAnsi" w:hAnsiTheme="minorHAnsi" w:cstheme="minorHAnsi"/>
          <w:lang w:eastAsia="en-US"/>
        </w:rPr>
        <w:t xml:space="preserve">влениям в адрес </w:t>
      </w:r>
      <w:r>
        <w:rPr>
          <w:rFonts w:asciiTheme="minorHAnsi" w:eastAsiaTheme="minorHAnsi" w:hAnsiTheme="minorHAnsi" w:cstheme="minorHAnsi"/>
          <w:lang w:eastAsia="en-US"/>
        </w:rPr>
        <w:t xml:space="preserve"> </w:t>
      </w:r>
      <w:r w:rsidR="00C01916" w:rsidRPr="00C01916">
        <w:rPr>
          <w:rFonts w:asciiTheme="minorHAnsi" w:eastAsiaTheme="minorHAnsi" w:hAnsiTheme="minorHAnsi" w:cstheme="minorHAnsi"/>
          <w:lang w:eastAsia="en-US"/>
        </w:rPr>
        <w:t>МАУК «</w:t>
      </w:r>
      <w:proofErr w:type="spellStart"/>
      <w:r w:rsidR="00C01916" w:rsidRPr="00C01916">
        <w:rPr>
          <w:rFonts w:asciiTheme="minorHAnsi" w:eastAsiaTheme="minorHAnsi" w:hAnsiTheme="minorHAnsi" w:cstheme="minorHAnsi"/>
          <w:lang w:eastAsia="en-US"/>
        </w:rPr>
        <w:t>Усольский</w:t>
      </w:r>
      <w:proofErr w:type="spellEnd"/>
      <w:r w:rsidR="00C01916" w:rsidRPr="00C01916">
        <w:rPr>
          <w:rFonts w:asciiTheme="minorHAnsi" w:eastAsiaTheme="minorHAnsi" w:hAnsiTheme="minorHAnsi" w:cstheme="minorHAnsi"/>
          <w:lang w:eastAsia="en-US"/>
        </w:rPr>
        <w:t xml:space="preserve"> дом народного творчества»</w:t>
      </w:r>
      <w:r w:rsidR="00C01916">
        <w:rPr>
          <w:rFonts w:asciiTheme="minorHAnsi" w:eastAsiaTheme="minorHAnsi" w:hAnsiTheme="minorHAnsi" w:cstheme="minorHAnsi"/>
          <w:lang w:eastAsia="en-US"/>
        </w:rPr>
        <w:t xml:space="preserve"> и МКУ «ЦБУ» не наступил. </w:t>
      </w:r>
      <w:proofErr w:type="gramStart"/>
      <w:r w:rsidR="005D408E">
        <w:rPr>
          <w:rFonts w:asciiTheme="minorHAnsi" w:eastAsiaTheme="minorHAnsi" w:hAnsiTheme="minorHAnsi" w:cstheme="minorHAnsi"/>
          <w:lang w:eastAsia="en-US"/>
        </w:rPr>
        <w:t>Сняты</w:t>
      </w:r>
      <w:proofErr w:type="gramEnd"/>
      <w:r w:rsidR="005D408E">
        <w:rPr>
          <w:rFonts w:asciiTheme="minorHAnsi" w:eastAsiaTheme="minorHAnsi" w:hAnsiTheme="minorHAnsi" w:cstheme="minorHAnsi"/>
          <w:lang w:eastAsia="en-US"/>
        </w:rPr>
        <w:t xml:space="preserve"> с контроля </w:t>
      </w:r>
      <w:r>
        <w:rPr>
          <w:rFonts w:asciiTheme="minorHAnsi" w:eastAsiaTheme="minorHAnsi" w:hAnsiTheme="minorHAnsi" w:cstheme="minorHAnsi"/>
          <w:lang w:eastAsia="en-US"/>
        </w:rPr>
        <w:t>5</w:t>
      </w:r>
      <w:r w:rsidR="00C01916">
        <w:rPr>
          <w:rFonts w:asciiTheme="minorHAnsi" w:eastAsiaTheme="minorHAnsi" w:hAnsiTheme="minorHAnsi" w:cstheme="minorHAnsi"/>
          <w:lang w:eastAsia="en-US"/>
        </w:rPr>
        <w:t xml:space="preserve"> п</w:t>
      </w:r>
      <w:r>
        <w:rPr>
          <w:rFonts w:asciiTheme="minorHAnsi" w:eastAsiaTheme="minorHAnsi" w:hAnsiTheme="minorHAnsi" w:cstheme="minorHAnsi"/>
          <w:lang w:eastAsia="en-US"/>
        </w:rPr>
        <w:t>редставлений</w:t>
      </w:r>
      <w:r w:rsidR="005D408E">
        <w:rPr>
          <w:rFonts w:asciiTheme="minorHAnsi" w:eastAsiaTheme="minorHAnsi" w:hAnsiTheme="minorHAnsi" w:cstheme="minorHAnsi"/>
          <w:lang w:eastAsia="en-US"/>
        </w:rPr>
        <w:t xml:space="preserve"> </w:t>
      </w:r>
      <w:r w:rsidR="003264B9">
        <w:rPr>
          <w:rFonts w:asciiTheme="minorHAnsi" w:eastAsiaTheme="minorHAnsi" w:hAnsiTheme="minorHAnsi" w:cstheme="minorHAnsi"/>
          <w:lang w:eastAsia="en-US"/>
        </w:rPr>
        <w:t>предыдущ</w:t>
      </w:r>
      <w:r>
        <w:rPr>
          <w:rFonts w:asciiTheme="minorHAnsi" w:eastAsiaTheme="minorHAnsi" w:hAnsiTheme="minorHAnsi" w:cstheme="minorHAnsi"/>
          <w:lang w:eastAsia="en-US"/>
        </w:rPr>
        <w:t>его года</w:t>
      </w:r>
      <w:r w:rsidR="003264B9">
        <w:rPr>
          <w:rFonts w:asciiTheme="minorHAnsi" w:eastAsiaTheme="minorHAnsi" w:hAnsiTheme="minorHAnsi" w:cstheme="minorHAnsi"/>
          <w:lang w:eastAsia="en-US"/>
        </w:rPr>
        <w:t>.</w:t>
      </w:r>
    </w:p>
    <w:p w:rsidR="00E36166" w:rsidRDefault="00C01916"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Во исполнение п</w:t>
      </w:r>
      <w:r w:rsidR="008F2AAF" w:rsidRPr="00CA33B6">
        <w:rPr>
          <w:rFonts w:asciiTheme="minorHAnsi" w:eastAsiaTheme="minorHAnsi" w:hAnsiTheme="minorHAnsi" w:cstheme="minorHAnsi"/>
          <w:lang w:eastAsia="en-US"/>
        </w:rPr>
        <w:t xml:space="preserve">редставлений </w:t>
      </w:r>
      <w:r w:rsidR="00CD69CD">
        <w:rPr>
          <w:rFonts w:asciiTheme="minorHAnsi" w:eastAsiaTheme="minorHAnsi" w:hAnsiTheme="minorHAnsi" w:cstheme="minorHAnsi"/>
          <w:lang w:eastAsia="en-US"/>
        </w:rPr>
        <w:t>в 20</w:t>
      </w:r>
      <w:r w:rsidR="00ED25FF">
        <w:rPr>
          <w:rFonts w:asciiTheme="minorHAnsi" w:eastAsiaTheme="minorHAnsi" w:hAnsiTheme="minorHAnsi" w:cstheme="minorHAnsi"/>
          <w:lang w:eastAsia="en-US"/>
        </w:rPr>
        <w:t>21</w:t>
      </w:r>
      <w:r w:rsidR="00CD69CD">
        <w:rPr>
          <w:rFonts w:asciiTheme="minorHAnsi" w:eastAsiaTheme="minorHAnsi" w:hAnsiTheme="minorHAnsi" w:cstheme="minorHAnsi"/>
          <w:lang w:eastAsia="en-US"/>
        </w:rPr>
        <w:t xml:space="preserve"> году </w:t>
      </w:r>
      <w:r w:rsidR="008F2AAF" w:rsidRPr="00CA33B6">
        <w:rPr>
          <w:rFonts w:asciiTheme="minorHAnsi" w:eastAsiaTheme="minorHAnsi" w:hAnsiTheme="minorHAnsi" w:cstheme="minorHAnsi"/>
          <w:lang w:eastAsia="en-US"/>
        </w:rPr>
        <w:t xml:space="preserve">возвращено в местный бюджет </w:t>
      </w:r>
      <w:r w:rsidR="007A7143">
        <w:rPr>
          <w:rFonts w:asciiTheme="minorHAnsi" w:eastAsiaTheme="minorHAnsi" w:hAnsiTheme="minorHAnsi" w:cstheme="minorHAnsi"/>
          <w:lang w:eastAsia="en-US"/>
        </w:rPr>
        <w:t xml:space="preserve">431,2 </w:t>
      </w:r>
      <w:proofErr w:type="spellStart"/>
      <w:r w:rsidR="008F2AAF" w:rsidRPr="00CA33B6">
        <w:rPr>
          <w:rFonts w:asciiTheme="minorHAnsi" w:hAnsiTheme="minorHAnsi" w:cstheme="minorHAnsi"/>
        </w:rPr>
        <w:t>тыс</w:t>
      </w:r>
      <w:proofErr w:type="gramStart"/>
      <w:r w:rsidR="008F2AAF" w:rsidRPr="00CA33B6">
        <w:rPr>
          <w:rFonts w:asciiTheme="minorHAnsi" w:hAnsiTheme="minorHAnsi" w:cstheme="minorHAnsi"/>
        </w:rPr>
        <w:t>.р</w:t>
      </w:r>
      <w:proofErr w:type="gramEnd"/>
      <w:r w:rsidR="008F2AAF" w:rsidRPr="00CA33B6">
        <w:rPr>
          <w:rFonts w:asciiTheme="minorHAnsi" w:hAnsiTheme="minorHAnsi" w:cstheme="minorHAnsi"/>
        </w:rPr>
        <w:t>убл</w:t>
      </w:r>
      <w:r w:rsidR="00964D1F">
        <w:rPr>
          <w:rFonts w:asciiTheme="minorHAnsi" w:hAnsiTheme="minorHAnsi" w:cstheme="minorHAnsi"/>
        </w:rPr>
        <w:t>ей</w:t>
      </w:r>
      <w:proofErr w:type="spellEnd"/>
      <w:r w:rsidR="007A7143">
        <w:rPr>
          <w:rFonts w:asciiTheme="minorHAnsi" w:hAnsiTheme="minorHAnsi" w:cstheme="minorHAnsi"/>
        </w:rPr>
        <w:t xml:space="preserve">, в том числе </w:t>
      </w:r>
      <w:r w:rsidR="00E36166">
        <w:rPr>
          <w:rFonts w:asciiTheme="minorHAnsi" w:hAnsiTheme="minorHAnsi" w:cstheme="minorHAnsi"/>
        </w:rPr>
        <w:t xml:space="preserve">316,5 </w:t>
      </w:r>
      <w:proofErr w:type="spellStart"/>
      <w:r w:rsidR="00E36166">
        <w:rPr>
          <w:rFonts w:asciiTheme="minorHAnsi" w:hAnsiTheme="minorHAnsi" w:cstheme="minorHAnsi"/>
        </w:rPr>
        <w:t>тыс.рублей</w:t>
      </w:r>
      <w:proofErr w:type="spellEnd"/>
      <w:r w:rsidR="00E36166">
        <w:rPr>
          <w:rFonts w:asciiTheme="minorHAnsi" w:hAnsiTheme="minorHAnsi" w:cstheme="minorHAnsi"/>
        </w:rPr>
        <w:t xml:space="preserve"> </w:t>
      </w:r>
      <w:r w:rsidR="00964D1F">
        <w:rPr>
          <w:rFonts w:asciiTheme="minorHAnsi" w:hAnsiTheme="minorHAnsi" w:cstheme="minorHAnsi"/>
        </w:rPr>
        <w:t>– по проверкам предыдущих годов</w:t>
      </w:r>
      <w:r w:rsidR="00E36166">
        <w:rPr>
          <w:rFonts w:asciiTheme="minorHAnsi" w:hAnsiTheme="minorHAnsi" w:cstheme="minorHAnsi"/>
        </w:rPr>
        <w:t xml:space="preserve">. Кроме того, в январе 2022 года перечислено в бюджет 181 </w:t>
      </w:r>
      <w:proofErr w:type="spellStart"/>
      <w:r w:rsidR="00E36166">
        <w:rPr>
          <w:rFonts w:asciiTheme="minorHAnsi" w:hAnsiTheme="minorHAnsi" w:cstheme="minorHAnsi"/>
        </w:rPr>
        <w:t>тыс</w:t>
      </w:r>
      <w:proofErr w:type="gramStart"/>
      <w:r w:rsidR="00E36166">
        <w:rPr>
          <w:rFonts w:asciiTheme="minorHAnsi" w:hAnsiTheme="minorHAnsi" w:cstheme="minorHAnsi"/>
        </w:rPr>
        <w:t>.р</w:t>
      </w:r>
      <w:proofErr w:type="gramEnd"/>
      <w:r w:rsidR="00E36166">
        <w:rPr>
          <w:rFonts w:asciiTheme="minorHAnsi" w:hAnsiTheme="minorHAnsi" w:cstheme="minorHAnsi"/>
        </w:rPr>
        <w:t>ублей</w:t>
      </w:r>
      <w:proofErr w:type="spellEnd"/>
      <w:r w:rsidR="00E36166">
        <w:rPr>
          <w:rFonts w:asciiTheme="minorHAnsi" w:hAnsiTheme="minorHAnsi" w:cstheme="minorHAnsi"/>
        </w:rPr>
        <w:t xml:space="preserve">  по контрольному мероприятию отчетного года </w:t>
      </w:r>
      <w:r w:rsidR="00E36166" w:rsidRPr="00E36166">
        <w:rPr>
          <w:rFonts w:asciiTheme="minorHAnsi" w:hAnsiTheme="minorHAnsi" w:cstheme="minorHAnsi"/>
        </w:rPr>
        <w:t>«Проверка законности использования бюджетных средств, выделенных на выплату пенсий за выслугу лет муниципальным служащим (выборочно) за 2019 – 2021 годы».</w:t>
      </w:r>
    </w:p>
    <w:p w:rsidR="00D65B2C" w:rsidRDefault="001D3289"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КСП г.</w:t>
      </w:r>
      <w:r w:rsidR="001D4FBA">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Березники </w:t>
      </w:r>
      <w:r w:rsidR="00D65B2C">
        <w:rPr>
          <w:rFonts w:asciiTheme="minorHAnsi" w:eastAsiaTheme="minorHAnsi" w:hAnsiTheme="minorHAnsi" w:cstheme="minorHAnsi"/>
          <w:lang w:eastAsia="en-US"/>
        </w:rPr>
        <w:t>в 202</w:t>
      </w:r>
      <w:r w:rsidR="00E36166">
        <w:rPr>
          <w:rFonts w:asciiTheme="minorHAnsi" w:eastAsiaTheme="minorHAnsi" w:hAnsiTheme="minorHAnsi" w:cstheme="minorHAnsi"/>
          <w:lang w:eastAsia="en-US"/>
        </w:rPr>
        <w:t>2</w:t>
      </w:r>
      <w:r w:rsidR="00D65B2C">
        <w:rPr>
          <w:rFonts w:asciiTheme="minorHAnsi" w:eastAsiaTheme="minorHAnsi" w:hAnsiTheme="minorHAnsi" w:cstheme="minorHAnsi"/>
          <w:lang w:eastAsia="en-US"/>
        </w:rPr>
        <w:t xml:space="preserve"> году составлен</w:t>
      </w:r>
      <w:r w:rsidR="00E36166">
        <w:rPr>
          <w:rFonts w:asciiTheme="minorHAnsi" w:eastAsiaTheme="minorHAnsi" w:hAnsiTheme="minorHAnsi" w:cstheme="minorHAnsi"/>
          <w:lang w:eastAsia="en-US"/>
        </w:rPr>
        <w:t xml:space="preserve"> 1</w:t>
      </w:r>
      <w:r w:rsidR="00D65B2C">
        <w:rPr>
          <w:rFonts w:asciiTheme="minorHAnsi" w:eastAsiaTheme="minorHAnsi" w:hAnsiTheme="minorHAnsi" w:cstheme="minorHAnsi"/>
          <w:lang w:eastAsia="en-US"/>
        </w:rPr>
        <w:t xml:space="preserve"> протокол об </w:t>
      </w:r>
      <w:r w:rsidR="00E36166">
        <w:rPr>
          <w:rFonts w:asciiTheme="minorHAnsi" w:eastAsiaTheme="minorHAnsi" w:hAnsiTheme="minorHAnsi" w:cstheme="minorHAnsi"/>
          <w:lang w:eastAsia="en-US"/>
        </w:rPr>
        <w:t>административном правонарушении</w:t>
      </w:r>
      <w:r w:rsidR="005E5D9A">
        <w:rPr>
          <w:rFonts w:asciiTheme="minorHAnsi" w:eastAsiaTheme="minorHAnsi" w:hAnsiTheme="minorHAnsi" w:cstheme="minorHAnsi"/>
          <w:lang w:eastAsia="en-US"/>
        </w:rPr>
        <w:t xml:space="preserve"> </w:t>
      </w:r>
      <w:r w:rsidR="005E5D9A" w:rsidRPr="005E5D9A">
        <w:rPr>
          <w:rFonts w:asciiTheme="minorHAnsi" w:eastAsiaTheme="minorHAnsi" w:hAnsiTheme="minorHAnsi" w:cstheme="minorHAnsi"/>
          <w:lang w:eastAsia="en-US"/>
        </w:rPr>
        <w:t>в отношении директора МАУК «</w:t>
      </w:r>
      <w:proofErr w:type="spellStart"/>
      <w:r w:rsidR="005E5D9A" w:rsidRPr="005E5D9A">
        <w:rPr>
          <w:rFonts w:asciiTheme="minorHAnsi" w:eastAsiaTheme="minorHAnsi" w:hAnsiTheme="minorHAnsi" w:cstheme="minorHAnsi"/>
          <w:lang w:eastAsia="en-US"/>
        </w:rPr>
        <w:t>Усольский</w:t>
      </w:r>
      <w:proofErr w:type="spellEnd"/>
      <w:r w:rsidR="005E5D9A" w:rsidRPr="005E5D9A">
        <w:rPr>
          <w:rFonts w:asciiTheme="minorHAnsi" w:eastAsiaTheme="minorHAnsi" w:hAnsiTheme="minorHAnsi" w:cstheme="minorHAnsi"/>
          <w:lang w:eastAsia="en-US"/>
        </w:rPr>
        <w:t xml:space="preserve"> дом народного творчества»</w:t>
      </w:r>
      <w:r w:rsidR="00E36166">
        <w:rPr>
          <w:rFonts w:asciiTheme="minorHAnsi" w:eastAsiaTheme="minorHAnsi" w:hAnsiTheme="minorHAnsi" w:cstheme="minorHAnsi"/>
          <w:lang w:eastAsia="en-US"/>
        </w:rPr>
        <w:t>, предусмотренном</w:t>
      </w:r>
      <w:r w:rsidR="005E5D9A">
        <w:rPr>
          <w:rFonts w:asciiTheme="minorHAnsi" w:eastAsiaTheme="minorHAnsi" w:hAnsiTheme="minorHAnsi" w:cstheme="minorHAnsi"/>
          <w:lang w:eastAsia="en-US"/>
        </w:rPr>
        <w:t xml:space="preserve"> пунктом 1 стат</w:t>
      </w:r>
      <w:r w:rsidR="00ED25FF">
        <w:rPr>
          <w:rFonts w:asciiTheme="minorHAnsi" w:eastAsiaTheme="minorHAnsi" w:hAnsiTheme="minorHAnsi" w:cstheme="minorHAnsi"/>
          <w:lang w:eastAsia="en-US"/>
        </w:rPr>
        <w:t>ь</w:t>
      </w:r>
      <w:r w:rsidR="005E5D9A">
        <w:rPr>
          <w:rFonts w:asciiTheme="minorHAnsi" w:eastAsiaTheme="minorHAnsi" w:hAnsiTheme="minorHAnsi" w:cstheme="minorHAnsi"/>
          <w:lang w:eastAsia="en-US"/>
        </w:rPr>
        <w:t>и</w:t>
      </w:r>
      <w:r w:rsidR="00E36166">
        <w:rPr>
          <w:rFonts w:asciiTheme="minorHAnsi" w:eastAsiaTheme="minorHAnsi" w:hAnsiTheme="minorHAnsi" w:cstheme="minorHAnsi"/>
          <w:lang w:eastAsia="en-US"/>
        </w:rPr>
        <w:t xml:space="preserve"> 15.1 </w:t>
      </w:r>
      <w:r w:rsidR="005E5D9A">
        <w:rPr>
          <w:rFonts w:asciiTheme="minorHAnsi" w:eastAsiaTheme="minorHAnsi" w:hAnsiTheme="minorHAnsi" w:cstheme="minorHAnsi"/>
          <w:lang w:eastAsia="en-US"/>
        </w:rPr>
        <w:t>КоАП РФ</w:t>
      </w:r>
      <w:r w:rsidR="00E36166">
        <w:rPr>
          <w:rFonts w:asciiTheme="minorHAnsi" w:eastAsiaTheme="minorHAnsi" w:hAnsiTheme="minorHAnsi" w:cstheme="minorHAnsi"/>
          <w:lang w:eastAsia="en-US"/>
        </w:rPr>
        <w:t xml:space="preserve"> </w:t>
      </w:r>
      <w:r w:rsidR="005E5D9A">
        <w:rPr>
          <w:rFonts w:asciiTheme="minorHAnsi" w:eastAsiaTheme="minorHAnsi" w:hAnsiTheme="minorHAnsi" w:cstheme="minorHAnsi"/>
          <w:lang w:eastAsia="en-US"/>
        </w:rPr>
        <w:t>«Нарушение порядка работы с денежной наличностью и порядка ведения кассовых операций</w:t>
      </w:r>
      <w:proofErr w:type="gramStart"/>
      <w:r w:rsidR="005E5D9A">
        <w:rPr>
          <w:rFonts w:asciiTheme="minorHAnsi" w:eastAsiaTheme="minorHAnsi" w:hAnsiTheme="minorHAnsi" w:cstheme="minorHAnsi"/>
          <w:lang w:eastAsia="en-US"/>
        </w:rPr>
        <w:t xml:space="preserve">..» </w:t>
      </w:r>
      <w:proofErr w:type="gramEnd"/>
      <w:r w:rsidR="00E36166">
        <w:rPr>
          <w:rFonts w:asciiTheme="minorHAnsi" w:eastAsiaTheme="minorHAnsi" w:hAnsiTheme="minorHAnsi" w:cstheme="minorHAnsi"/>
          <w:lang w:eastAsia="en-US"/>
        </w:rPr>
        <w:t xml:space="preserve">по проверке 2021 года </w:t>
      </w:r>
    </w:p>
    <w:p w:rsidR="00331122" w:rsidRPr="00CA33B6" w:rsidRDefault="00331122" w:rsidP="00E66F16">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473B80" w:rsidRPr="00CA33B6" w:rsidRDefault="00473B80" w:rsidP="00E66F16">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331122" w:rsidRDefault="00367A78" w:rsidP="00E66F16">
      <w:pPr>
        <w:pStyle w:val="a4"/>
        <w:jc w:val="both"/>
        <w:rPr>
          <w:b/>
          <w:sz w:val="24"/>
          <w:szCs w:val="24"/>
        </w:rPr>
      </w:pPr>
      <w:r>
        <w:rPr>
          <w:b/>
          <w:sz w:val="24"/>
          <w:szCs w:val="24"/>
        </w:rPr>
        <w:t xml:space="preserve">          </w:t>
      </w:r>
      <w:r w:rsidR="00715480" w:rsidRPr="00367A78">
        <w:rPr>
          <w:b/>
          <w:sz w:val="24"/>
          <w:szCs w:val="24"/>
        </w:rPr>
        <w:t>6</w:t>
      </w:r>
      <w:r w:rsidR="00C56296" w:rsidRPr="00367A78">
        <w:rPr>
          <w:b/>
          <w:sz w:val="24"/>
          <w:szCs w:val="24"/>
        </w:rPr>
        <w:t xml:space="preserve">. </w:t>
      </w:r>
      <w:r w:rsidR="00331122" w:rsidRPr="00367A78">
        <w:rPr>
          <w:b/>
          <w:sz w:val="24"/>
          <w:szCs w:val="24"/>
        </w:rPr>
        <w:t>Информационная, организационно-методологическая и иная деятельность.</w:t>
      </w:r>
    </w:p>
    <w:p w:rsidR="00E66F16" w:rsidRPr="00367A78" w:rsidRDefault="00E66F16" w:rsidP="00E66F16">
      <w:pPr>
        <w:pStyle w:val="a4"/>
        <w:jc w:val="both"/>
        <w:rPr>
          <w:b/>
          <w:sz w:val="24"/>
          <w:szCs w:val="24"/>
        </w:rPr>
      </w:pPr>
    </w:p>
    <w:p w:rsidR="00331122" w:rsidRPr="00B768A5" w:rsidRDefault="00331122"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B768A5">
        <w:rPr>
          <w:rFonts w:asciiTheme="minorHAnsi" w:eastAsiaTheme="minorHAnsi" w:hAnsiTheme="minorHAnsi" w:cstheme="minorHAnsi"/>
          <w:lang w:eastAsia="en-US"/>
        </w:rPr>
        <w:t xml:space="preserve">В целях реализации принципа гласности информация о деятельности КСП размещается на официальном сайте </w:t>
      </w:r>
      <w:proofErr w:type="spellStart"/>
      <w:r w:rsidRPr="00B768A5">
        <w:rPr>
          <w:rFonts w:asciiTheme="minorHAnsi" w:eastAsiaTheme="minorHAnsi" w:hAnsiTheme="minorHAnsi" w:cstheme="minorHAnsi"/>
          <w:lang w:eastAsia="en-US"/>
        </w:rPr>
        <w:t>Березниковской</w:t>
      </w:r>
      <w:proofErr w:type="spellEnd"/>
      <w:r w:rsidRPr="00B768A5">
        <w:rPr>
          <w:rFonts w:asciiTheme="minorHAnsi" w:eastAsiaTheme="minorHAnsi" w:hAnsiTheme="minorHAnsi" w:cstheme="minorHAnsi"/>
          <w:lang w:eastAsia="en-US"/>
        </w:rPr>
        <w:t xml:space="preserve"> городской Думы </w:t>
      </w:r>
      <w:hyperlink r:id="rId11" w:history="1">
        <w:r w:rsidRPr="00B768A5">
          <w:rPr>
            <w:rFonts w:asciiTheme="minorHAnsi" w:eastAsiaTheme="minorHAnsi" w:hAnsiTheme="minorHAnsi" w:cstheme="minorHAnsi"/>
            <w:lang w:eastAsia="en-US"/>
          </w:rPr>
          <w:t>www.berduma.ru</w:t>
        </w:r>
      </w:hyperlink>
      <w:r w:rsidRPr="00B768A5">
        <w:rPr>
          <w:rFonts w:asciiTheme="minorHAnsi" w:eastAsiaTheme="minorHAnsi" w:hAnsiTheme="minorHAnsi" w:cstheme="minorHAnsi"/>
          <w:lang w:eastAsia="en-US"/>
        </w:rPr>
        <w:t xml:space="preserve"> на странице  Контрольно-счётной палаты.</w:t>
      </w:r>
    </w:p>
    <w:p w:rsidR="00331122" w:rsidRPr="00B768A5" w:rsidRDefault="00331122"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B768A5">
        <w:rPr>
          <w:rFonts w:asciiTheme="minorHAnsi" w:eastAsiaTheme="minorHAnsi" w:hAnsiTheme="minorHAnsi" w:cstheme="minorHAnsi"/>
          <w:lang w:eastAsia="en-US"/>
        </w:rPr>
        <w:t>Методологическая база Контрольно-счетной палаты состоит из правовых актов, включающих Положение, Регламент и Стандарты внешнего муниципального финансового контроля</w:t>
      </w:r>
      <w:r w:rsidR="00BC4E32">
        <w:rPr>
          <w:rFonts w:asciiTheme="minorHAnsi" w:eastAsiaTheme="minorHAnsi" w:hAnsiTheme="minorHAnsi" w:cstheme="minorHAnsi"/>
          <w:lang w:eastAsia="en-US"/>
        </w:rPr>
        <w:t xml:space="preserve"> (в КСП </w:t>
      </w:r>
      <w:proofErr w:type="spellStart"/>
      <w:r w:rsidR="00BC4E32">
        <w:rPr>
          <w:rFonts w:asciiTheme="minorHAnsi" w:eastAsiaTheme="minorHAnsi" w:hAnsiTheme="minorHAnsi" w:cstheme="minorHAnsi"/>
          <w:lang w:eastAsia="en-US"/>
        </w:rPr>
        <w:t>г</w:t>
      </w:r>
      <w:proofErr w:type="gramStart"/>
      <w:r w:rsidR="00BC4E32">
        <w:rPr>
          <w:rFonts w:asciiTheme="minorHAnsi" w:eastAsiaTheme="minorHAnsi" w:hAnsiTheme="minorHAnsi" w:cstheme="minorHAnsi"/>
          <w:lang w:eastAsia="en-US"/>
        </w:rPr>
        <w:t>.Б</w:t>
      </w:r>
      <w:proofErr w:type="gramEnd"/>
      <w:r w:rsidR="00BC4E32">
        <w:rPr>
          <w:rFonts w:asciiTheme="minorHAnsi" w:eastAsiaTheme="minorHAnsi" w:hAnsiTheme="minorHAnsi" w:cstheme="minorHAnsi"/>
          <w:lang w:eastAsia="en-US"/>
        </w:rPr>
        <w:t>ерезники</w:t>
      </w:r>
      <w:proofErr w:type="spellEnd"/>
      <w:r w:rsidR="00BC4E32">
        <w:rPr>
          <w:rFonts w:asciiTheme="minorHAnsi" w:eastAsiaTheme="minorHAnsi" w:hAnsiTheme="minorHAnsi" w:cstheme="minorHAnsi"/>
          <w:lang w:eastAsia="en-US"/>
        </w:rPr>
        <w:t xml:space="preserve"> разработано 9 Стандартов)</w:t>
      </w:r>
      <w:r w:rsidRPr="00B768A5">
        <w:rPr>
          <w:rFonts w:asciiTheme="minorHAnsi" w:eastAsiaTheme="minorHAnsi" w:hAnsiTheme="minorHAnsi" w:cstheme="minorHAnsi"/>
          <w:lang w:eastAsia="en-US"/>
        </w:rPr>
        <w:t>.</w:t>
      </w:r>
    </w:p>
    <w:p w:rsidR="00090811" w:rsidRPr="00B768A5" w:rsidRDefault="00331122"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B768A5">
        <w:rPr>
          <w:rFonts w:asciiTheme="minorHAnsi" w:eastAsiaTheme="minorHAnsi" w:hAnsiTheme="minorHAnsi" w:cstheme="minorHAnsi"/>
          <w:lang w:eastAsia="en-US"/>
        </w:rPr>
        <w:t>В течение отчетного года с целью совершенствования организации раб</w:t>
      </w:r>
      <w:r w:rsidR="00046DBF" w:rsidRPr="00B768A5">
        <w:rPr>
          <w:rFonts w:asciiTheme="minorHAnsi" w:eastAsiaTheme="minorHAnsi" w:hAnsiTheme="minorHAnsi" w:cstheme="minorHAnsi"/>
          <w:lang w:eastAsia="en-US"/>
        </w:rPr>
        <w:t>от и приведения в соответствие изменениям действующего законодательства</w:t>
      </w:r>
      <w:r w:rsidR="001D4FBA">
        <w:rPr>
          <w:rFonts w:asciiTheme="minorHAnsi" w:eastAsiaTheme="minorHAnsi" w:hAnsiTheme="minorHAnsi" w:cstheme="minorHAnsi"/>
          <w:lang w:eastAsia="en-US"/>
        </w:rPr>
        <w:t xml:space="preserve"> </w:t>
      </w:r>
      <w:r w:rsidR="00046DBF" w:rsidRPr="00B768A5">
        <w:rPr>
          <w:rFonts w:asciiTheme="minorHAnsi" w:eastAsiaTheme="minorHAnsi" w:hAnsiTheme="minorHAnsi" w:cstheme="minorHAnsi"/>
          <w:lang w:eastAsia="en-US"/>
        </w:rPr>
        <w:t xml:space="preserve">на постоянной основе </w:t>
      </w:r>
      <w:r w:rsidRPr="00B768A5">
        <w:rPr>
          <w:rFonts w:asciiTheme="minorHAnsi" w:eastAsiaTheme="minorHAnsi" w:hAnsiTheme="minorHAnsi" w:cstheme="minorHAnsi"/>
          <w:lang w:eastAsia="en-US"/>
        </w:rPr>
        <w:t xml:space="preserve">проводилась работа по актуализации </w:t>
      </w:r>
      <w:r w:rsidR="00ED25FF">
        <w:rPr>
          <w:rFonts w:asciiTheme="minorHAnsi" w:eastAsiaTheme="minorHAnsi" w:hAnsiTheme="minorHAnsi" w:cstheme="minorHAnsi"/>
          <w:lang w:eastAsia="en-US"/>
        </w:rPr>
        <w:t xml:space="preserve">действующих </w:t>
      </w:r>
      <w:r w:rsidRPr="00B768A5">
        <w:rPr>
          <w:rFonts w:asciiTheme="minorHAnsi" w:eastAsiaTheme="minorHAnsi" w:hAnsiTheme="minorHAnsi" w:cstheme="minorHAnsi"/>
          <w:lang w:eastAsia="en-US"/>
        </w:rPr>
        <w:t>и приняти</w:t>
      </w:r>
      <w:r w:rsidR="001D4FBA">
        <w:rPr>
          <w:rFonts w:asciiTheme="minorHAnsi" w:eastAsiaTheme="minorHAnsi" w:hAnsiTheme="minorHAnsi" w:cstheme="minorHAnsi"/>
          <w:lang w:eastAsia="en-US"/>
        </w:rPr>
        <w:t>ю</w:t>
      </w:r>
      <w:r w:rsidRPr="00B768A5">
        <w:rPr>
          <w:rFonts w:asciiTheme="minorHAnsi" w:eastAsiaTheme="minorHAnsi" w:hAnsiTheme="minorHAnsi" w:cstheme="minorHAnsi"/>
          <w:lang w:eastAsia="en-US"/>
        </w:rPr>
        <w:t xml:space="preserve"> новых внутренних нормативных </w:t>
      </w:r>
      <w:r w:rsidR="00046DBF" w:rsidRPr="00B768A5">
        <w:rPr>
          <w:rFonts w:asciiTheme="minorHAnsi" w:eastAsiaTheme="minorHAnsi" w:hAnsiTheme="minorHAnsi" w:cstheme="minorHAnsi"/>
          <w:lang w:eastAsia="en-US"/>
        </w:rPr>
        <w:t xml:space="preserve">документов. </w:t>
      </w:r>
    </w:p>
    <w:p w:rsidR="0014101D" w:rsidRPr="0014101D" w:rsidRDefault="005607F0"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14101D">
        <w:rPr>
          <w:rFonts w:asciiTheme="minorHAnsi" w:eastAsiaTheme="minorHAnsi" w:hAnsiTheme="minorHAnsi" w:cstheme="minorHAnsi"/>
          <w:lang w:eastAsia="en-US"/>
        </w:rPr>
        <w:t>Фактиче</w:t>
      </w:r>
      <w:r w:rsidR="00914C7F" w:rsidRPr="0014101D">
        <w:rPr>
          <w:rFonts w:asciiTheme="minorHAnsi" w:eastAsiaTheme="minorHAnsi" w:hAnsiTheme="minorHAnsi" w:cstheme="minorHAnsi"/>
          <w:lang w:eastAsia="en-US"/>
        </w:rPr>
        <w:t>ская численность сотрудников</w:t>
      </w:r>
      <w:r w:rsidR="00090811" w:rsidRPr="0014101D">
        <w:rPr>
          <w:rFonts w:asciiTheme="minorHAnsi" w:eastAsiaTheme="minorHAnsi" w:hAnsiTheme="minorHAnsi" w:cstheme="minorHAnsi"/>
          <w:lang w:eastAsia="en-US"/>
        </w:rPr>
        <w:t xml:space="preserve"> </w:t>
      </w:r>
      <w:r w:rsidR="0014101D" w:rsidRPr="0014101D">
        <w:rPr>
          <w:rFonts w:asciiTheme="minorHAnsi" w:eastAsiaTheme="minorHAnsi" w:hAnsiTheme="minorHAnsi" w:cstheme="minorHAnsi"/>
          <w:lang w:eastAsia="en-US"/>
        </w:rPr>
        <w:t xml:space="preserve">КСП </w:t>
      </w:r>
      <w:proofErr w:type="spellStart"/>
      <w:r w:rsidR="0014101D" w:rsidRPr="0014101D">
        <w:rPr>
          <w:rFonts w:asciiTheme="minorHAnsi" w:eastAsiaTheme="minorHAnsi" w:hAnsiTheme="minorHAnsi" w:cstheme="minorHAnsi"/>
          <w:lang w:eastAsia="en-US"/>
        </w:rPr>
        <w:t>г</w:t>
      </w:r>
      <w:proofErr w:type="gramStart"/>
      <w:r w:rsidR="0014101D" w:rsidRPr="0014101D">
        <w:rPr>
          <w:rFonts w:asciiTheme="minorHAnsi" w:eastAsiaTheme="minorHAnsi" w:hAnsiTheme="minorHAnsi" w:cstheme="minorHAnsi"/>
          <w:lang w:eastAsia="en-US"/>
        </w:rPr>
        <w:t>.Б</w:t>
      </w:r>
      <w:proofErr w:type="gramEnd"/>
      <w:r w:rsidR="0014101D" w:rsidRPr="0014101D">
        <w:rPr>
          <w:rFonts w:asciiTheme="minorHAnsi" w:eastAsiaTheme="minorHAnsi" w:hAnsiTheme="minorHAnsi" w:cstheme="minorHAnsi"/>
          <w:lang w:eastAsia="en-US"/>
        </w:rPr>
        <w:t>ерезники</w:t>
      </w:r>
      <w:proofErr w:type="spellEnd"/>
      <w:r w:rsidR="0014101D" w:rsidRPr="0014101D">
        <w:rPr>
          <w:rFonts w:asciiTheme="minorHAnsi" w:eastAsiaTheme="minorHAnsi" w:hAnsiTheme="minorHAnsi" w:cstheme="minorHAnsi"/>
          <w:lang w:eastAsia="en-US"/>
        </w:rPr>
        <w:t xml:space="preserve"> </w:t>
      </w:r>
      <w:r w:rsidR="00090811" w:rsidRPr="0014101D">
        <w:rPr>
          <w:rFonts w:asciiTheme="minorHAnsi" w:eastAsiaTheme="minorHAnsi" w:hAnsiTheme="minorHAnsi" w:cstheme="minorHAnsi"/>
          <w:lang w:eastAsia="en-US"/>
        </w:rPr>
        <w:t>на 31.12.20</w:t>
      </w:r>
      <w:r w:rsidR="00284189">
        <w:rPr>
          <w:rFonts w:asciiTheme="minorHAnsi" w:eastAsiaTheme="minorHAnsi" w:hAnsiTheme="minorHAnsi" w:cstheme="minorHAnsi"/>
          <w:lang w:eastAsia="en-US"/>
        </w:rPr>
        <w:t>2</w:t>
      </w:r>
      <w:r w:rsidR="00ED25FF">
        <w:rPr>
          <w:rFonts w:asciiTheme="minorHAnsi" w:eastAsiaTheme="minorHAnsi" w:hAnsiTheme="minorHAnsi" w:cstheme="minorHAnsi"/>
          <w:lang w:eastAsia="en-US"/>
        </w:rPr>
        <w:t>1</w:t>
      </w:r>
      <w:r w:rsidRPr="0014101D">
        <w:rPr>
          <w:rFonts w:asciiTheme="minorHAnsi" w:eastAsiaTheme="minorHAnsi" w:hAnsiTheme="minorHAnsi" w:cstheme="minorHAnsi"/>
          <w:lang w:eastAsia="en-US"/>
        </w:rPr>
        <w:t xml:space="preserve"> года </w:t>
      </w:r>
      <w:r w:rsidR="00090811" w:rsidRPr="0014101D">
        <w:rPr>
          <w:rFonts w:asciiTheme="minorHAnsi" w:eastAsiaTheme="minorHAnsi" w:hAnsiTheme="minorHAnsi" w:cstheme="minorHAnsi"/>
          <w:lang w:eastAsia="en-US"/>
        </w:rPr>
        <w:t xml:space="preserve">– 6 </w:t>
      </w:r>
      <w:r w:rsidR="000E42B3" w:rsidRPr="0014101D">
        <w:rPr>
          <w:rFonts w:asciiTheme="minorHAnsi" w:eastAsiaTheme="minorHAnsi" w:hAnsiTheme="minorHAnsi" w:cstheme="minorHAnsi"/>
          <w:lang w:eastAsia="en-US"/>
        </w:rPr>
        <w:t>человек. Специалисты Контрольно-счетной палаты повышают свой профессиональный уровень, обучаясь на курсах повышения квалификации и участвуя в семинарах</w:t>
      </w:r>
      <w:r w:rsidR="00BC75D8" w:rsidRPr="0014101D">
        <w:rPr>
          <w:rFonts w:asciiTheme="minorHAnsi" w:eastAsiaTheme="minorHAnsi" w:hAnsiTheme="minorHAnsi" w:cstheme="minorHAnsi"/>
          <w:lang w:eastAsia="en-US"/>
        </w:rPr>
        <w:t>.</w:t>
      </w:r>
      <w:r w:rsidR="0014101D" w:rsidRPr="0014101D">
        <w:rPr>
          <w:rFonts w:asciiTheme="minorHAnsi" w:eastAsiaTheme="minorHAnsi" w:hAnsiTheme="minorHAnsi" w:cstheme="minorHAnsi"/>
          <w:lang w:eastAsia="en-US"/>
        </w:rPr>
        <w:t xml:space="preserve"> </w:t>
      </w:r>
    </w:p>
    <w:p w:rsidR="00BC75D8" w:rsidRDefault="00BC75D8" w:rsidP="00E66F16">
      <w:pPr>
        <w:pStyle w:val="aa"/>
        <w:suppressAutoHyphens/>
        <w:spacing w:before="0" w:beforeAutospacing="0" w:after="0" w:afterAutospacing="0" w:line="276" w:lineRule="auto"/>
        <w:ind w:firstLine="567"/>
        <w:jc w:val="both"/>
        <w:rPr>
          <w:rFonts w:asciiTheme="minorHAnsi" w:eastAsiaTheme="minorHAnsi" w:hAnsiTheme="minorHAnsi" w:cstheme="minorHAnsi"/>
          <w:lang w:eastAsia="en-US"/>
        </w:rPr>
      </w:pPr>
      <w:r w:rsidRPr="0014101D">
        <w:rPr>
          <w:rFonts w:asciiTheme="minorHAnsi" w:eastAsiaTheme="minorHAnsi" w:hAnsiTheme="minorHAnsi" w:cstheme="minorHAnsi"/>
          <w:lang w:eastAsia="en-US"/>
        </w:rPr>
        <w:t xml:space="preserve">В рамках взаимодействия с </w:t>
      </w:r>
      <w:r w:rsidR="00137E3C">
        <w:rPr>
          <w:rFonts w:asciiTheme="minorHAnsi" w:eastAsiaTheme="minorHAnsi" w:hAnsiTheme="minorHAnsi" w:cstheme="minorHAnsi"/>
          <w:lang w:eastAsia="en-US"/>
        </w:rPr>
        <w:t xml:space="preserve">Союзом контрольно-счетных органов Пермского края, </w:t>
      </w:r>
      <w:r w:rsidRPr="0014101D">
        <w:rPr>
          <w:rFonts w:asciiTheme="minorHAnsi" w:eastAsiaTheme="minorHAnsi" w:hAnsiTheme="minorHAnsi" w:cstheme="minorHAnsi"/>
          <w:lang w:eastAsia="en-US"/>
        </w:rPr>
        <w:t xml:space="preserve">Союзом муниципальных контрольно-счетных органов Российской Федерации </w:t>
      </w:r>
      <w:r w:rsidR="00137E3C">
        <w:rPr>
          <w:rFonts w:asciiTheme="minorHAnsi" w:eastAsiaTheme="minorHAnsi" w:hAnsiTheme="minorHAnsi" w:cstheme="minorHAnsi"/>
          <w:lang w:eastAsia="en-US"/>
        </w:rPr>
        <w:t xml:space="preserve">КСП </w:t>
      </w:r>
      <w:proofErr w:type="spellStart"/>
      <w:r w:rsidR="00137E3C">
        <w:rPr>
          <w:rFonts w:asciiTheme="minorHAnsi" w:eastAsiaTheme="minorHAnsi" w:hAnsiTheme="minorHAnsi" w:cstheme="minorHAnsi"/>
          <w:lang w:eastAsia="en-US"/>
        </w:rPr>
        <w:t>г</w:t>
      </w:r>
      <w:proofErr w:type="gramStart"/>
      <w:r w:rsidR="00137E3C">
        <w:rPr>
          <w:rFonts w:asciiTheme="minorHAnsi" w:eastAsiaTheme="minorHAnsi" w:hAnsiTheme="minorHAnsi" w:cstheme="minorHAnsi"/>
          <w:lang w:eastAsia="en-US"/>
        </w:rPr>
        <w:t>.Б</w:t>
      </w:r>
      <w:proofErr w:type="gramEnd"/>
      <w:r w:rsidR="00137E3C">
        <w:rPr>
          <w:rFonts w:asciiTheme="minorHAnsi" w:eastAsiaTheme="minorHAnsi" w:hAnsiTheme="minorHAnsi" w:cstheme="minorHAnsi"/>
          <w:lang w:eastAsia="en-US"/>
        </w:rPr>
        <w:t>ерезники</w:t>
      </w:r>
      <w:proofErr w:type="spellEnd"/>
      <w:r w:rsidR="00137E3C">
        <w:rPr>
          <w:rFonts w:asciiTheme="minorHAnsi" w:eastAsiaTheme="minorHAnsi" w:hAnsiTheme="minorHAnsi" w:cstheme="minorHAnsi"/>
          <w:lang w:eastAsia="en-US"/>
        </w:rPr>
        <w:t xml:space="preserve"> </w:t>
      </w:r>
      <w:r w:rsidRPr="0014101D">
        <w:rPr>
          <w:rFonts w:asciiTheme="minorHAnsi" w:eastAsiaTheme="minorHAnsi" w:hAnsiTheme="minorHAnsi" w:cstheme="minorHAnsi"/>
          <w:lang w:eastAsia="en-US"/>
        </w:rPr>
        <w:t>осуществляется постоянный обмен информацией.</w:t>
      </w:r>
    </w:p>
    <w:p w:rsidR="00BC75D8" w:rsidRPr="00CA33B6" w:rsidRDefault="00BC75D8" w:rsidP="00E66F16">
      <w:pPr>
        <w:pStyle w:val="aa"/>
        <w:suppressAutoHyphens/>
        <w:spacing w:before="0" w:beforeAutospacing="0" w:after="0" w:afterAutospacing="0"/>
        <w:ind w:firstLine="567"/>
        <w:jc w:val="both"/>
        <w:rPr>
          <w:rFonts w:asciiTheme="minorHAnsi" w:eastAsiaTheme="minorHAnsi" w:hAnsiTheme="minorHAnsi" w:cstheme="minorHAnsi"/>
          <w:lang w:eastAsia="en-US"/>
        </w:rPr>
      </w:pPr>
    </w:p>
    <w:p w:rsidR="00BC75D8" w:rsidRDefault="00367A78" w:rsidP="00E66F16">
      <w:pPr>
        <w:pStyle w:val="a4"/>
        <w:jc w:val="both"/>
        <w:rPr>
          <w:b/>
          <w:sz w:val="24"/>
          <w:szCs w:val="24"/>
        </w:rPr>
      </w:pPr>
      <w:r>
        <w:rPr>
          <w:b/>
          <w:sz w:val="24"/>
          <w:szCs w:val="24"/>
        </w:rPr>
        <w:t xml:space="preserve">            </w:t>
      </w:r>
      <w:r w:rsidR="00715480" w:rsidRPr="00367A78">
        <w:rPr>
          <w:b/>
          <w:sz w:val="24"/>
          <w:szCs w:val="24"/>
        </w:rPr>
        <w:t>7</w:t>
      </w:r>
      <w:r w:rsidR="00C56296" w:rsidRPr="00367A78">
        <w:rPr>
          <w:b/>
          <w:sz w:val="24"/>
          <w:szCs w:val="24"/>
        </w:rPr>
        <w:t xml:space="preserve">. </w:t>
      </w:r>
      <w:r w:rsidR="00BC75D8" w:rsidRPr="00367A78">
        <w:rPr>
          <w:b/>
          <w:sz w:val="24"/>
          <w:szCs w:val="24"/>
        </w:rPr>
        <w:t>Основные задачи на 20</w:t>
      </w:r>
      <w:r w:rsidR="001D4FBA" w:rsidRPr="00367A78">
        <w:rPr>
          <w:b/>
          <w:sz w:val="24"/>
          <w:szCs w:val="24"/>
        </w:rPr>
        <w:t>2</w:t>
      </w:r>
      <w:r w:rsidR="007C5025">
        <w:rPr>
          <w:b/>
          <w:sz w:val="24"/>
          <w:szCs w:val="24"/>
        </w:rPr>
        <w:t>2</w:t>
      </w:r>
      <w:r w:rsidR="00BC75D8" w:rsidRPr="00367A78">
        <w:rPr>
          <w:b/>
          <w:sz w:val="24"/>
          <w:szCs w:val="24"/>
        </w:rPr>
        <w:t xml:space="preserve"> год.</w:t>
      </w:r>
    </w:p>
    <w:p w:rsidR="00E66F16" w:rsidRPr="00367A78" w:rsidRDefault="00E66F16" w:rsidP="00E66F16">
      <w:pPr>
        <w:pStyle w:val="a4"/>
        <w:jc w:val="both"/>
        <w:rPr>
          <w:b/>
          <w:sz w:val="24"/>
          <w:szCs w:val="24"/>
        </w:rPr>
      </w:pPr>
    </w:p>
    <w:p w:rsidR="006109C1" w:rsidRDefault="006109C1" w:rsidP="00E66F16">
      <w:pPr>
        <w:shd w:val="clear" w:color="auto" w:fill="FFFFFF"/>
        <w:suppressAutoHyphens/>
        <w:spacing w:after="0" w:line="276" w:lineRule="auto"/>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Деятельность Контрольно-сч</w:t>
      </w:r>
      <w:r>
        <w:rPr>
          <w:rFonts w:asciiTheme="minorHAnsi" w:eastAsiaTheme="minorHAnsi" w:hAnsiTheme="minorHAnsi" w:cstheme="minorHAnsi"/>
          <w:spacing w:val="0"/>
          <w:sz w:val="24"/>
          <w:szCs w:val="24"/>
          <w:lang w:eastAsia="en-US"/>
        </w:rPr>
        <w:t>етной палаты в 2022</w:t>
      </w:r>
      <w:r w:rsidRPr="006109C1">
        <w:rPr>
          <w:rFonts w:asciiTheme="minorHAnsi" w:eastAsiaTheme="minorHAnsi" w:hAnsiTheme="minorHAnsi" w:cstheme="minorHAnsi"/>
          <w:spacing w:val="0"/>
          <w:sz w:val="24"/>
          <w:szCs w:val="24"/>
          <w:lang w:eastAsia="en-US"/>
        </w:rPr>
        <w:t xml:space="preserve"> будет направлена на безусловное выполнение утвержденного плана контрольных и экспертно-аналитических </w:t>
      </w:r>
      <w:r>
        <w:rPr>
          <w:rFonts w:asciiTheme="minorHAnsi" w:eastAsiaTheme="minorHAnsi" w:hAnsiTheme="minorHAnsi" w:cstheme="minorHAnsi"/>
          <w:spacing w:val="0"/>
          <w:sz w:val="24"/>
          <w:szCs w:val="24"/>
          <w:lang w:eastAsia="en-US"/>
        </w:rPr>
        <w:t>мероприятий. План работы на 2022</w:t>
      </w:r>
      <w:r w:rsidRPr="006109C1">
        <w:rPr>
          <w:rFonts w:asciiTheme="minorHAnsi" w:eastAsiaTheme="minorHAnsi" w:hAnsiTheme="minorHAnsi" w:cstheme="minorHAnsi"/>
          <w:spacing w:val="0"/>
          <w:sz w:val="24"/>
          <w:szCs w:val="24"/>
          <w:lang w:eastAsia="en-US"/>
        </w:rPr>
        <w:t xml:space="preserve"> год сформирован в соответствии с полномочиями Контрольно-счетной </w:t>
      </w:r>
      <w:r w:rsidRPr="006109C1">
        <w:rPr>
          <w:rFonts w:asciiTheme="minorHAnsi" w:eastAsiaTheme="minorHAnsi" w:hAnsiTheme="minorHAnsi" w:cstheme="minorHAnsi"/>
          <w:spacing w:val="0"/>
          <w:sz w:val="24"/>
          <w:szCs w:val="24"/>
          <w:lang w:eastAsia="en-US"/>
        </w:rPr>
        <w:lastRenderedPageBreak/>
        <w:t>палаты, требованиями бюджетного закон</w:t>
      </w:r>
      <w:r>
        <w:rPr>
          <w:rFonts w:asciiTheme="minorHAnsi" w:eastAsiaTheme="minorHAnsi" w:hAnsiTheme="minorHAnsi" w:cstheme="minorHAnsi"/>
          <w:spacing w:val="0"/>
          <w:sz w:val="24"/>
          <w:szCs w:val="24"/>
          <w:lang w:eastAsia="en-US"/>
        </w:rPr>
        <w:t xml:space="preserve">одательства, </w:t>
      </w:r>
      <w:r w:rsidRPr="006109C1">
        <w:rPr>
          <w:rFonts w:asciiTheme="minorHAnsi" w:eastAsiaTheme="minorHAnsi" w:hAnsiTheme="minorHAnsi" w:cstheme="minorHAnsi"/>
          <w:spacing w:val="0"/>
          <w:sz w:val="24"/>
          <w:szCs w:val="24"/>
          <w:lang w:eastAsia="en-US"/>
        </w:rPr>
        <w:t>существующей ситуацией в экономике</w:t>
      </w:r>
      <w:r>
        <w:rPr>
          <w:rFonts w:asciiTheme="minorHAnsi" w:eastAsiaTheme="minorHAnsi" w:hAnsiTheme="minorHAnsi" w:cstheme="minorHAnsi"/>
          <w:spacing w:val="0"/>
          <w:sz w:val="24"/>
          <w:szCs w:val="24"/>
          <w:lang w:eastAsia="en-US"/>
        </w:rPr>
        <w:t xml:space="preserve">. </w:t>
      </w:r>
    </w:p>
    <w:p w:rsidR="006109C1" w:rsidRPr="00790212" w:rsidRDefault="006109C1" w:rsidP="00E66F16">
      <w:pPr>
        <w:shd w:val="clear" w:color="auto" w:fill="FFFFFF"/>
        <w:suppressAutoHyphens/>
        <w:spacing w:after="0" w:line="276" w:lineRule="auto"/>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 xml:space="preserve"> Планом предусмотрено проведение </w:t>
      </w:r>
      <w:r>
        <w:rPr>
          <w:rFonts w:asciiTheme="minorHAnsi" w:eastAsiaTheme="minorHAnsi" w:hAnsiTheme="minorHAnsi" w:cstheme="minorHAnsi"/>
          <w:spacing w:val="0"/>
          <w:sz w:val="24"/>
          <w:szCs w:val="24"/>
          <w:lang w:eastAsia="en-US"/>
        </w:rPr>
        <w:t>9</w:t>
      </w:r>
      <w:r w:rsidRPr="006109C1">
        <w:rPr>
          <w:rFonts w:asciiTheme="minorHAnsi" w:eastAsiaTheme="minorHAnsi" w:hAnsiTheme="minorHAnsi" w:cstheme="minorHAnsi"/>
          <w:spacing w:val="0"/>
          <w:sz w:val="24"/>
          <w:szCs w:val="24"/>
          <w:lang w:eastAsia="en-US"/>
        </w:rPr>
        <w:t xml:space="preserve"> контрольных мероприятий. В рамках экспертно-аналитической деятельности, наряду с подготовкой заключений по проектам нормативных правовых актов органов местного самоуправления, планируется провести </w:t>
      </w:r>
      <w:r w:rsidR="00F469C7">
        <w:rPr>
          <w:rFonts w:asciiTheme="minorHAnsi" w:eastAsiaTheme="minorHAnsi" w:hAnsiTheme="minorHAnsi" w:cstheme="minorHAnsi"/>
          <w:spacing w:val="0"/>
          <w:sz w:val="24"/>
          <w:szCs w:val="24"/>
          <w:lang w:eastAsia="en-US"/>
        </w:rPr>
        <w:t xml:space="preserve">12 </w:t>
      </w:r>
      <w:r w:rsidRPr="006109C1">
        <w:rPr>
          <w:rFonts w:asciiTheme="minorHAnsi" w:eastAsiaTheme="minorHAnsi" w:hAnsiTheme="minorHAnsi" w:cstheme="minorHAnsi"/>
          <w:spacing w:val="0"/>
          <w:sz w:val="24"/>
          <w:szCs w:val="24"/>
          <w:lang w:eastAsia="en-US"/>
        </w:rPr>
        <w:t>экспертно-аналитических мероприятий.</w:t>
      </w:r>
    </w:p>
    <w:p w:rsidR="00B768A5" w:rsidRDefault="006109C1" w:rsidP="007C5025">
      <w:pPr>
        <w:shd w:val="clear" w:color="auto" w:fill="FFFFFF"/>
        <w:suppressAutoHyphens/>
        <w:spacing w:after="0" w:line="276" w:lineRule="auto"/>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В Плане работы КСП  г. Березники на 20</w:t>
      </w:r>
      <w:r>
        <w:rPr>
          <w:rFonts w:asciiTheme="minorHAnsi" w:eastAsiaTheme="minorHAnsi" w:hAnsiTheme="minorHAnsi" w:cstheme="minorHAnsi"/>
          <w:spacing w:val="0"/>
          <w:sz w:val="24"/>
          <w:szCs w:val="24"/>
          <w:lang w:eastAsia="en-US"/>
        </w:rPr>
        <w:t xml:space="preserve">22 </w:t>
      </w:r>
      <w:r w:rsidRPr="006109C1">
        <w:rPr>
          <w:rFonts w:asciiTheme="minorHAnsi" w:eastAsiaTheme="minorHAnsi" w:hAnsiTheme="minorHAnsi" w:cstheme="minorHAnsi"/>
          <w:spacing w:val="0"/>
          <w:sz w:val="24"/>
          <w:szCs w:val="24"/>
          <w:lang w:eastAsia="en-US"/>
        </w:rPr>
        <w:t>год учтены предложения админист</w:t>
      </w:r>
      <w:r>
        <w:rPr>
          <w:rFonts w:asciiTheme="minorHAnsi" w:eastAsiaTheme="minorHAnsi" w:hAnsiTheme="minorHAnsi" w:cstheme="minorHAnsi"/>
          <w:spacing w:val="0"/>
          <w:sz w:val="24"/>
          <w:szCs w:val="24"/>
          <w:lang w:eastAsia="en-US"/>
        </w:rPr>
        <w:t>рации города,</w:t>
      </w:r>
      <w:r w:rsidRPr="006109C1">
        <w:rPr>
          <w:rFonts w:asciiTheme="minorHAnsi" w:eastAsiaTheme="minorHAnsi" w:hAnsiTheme="minorHAnsi" w:cstheme="minorHAnsi"/>
          <w:spacing w:val="0"/>
          <w:sz w:val="24"/>
          <w:szCs w:val="24"/>
          <w:lang w:eastAsia="en-US"/>
        </w:rPr>
        <w:t xml:space="preserve"> Союза МКСО в Приволжском федеральном округе. Запланировано совместное контрольное мероприятие с Прокуратурой г. Березники </w:t>
      </w:r>
      <w:r>
        <w:rPr>
          <w:rFonts w:asciiTheme="minorHAnsi" w:eastAsiaTheme="minorHAnsi" w:hAnsiTheme="minorHAnsi" w:cstheme="minorHAnsi"/>
          <w:spacing w:val="0"/>
          <w:sz w:val="24"/>
          <w:szCs w:val="24"/>
          <w:lang w:eastAsia="en-US"/>
        </w:rPr>
        <w:t>«</w:t>
      </w:r>
      <w:r w:rsidRPr="006109C1">
        <w:rPr>
          <w:rFonts w:asciiTheme="minorHAnsi" w:eastAsiaTheme="minorHAnsi" w:hAnsiTheme="minorHAnsi" w:cstheme="minorHAnsi"/>
          <w:spacing w:val="0"/>
          <w:sz w:val="24"/>
          <w:szCs w:val="24"/>
          <w:lang w:eastAsia="en-US"/>
        </w:rPr>
        <w:t>Проверка целевого и эффективного использования бюджетных средств, выделенных для оснащения строящегося объекта «Общеобраз</w:t>
      </w:r>
      <w:r>
        <w:rPr>
          <w:rFonts w:asciiTheme="minorHAnsi" w:eastAsiaTheme="minorHAnsi" w:hAnsiTheme="minorHAnsi" w:cstheme="minorHAnsi"/>
          <w:spacing w:val="0"/>
          <w:sz w:val="24"/>
          <w:szCs w:val="24"/>
          <w:lang w:eastAsia="en-US"/>
        </w:rPr>
        <w:t xml:space="preserve">овательная школа на 1224 места» </w:t>
      </w:r>
      <w:r w:rsidRPr="006109C1">
        <w:rPr>
          <w:rFonts w:asciiTheme="minorHAnsi" w:eastAsiaTheme="minorHAnsi" w:hAnsiTheme="minorHAnsi" w:cstheme="minorHAnsi"/>
          <w:spacing w:val="0"/>
          <w:sz w:val="24"/>
          <w:szCs w:val="24"/>
          <w:lang w:eastAsia="en-US"/>
        </w:rPr>
        <w:t>в рамках Соглашения о сотрудничестве и взаимодействии.</w:t>
      </w:r>
    </w:p>
    <w:p w:rsidR="006109C1" w:rsidRDefault="006109C1" w:rsidP="007C5025">
      <w:pPr>
        <w:shd w:val="clear" w:color="auto" w:fill="FFFFFF"/>
        <w:suppressAutoHyphens/>
        <w:spacing w:after="0" w:line="276" w:lineRule="auto"/>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 xml:space="preserve">План работы Контрольно-счетной палаты на 2022 год размещен на официальном сайте </w:t>
      </w:r>
      <w:proofErr w:type="spellStart"/>
      <w:r w:rsidRPr="006109C1">
        <w:rPr>
          <w:rFonts w:asciiTheme="minorHAnsi" w:eastAsiaTheme="minorHAnsi" w:hAnsiTheme="minorHAnsi" w:cstheme="minorHAnsi"/>
          <w:spacing w:val="0"/>
          <w:sz w:val="24"/>
          <w:szCs w:val="24"/>
          <w:lang w:eastAsia="en-US"/>
        </w:rPr>
        <w:t>Березниковской</w:t>
      </w:r>
      <w:proofErr w:type="spellEnd"/>
      <w:r w:rsidRPr="006109C1">
        <w:rPr>
          <w:rFonts w:asciiTheme="minorHAnsi" w:eastAsiaTheme="minorHAnsi" w:hAnsiTheme="minorHAnsi" w:cstheme="minorHAnsi"/>
          <w:spacing w:val="0"/>
          <w:sz w:val="24"/>
          <w:szCs w:val="24"/>
          <w:lang w:eastAsia="en-US"/>
        </w:rPr>
        <w:t xml:space="preserve"> городской Думы.</w:t>
      </w:r>
    </w:p>
    <w:p w:rsidR="00BB75C7" w:rsidRDefault="00BB75C7" w:rsidP="007C5025">
      <w:pPr>
        <w:shd w:val="clear" w:color="auto" w:fill="FFFFFF"/>
        <w:suppressAutoHyphens/>
        <w:spacing w:after="0" w:line="276" w:lineRule="auto"/>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Прио</w:t>
      </w:r>
      <w:r w:rsidR="001C6720">
        <w:rPr>
          <w:rFonts w:asciiTheme="minorHAnsi" w:eastAsiaTheme="minorHAnsi" w:hAnsiTheme="minorHAnsi" w:cstheme="minorHAnsi"/>
          <w:spacing w:val="0"/>
          <w:sz w:val="24"/>
          <w:szCs w:val="24"/>
          <w:lang w:eastAsia="en-US"/>
        </w:rPr>
        <w:t xml:space="preserve">ритетами КСП </w:t>
      </w:r>
      <w:proofErr w:type="spellStart"/>
      <w:r w:rsidR="001C6720">
        <w:rPr>
          <w:rFonts w:asciiTheme="minorHAnsi" w:eastAsiaTheme="minorHAnsi" w:hAnsiTheme="minorHAnsi" w:cstheme="minorHAnsi"/>
          <w:spacing w:val="0"/>
          <w:sz w:val="24"/>
          <w:szCs w:val="24"/>
          <w:lang w:eastAsia="en-US"/>
        </w:rPr>
        <w:t>г</w:t>
      </w:r>
      <w:proofErr w:type="gramStart"/>
      <w:r w:rsidR="001C6720">
        <w:rPr>
          <w:rFonts w:asciiTheme="minorHAnsi" w:eastAsiaTheme="minorHAnsi" w:hAnsiTheme="minorHAnsi" w:cstheme="minorHAnsi"/>
          <w:spacing w:val="0"/>
          <w:sz w:val="24"/>
          <w:szCs w:val="24"/>
          <w:lang w:eastAsia="en-US"/>
        </w:rPr>
        <w:t>.Б</w:t>
      </w:r>
      <w:proofErr w:type="gramEnd"/>
      <w:r w:rsidR="001C6720">
        <w:rPr>
          <w:rFonts w:asciiTheme="minorHAnsi" w:eastAsiaTheme="minorHAnsi" w:hAnsiTheme="minorHAnsi" w:cstheme="minorHAnsi"/>
          <w:spacing w:val="0"/>
          <w:sz w:val="24"/>
          <w:szCs w:val="24"/>
          <w:lang w:eastAsia="en-US"/>
        </w:rPr>
        <w:t>ерезники</w:t>
      </w:r>
      <w:proofErr w:type="spellEnd"/>
      <w:r w:rsidR="001C6720">
        <w:rPr>
          <w:rFonts w:asciiTheme="minorHAnsi" w:eastAsiaTheme="minorHAnsi" w:hAnsiTheme="minorHAnsi" w:cstheme="minorHAnsi"/>
          <w:spacing w:val="0"/>
          <w:sz w:val="24"/>
          <w:szCs w:val="24"/>
          <w:lang w:eastAsia="en-US"/>
        </w:rPr>
        <w:t xml:space="preserve">  на 2022 год будут являться повышение качества управления финансами, обеспечение достоверности бюджетной отчетности, устранение выявленных системных нарушений.</w:t>
      </w:r>
    </w:p>
    <w:p w:rsidR="006109C1" w:rsidRDefault="006109C1" w:rsidP="007C5025">
      <w:pPr>
        <w:shd w:val="clear" w:color="auto" w:fill="FFFFFF"/>
        <w:suppressAutoHyphens/>
        <w:spacing w:after="0" w:line="276" w:lineRule="auto"/>
        <w:rPr>
          <w:rFonts w:asciiTheme="minorHAnsi" w:eastAsiaTheme="minorHAnsi" w:hAnsiTheme="minorHAnsi" w:cstheme="minorHAnsi"/>
          <w:spacing w:val="0"/>
          <w:sz w:val="24"/>
          <w:szCs w:val="24"/>
          <w:lang w:eastAsia="en-US"/>
        </w:rPr>
      </w:pPr>
    </w:p>
    <w:p w:rsidR="00E66F16" w:rsidRDefault="00E66F16" w:rsidP="00B768A5">
      <w:pPr>
        <w:shd w:val="clear" w:color="auto" w:fill="FFFFFF"/>
        <w:suppressAutoHyphens/>
        <w:spacing w:after="0" w:line="276" w:lineRule="auto"/>
        <w:rPr>
          <w:rFonts w:asciiTheme="minorHAnsi" w:eastAsiaTheme="minorHAnsi" w:hAnsiTheme="minorHAnsi" w:cstheme="minorHAnsi"/>
          <w:spacing w:val="0"/>
          <w:sz w:val="24"/>
          <w:szCs w:val="24"/>
          <w:lang w:eastAsia="en-US"/>
        </w:rPr>
      </w:pPr>
    </w:p>
    <w:p w:rsidR="00501A0F" w:rsidRDefault="00501A0F" w:rsidP="00B768A5">
      <w:pPr>
        <w:shd w:val="clear" w:color="auto" w:fill="FFFFFF"/>
        <w:suppressAutoHyphens/>
        <w:spacing w:after="0" w:line="276" w:lineRule="auto"/>
        <w:rPr>
          <w:rFonts w:asciiTheme="minorHAnsi" w:eastAsiaTheme="minorHAnsi" w:hAnsiTheme="minorHAnsi" w:cstheme="minorHAnsi"/>
          <w:spacing w:val="0"/>
          <w:sz w:val="24"/>
          <w:szCs w:val="24"/>
          <w:lang w:eastAsia="en-US"/>
        </w:rPr>
      </w:pPr>
    </w:p>
    <w:p w:rsidR="00501A0F" w:rsidRPr="00B768A5" w:rsidRDefault="00501A0F" w:rsidP="00B768A5">
      <w:pPr>
        <w:shd w:val="clear" w:color="auto" w:fill="FFFFFF"/>
        <w:suppressAutoHyphens/>
        <w:spacing w:after="0" w:line="276" w:lineRule="auto"/>
        <w:rPr>
          <w:rFonts w:asciiTheme="minorHAnsi" w:eastAsiaTheme="minorHAnsi" w:hAnsiTheme="minorHAnsi" w:cstheme="minorHAnsi"/>
          <w:spacing w:val="0"/>
          <w:sz w:val="24"/>
          <w:szCs w:val="24"/>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836"/>
      </w:tblGrid>
      <w:tr w:rsidR="00A13CCA" w:rsidTr="00501A0F">
        <w:tc>
          <w:tcPr>
            <w:tcW w:w="7905" w:type="dxa"/>
          </w:tcPr>
          <w:p w:rsidR="00A13CCA" w:rsidRDefault="00A13CCA" w:rsidP="00501A0F">
            <w:pPr>
              <w:suppressAutoHyphens/>
              <w:spacing w:line="240" w:lineRule="auto"/>
              <w:ind w:right="-92" w:firstLine="0"/>
              <w:rPr>
                <w:rFonts w:asciiTheme="minorHAnsi" w:eastAsiaTheme="minorHAnsi" w:hAnsiTheme="minorHAnsi" w:cstheme="minorHAnsi"/>
                <w:spacing w:val="0"/>
                <w:sz w:val="24"/>
                <w:szCs w:val="24"/>
                <w:lang w:eastAsia="en-US"/>
              </w:rPr>
            </w:pPr>
            <w:r w:rsidRPr="00CF2FFB">
              <w:rPr>
                <w:rFonts w:asciiTheme="minorHAnsi" w:eastAsiaTheme="minorHAnsi" w:hAnsiTheme="minorHAnsi" w:cstheme="minorHAnsi"/>
                <w:spacing w:val="0"/>
                <w:sz w:val="24"/>
                <w:szCs w:val="24"/>
                <w:lang w:eastAsia="en-US"/>
              </w:rPr>
              <w:t>Председатель</w:t>
            </w:r>
            <w:r>
              <w:rPr>
                <w:rFonts w:asciiTheme="minorHAnsi" w:eastAsiaTheme="minorHAnsi" w:hAnsiTheme="minorHAnsi" w:cstheme="minorHAnsi"/>
                <w:spacing w:val="0"/>
                <w:sz w:val="24"/>
                <w:szCs w:val="24"/>
                <w:lang w:eastAsia="en-US"/>
              </w:rPr>
              <w:t xml:space="preserve"> </w:t>
            </w:r>
            <w:r w:rsidRPr="00CF2FFB">
              <w:rPr>
                <w:rFonts w:asciiTheme="minorHAnsi" w:eastAsiaTheme="minorHAnsi" w:hAnsiTheme="minorHAnsi" w:cstheme="minorHAnsi"/>
                <w:spacing w:val="0"/>
                <w:sz w:val="24"/>
                <w:szCs w:val="24"/>
                <w:lang w:eastAsia="en-US"/>
              </w:rPr>
              <w:t>Контрольно-счетной</w:t>
            </w:r>
            <w:r>
              <w:rPr>
                <w:rFonts w:asciiTheme="minorHAnsi" w:eastAsiaTheme="minorHAnsi" w:hAnsiTheme="minorHAnsi" w:cstheme="minorHAnsi"/>
                <w:spacing w:val="0"/>
                <w:sz w:val="24"/>
                <w:szCs w:val="24"/>
                <w:lang w:eastAsia="en-US"/>
              </w:rPr>
              <w:t xml:space="preserve"> </w:t>
            </w:r>
            <w:r w:rsidRPr="00CF2FFB">
              <w:rPr>
                <w:rFonts w:asciiTheme="minorHAnsi" w:eastAsiaTheme="minorHAnsi" w:hAnsiTheme="minorHAnsi" w:cstheme="minorHAnsi"/>
                <w:spacing w:val="0"/>
                <w:sz w:val="24"/>
                <w:szCs w:val="24"/>
                <w:lang w:eastAsia="en-US"/>
              </w:rPr>
              <w:t xml:space="preserve">палаты </w:t>
            </w:r>
          </w:p>
          <w:p w:rsidR="00A13CCA" w:rsidRDefault="00A13CCA" w:rsidP="00501A0F">
            <w:pPr>
              <w:suppressAutoHyphens/>
              <w:spacing w:line="240" w:lineRule="auto"/>
              <w:ind w:firstLine="0"/>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муниципального образования «Г</w:t>
            </w:r>
            <w:r w:rsidRPr="00CF2FFB">
              <w:rPr>
                <w:rFonts w:asciiTheme="minorHAnsi" w:eastAsiaTheme="minorHAnsi" w:hAnsiTheme="minorHAnsi" w:cstheme="minorHAnsi"/>
                <w:spacing w:val="0"/>
                <w:sz w:val="24"/>
                <w:szCs w:val="24"/>
                <w:lang w:eastAsia="en-US"/>
              </w:rPr>
              <w:t>ород Березники</w:t>
            </w:r>
            <w:r>
              <w:rPr>
                <w:rFonts w:asciiTheme="minorHAnsi" w:eastAsiaTheme="minorHAnsi" w:hAnsiTheme="minorHAnsi" w:cstheme="minorHAnsi"/>
                <w:spacing w:val="0"/>
                <w:sz w:val="24"/>
                <w:szCs w:val="24"/>
                <w:lang w:eastAsia="en-US"/>
              </w:rPr>
              <w:t xml:space="preserve">»                                                                                    </w:t>
            </w:r>
          </w:p>
        </w:tc>
        <w:tc>
          <w:tcPr>
            <w:tcW w:w="1836" w:type="dxa"/>
          </w:tcPr>
          <w:p w:rsidR="00A13CCA" w:rsidRDefault="00A13CCA" w:rsidP="00501A0F">
            <w:pPr>
              <w:tabs>
                <w:tab w:val="left" w:pos="10206"/>
              </w:tabs>
              <w:suppressAutoHyphens/>
              <w:spacing w:line="240" w:lineRule="auto"/>
              <w:ind w:firstLine="0"/>
              <w:rPr>
                <w:rFonts w:asciiTheme="minorHAnsi" w:eastAsiaTheme="minorHAnsi" w:hAnsiTheme="minorHAnsi" w:cstheme="minorHAnsi"/>
                <w:spacing w:val="0"/>
                <w:sz w:val="24"/>
                <w:szCs w:val="24"/>
                <w:lang w:eastAsia="en-US"/>
              </w:rPr>
            </w:pPr>
          </w:p>
          <w:p w:rsidR="00A13CCA" w:rsidRDefault="00A13CCA" w:rsidP="00501A0F">
            <w:pPr>
              <w:tabs>
                <w:tab w:val="left" w:pos="10206"/>
              </w:tabs>
              <w:suppressAutoHyphens/>
              <w:spacing w:line="240" w:lineRule="auto"/>
              <w:ind w:firstLine="0"/>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xml:space="preserve">   </w:t>
            </w:r>
            <w:proofErr w:type="spellStart"/>
            <w:r>
              <w:rPr>
                <w:rFonts w:asciiTheme="minorHAnsi" w:eastAsiaTheme="minorHAnsi" w:hAnsiTheme="minorHAnsi" w:cstheme="minorHAnsi"/>
                <w:spacing w:val="0"/>
                <w:sz w:val="24"/>
                <w:szCs w:val="24"/>
                <w:lang w:eastAsia="en-US"/>
              </w:rPr>
              <w:t>С.Г.Зотова</w:t>
            </w:r>
            <w:proofErr w:type="spellEnd"/>
          </w:p>
        </w:tc>
      </w:tr>
    </w:tbl>
    <w:p w:rsidR="00393BEE" w:rsidRDefault="00393BEE" w:rsidP="00CF2FFB">
      <w:pPr>
        <w:spacing w:after="0" w:line="240" w:lineRule="auto"/>
        <w:ind w:firstLine="567"/>
        <w:rPr>
          <w:rFonts w:asciiTheme="minorHAnsi" w:eastAsiaTheme="minorHAnsi" w:hAnsiTheme="minorHAnsi" w:cstheme="minorHAnsi"/>
          <w:spacing w:val="0"/>
          <w:sz w:val="24"/>
          <w:szCs w:val="24"/>
          <w:lang w:eastAsia="en-US"/>
        </w:rPr>
      </w:pPr>
    </w:p>
    <w:p w:rsidR="00887CCB" w:rsidRDefault="00887CCB" w:rsidP="00CF2FFB">
      <w:pPr>
        <w:spacing w:after="0" w:line="240" w:lineRule="auto"/>
        <w:ind w:firstLine="567"/>
        <w:rPr>
          <w:rFonts w:asciiTheme="minorHAnsi" w:eastAsiaTheme="minorHAnsi" w:hAnsiTheme="minorHAnsi" w:cstheme="minorHAnsi"/>
          <w:spacing w:val="0"/>
          <w:sz w:val="24"/>
          <w:szCs w:val="24"/>
          <w:lang w:eastAsia="en-US"/>
        </w:rPr>
      </w:pPr>
    </w:p>
    <w:p w:rsidR="00887CCB" w:rsidRPr="00CF2FFB" w:rsidRDefault="00887CCB" w:rsidP="00CF2FFB">
      <w:pPr>
        <w:spacing w:after="0" w:line="240" w:lineRule="auto"/>
        <w:ind w:firstLine="567"/>
        <w:rPr>
          <w:rFonts w:asciiTheme="minorHAnsi" w:eastAsiaTheme="minorHAnsi" w:hAnsiTheme="minorHAnsi" w:cstheme="minorHAnsi"/>
          <w:spacing w:val="0"/>
          <w:sz w:val="24"/>
          <w:szCs w:val="24"/>
          <w:lang w:eastAsia="en-US"/>
        </w:rPr>
      </w:pPr>
    </w:p>
    <w:p w:rsidR="00A13CCA" w:rsidRDefault="00A13CCA" w:rsidP="00887CCB">
      <w:pPr>
        <w:suppressAutoHyphens/>
        <w:spacing w:line="240" w:lineRule="auto"/>
        <w:ind w:right="-92" w:firstLine="0"/>
        <w:rPr>
          <w:rFonts w:asciiTheme="minorHAnsi" w:eastAsiaTheme="minorHAnsi" w:hAnsiTheme="minorHAnsi" w:cstheme="minorHAnsi"/>
          <w:spacing w:val="0"/>
          <w:sz w:val="24"/>
          <w:szCs w:val="24"/>
          <w:lang w:eastAsia="en-US"/>
        </w:rPr>
        <w:sectPr w:rsidR="00A13CCA" w:rsidSect="00501A0F">
          <w:footerReference w:type="default" r:id="rId12"/>
          <w:pgSz w:w="11906" w:h="16838"/>
          <w:pgMar w:top="794" w:right="680" w:bottom="567" w:left="1701" w:header="709" w:footer="709" w:gutter="0"/>
          <w:cols w:space="708"/>
          <w:titlePg/>
          <w:docGrid w:linePitch="360"/>
        </w:sectPr>
      </w:pPr>
    </w:p>
    <w:p w:rsidR="00A13CCA" w:rsidRPr="003E1161" w:rsidRDefault="00A13CCA" w:rsidP="008378CE">
      <w:pPr>
        <w:tabs>
          <w:tab w:val="left" w:pos="142"/>
        </w:tabs>
        <w:spacing w:after="0" w:line="240" w:lineRule="auto"/>
        <w:jc w:val="right"/>
        <w:rPr>
          <w:sz w:val="16"/>
          <w:szCs w:val="16"/>
        </w:rPr>
      </w:pPr>
      <w:r w:rsidRPr="003E1161">
        <w:rPr>
          <w:sz w:val="16"/>
          <w:szCs w:val="16"/>
        </w:rPr>
        <w:lastRenderedPageBreak/>
        <w:t>Приложение 1 к Отчету о деятельности Контрольно-счетной палаты</w:t>
      </w:r>
    </w:p>
    <w:p w:rsidR="00A13CCA" w:rsidRPr="00B1104A" w:rsidRDefault="00A13CCA" w:rsidP="008378CE">
      <w:pPr>
        <w:tabs>
          <w:tab w:val="left" w:pos="142"/>
        </w:tabs>
        <w:spacing w:after="0" w:line="240" w:lineRule="auto"/>
        <w:jc w:val="right"/>
        <w:rPr>
          <w:sz w:val="16"/>
          <w:szCs w:val="16"/>
        </w:rPr>
      </w:pPr>
      <w:r w:rsidRPr="003E1161">
        <w:rPr>
          <w:sz w:val="16"/>
          <w:szCs w:val="16"/>
        </w:rPr>
        <w:t xml:space="preserve"> муниципального образования «Город Березники» за 20</w:t>
      </w:r>
      <w:r>
        <w:rPr>
          <w:sz w:val="16"/>
          <w:szCs w:val="16"/>
        </w:rPr>
        <w:t>2</w:t>
      </w:r>
      <w:r w:rsidR="008F4ADF">
        <w:rPr>
          <w:sz w:val="16"/>
          <w:szCs w:val="16"/>
        </w:rPr>
        <w:t>1</w:t>
      </w:r>
      <w:r w:rsidRPr="003E1161">
        <w:rPr>
          <w:sz w:val="16"/>
          <w:szCs w:val="16"/>
        </w:rPr>
        <w:t xml:space="preserve"> год.</w:t>
      </w:r>
    </w:p>
    <w:p w:rsidR="00A13CCA" w:rsidRPr="002720EA" w:rsidRDefault="00A13CCA" w:rsidP="008378CE">
      <w:pPr>
        <w:tabs>
          <w:tab w:val="left" w:pos="142"/>
        </w:tabs>
        <w:spacing w:after="0" w:line="240" w:lineRule="auto"/>
        <w:jc w:val="center"/>
        <w:rPr>
          <w:rFonts w:asciiTheme="minorHAnsi" w:hAnsiTheme="minorHAnsi" w:cstheme="minorHAnsi"/>
          <w:sz w:val="20"/>
        </w:rPr>
      </w:pPr>
    </w:p>
    <w:p w:rsidR="00A13CCA" w:rsidRDefault="00A13CCA" w:rsidP="008378CE">
      <w:pPr>
        <w:tabs>
          <w:tab w:val="left" w:pos="142"/>
        </w:tabs>
        <w:spacing w:after="0" w:line="240" w:lineRule="auto"/>
        <w:jc w:val="center"/>
        <w:rPr>
          <w:rFonts w:asciiTheme="minorHAnsi" w:hAnsiTheme="minorHAnsi" w:cstheme="minorHAnsi"/>
          <w:sz w:val="24"/>
          <w:szCs w:val="24"/>
        </w:rPr>
      </w:pPr>
      <w:r w:rsidRPr="002720EA">
        <w:rPr>
          <w:rFonts w:asciiTheme="minorHAnsi" w:hAnsiTheme="minorHAnsi" w:cstheme="minorHAnsi"/>
          <w:sz w:val="24"/>
          <w:szCs w:val="24"/>
        </w:rPr>
        <w:t>Итоги контрольных мероприятий</w:t>
      </w:r>
      <w:r w:rsidR="00ED25FF">
        <w:rPr>
          <w:rFonts w:asciiTheme="minorHAnsi" w:hAnsiTheme="minorHAnsi" w:cstheme="minorHAnsi"/>
          <w:sz w:val="24"/>
          <w:szCs w:val="24"/>
        </w:rPr>
        <w:t xml:space="preserve"> за 2021 год</w:t>
      </w:r>
      <w:r w:rsidRPr="002720EA">
        <w:rPr>
          <w:rFonts w:asciiTheme="minorHAnsi" w:hAnsiTheme="minorHAnsi" w:cstheme="minorHAnsi"/>
          <w:sz w:val="24"/>
          <w:szCs w:val="24"/>
        </w:rPr>
        <w:t xml:space="preserve">.    </w:t>
      </w:r>
    </w:p>
    <w:tbl>
      <w:tblPr>
        <w:tblStyle w:val="41"/>
        <w:tblW w:w="15244" w:type="dxa"/>
        <w:jc w:val="center"/>
        <w:tblInd w:w="-175" w:type="dxa"/>
        <w:tblLayout w:type="fixed"/>
        <w:tblLook w:val="04A0" w:firstRow="1" w:lastRow="0" w:firstColumn="1" w:lastColumn="0" w:noHBand="0" w:noVBand="1"/>
      </w:tblPr>
      <w:tblGrid>
        <w:gridCol w:w="567"/>
        <w:gridCol w:w="3544"/>
        <w:gridCol w:w="2126"/>
        <w:gridCol w:w="1276"/>
        <w:gridCol w:w="5309"/>
        <w:gridCol w:w="1211"/>
        <w:gridCol w:w="1211"/>
      </w:tblGrid>
      <w:tr w:rsidR="008F4ADF" w:rsidRPr="008F4ADF" w:rsidTr="008F4ADF">
        <w:trPr>
          <w:trHeight w:val="263"/>
          <w:jc w:val="center"/>
        </w:trPr>
        <w:tc>
          <w:tcPr>
            <w:tcW w:w="567" w:type="dxa"/>
            <w:vAlign w:val="center"/>
          </w:tcPr>
          <w:p w:rsidR="008F4ADF" w:rsidRPr="008F4ADF" w:rsidRDefault="008F4ADF" w:rsidP="008F4ADF">
            <w:pPr>
              <w:tabs>
                <w:tab w:val="left" w:pos="142"/>
              </w:tabs>
              <w:spacing w:after="200" w:line="240" w:lineRule="auto"/>
              <w:ind w:firstLine="0"/>
              <w:jc w:val="center"/>
              <w:rPr>
                <w:rFonts w:ascii="Calibri" w:eastAsia="Calibri" w:hAnsi="Calibri" w:cs="Calibri"/>
                <w:spacing w:val="0"/>
                <w:sz w:val="20"/>
                <w:szCs w:val="22"/>
                <w:lang w:eastAsia="en-US"/>
              </w:rPr>
            </w:pPr>
            <w:r w:rsidRPr="008F4ADF">
              <w:rPr>
                <w:rFonts w:ascii="Calibri" w:eastAsia="Calibri" w:hAnsi="Calibri" w:cs="Calibri"/>
                <w:spacing w:val="0"/>
                <w:sz w:val="20"/>
                <w:szCs w:val="22"/>
                <w:lang w:eastAsia="en-US"/>
              </w:rPr>
              <w:t xml:space="preserve">№ </w:t>
            </w:r>
            <w:proofErr w:type="gramStart"/>
            <w:r w:rsidRPr="008F4ADF">
              <w:rPr>
                <w:rFonts w:ascii="Calibri" w:eastAsia="Calibri" w:hAnsi="Calibri" w:cs="Calibri"/>
                <w:spacing w:val="0"/>
                <w:sz w:val="20"/>
                <w:szCs w:val="22"/>
                <w:lang w:eastAsia="en-US"/>
              </w:rPr>
              <w:t>п</w:t>
            </w:r>
            <w:proofErr w:type="gramEnd"/>
            <w:r w:rsidRPr="008F4ADF">
              <w:rPr>
                <w:rFonts w:ascii="Calibri" w:eastAsia="Calibri" w:hAnsi="Calibri" w:cs="Calibri"/>
                <w:spacing w:val="0"/>
                <w:sz w:val="20"/>
                <w:szCs w:val="22"/>
                <w:lang w:eastAsia="en-US"/>
              </w:rPr>
              <w:t>/п</w:t>
            </w:r>
          </w:p>
        </w:tc>
        <w:tc>
          <w:tcPr>
            <w:tcW w:w="3544" w:type="dxa"/>
            <w:vAlign w:val="center"/>
          </w:tcPr>
          <w:p w:rsidR="008F4ADF" w:rsidRPr="008F4ADF" w:rsidRDefault="008F4ADF" w:rsidP="008F4ADF">
            <w:pPr>
              <w:tabs>
                <w:tab w:val="left" w:pos="142"/>
              </w:tabs>
              <w:spacing w:after="200" w:line="240" w:lineRule="auto"/>
              <w:ind w:firstLine="0"/>
              <w:jc w:val="center"/>
              <w:rPr>
                <w:rFonts w:ascii="Calibri" w:eastAsia="Calibri" w:hAnsi="Calibri" w:cs="Calibri"/>
                <w:spacing w:val="0"/>
                <w:sz w:val="20"/>
                <w:szCs w:val="22"/>
                <w:lang w:eastAsia="en-US"/>
              </w:rPr>
            </w:pPr>
            <w:r w:rsidRPr="008F4ADF">
              <w:rPr>
                <w:rFonts w:ascii="Calibri" w:eastAsia="Calibri" w:hAnsi="Calibri" w:cs="Calibri"/>
                <w:spacing w:val="0"/>
                <w:sz w:val="20"/>
                <w:szCs w:val="22"/>
                <w:lang w:eastAsia="en-US"/>
              </w:rPr>
              <w:t>Наименование контрольного мер</w:t>
            </w:r>
            <w:r w:rsidRPr="008F4ADF">
              <w:rPr>
                <w:rFonts w:ascii="Calibri" w:eastAsia="Calibri" w:hAnsi="Calibri" w:cs="Calibri"/>
                <w:spacing w:val="0"/>
                <w:sz w:val="20"/>
                <w:szCs w:val="22"/>
                <w:lang w:eastAsia="en-US"/>
              </w:rPr>
              <w:t>о</w:t>
            </w:r>
            <w:r w:rsidRPr="008F4ADF">
              <w:rPr>
                <w:rFonts w:ascii="Calibri" w:eastAsia="Calibri" w:hAnsi="Calibri" w:cs="Calibri"/>
                <w:spacing w:val="0"/>
                <w:sz w:val="20"/>
                <w:szCs w:val="22"/>
                <w:lang w:eastAsia="en-US"/>
              </w:rPr>
              <w:t>приятия</w:t>
            </w:r>
          </w:p>
        </w:tc>
        <w:tc>
          <w:tcPr>
            <w:tcW w:w="2126" w:type="dxa"/>
            <w:vAlign w:val="center"/>
          </w:tcPr>
          <w:p w:rsidR="008F4ADF" w:rsidRPr="008F4ADF" w:rsidRDefault="008F4ADF" w:rsidP="008F4ADF">
            <w:pPr>
              <w:tabs>
                <w:tab w:val="left" w:pos="142"/>
              </w:tabs>
              <w:spacing w:after="200" w:line="240" w:lineRule="auto"/>
              <w:ind w:firstLine="33"/>
              <w:jc w:val="center"/>
              <w:rPr>
                <w:rFonts w:ascii="Calibri" w:eastAsia="Calibri" w:hAnsi="Calibri" w:cs="Calibri"/>
                <w:spacing w:val="0"/>
                <w:sz w:val="20"/>
                <w:szCs w:val="22"/>
                <w:lang w:eastAsia="en-US"/>
              </w:rPr>
            </w:pPr>
            <w:r w:rsidRPr="008F4ADF">
              <w:rPr>
                <w:rFonts w:ascii="Calibri" w:eastAsia="Calibri" w:hAnsi="Calibri" w:cs="Calibri"/>
                <w:spacing w:val="0"/>
                <w:sz w:val="20"/>
                <w:szCs w:val="22"/>
                <w:lang w:eastAsia="en-US"/>
              </w:rPr>
              <w:t>Объект проверки</w:t>
            </w:r>
          </w:p>
        </w:tc>
        <w:tc>
          <w:tcPr>
            <w:tcW w:w="1276" w:type="dxa"/>
            <w:vAlign w:val="center"/>
          </w:tcPr>
          <w:p w:rsidR="008F4ADF" w:rsidRPr="008F4ADF" w:rsidRDefault="008F4ADF" w:rsidP="008F4ADF">
            <w:pPr>
              <w:tabs>
                <w:tab w:val="left" w:pos="142"/>
              </w:tabs>
              <w:spacing w:after="200" w:line="240" w:lineRule="auto"/>
              <w:ind w:firstLine="65"/>
              <w:jc w:val="center"/>
              <w:rPr>
                <w:rFonts w:ascii="Calibri" w:eastAsia="Calibri" w:hAnsi="Calibri" w:cs="Calibri"/>
                <w:spacing w:val="0"/>
                <w:sz w:val="20"/>
                <w:szCs w:val="22"/>
                <w:lang w:eastAsia="en-US"/>
              </w:rPr>
            </w:pPr>
            <w:r w:rsidRPr="008F4ADF">
              <w:rPr>
                <w:rFonts w:ascii="Calibri" w:eastAsia="Calibri" w:hAnsi="Calibri" w:cs="Calibri"/>
                <w:spacing w:val="0"/>
                <w:sz w:val="20"/>
                <w:szCs w:val="22"/>
                <w:lang w:eastAsia="en-US"/>
              </w:rPr>
              <w:t>Объем провере</w:t>
            </w:r>
            <w:r w:rsidRPr="008F4ADF">
              <w:rPr>
                <w:rFonts w:ascii="Calibri" w:eastAsia="Calibri" w:hAnsi="Calibri" w:cs="Calibri"/>
                <w:spacing w:val="0"/>
                <w:sz w:val="20"/>
                <w:szCs w:val="22"/>
                <w:lang w:eastAsia="en-US"/>
              </w:rPr>
              <w:t>н</w:t>
            </w:r>
            <w:r w:rsidRPr="008F4ADF">
              <w:rPr>
                <w:rFonts w:ascii="Calibri" w:eastAsia="Calibri" w:hAnsi="Calibri" w:cs="Calibri"/>
                <w:spacing w:val="0"/>
                <w:sz w:val="20"/>
                <w:szCs w:val="22"/>
                <w:lang w:eastAsia="en-US"/>
              </w:rPr>
              <w:t xml:space="preserve">ных средств, </w:t>
            </w:r>
            <w:proofErr w:type="spellStart"/>
            <w:r w:rsidRPr="008F4ADF">
              <w:rPr>
                <w:rFonts w:ascii="Calibri" w:eastAsia="Calibri" w:hAnsi="Calibri" w:cs="Calibri"/>
                <w:spacing w:val="0"/>
                <w:sz w:val="20"/>
                <w:szCs w:val="22"/>
                <w:lang w:eastAsia="en-US"/>
              </w:rPr>
              <w:t>тыс</w:t>
            </w:r>
            <w:proofErr w:type="gramStart"/>
            <w:r w:rsidRPr="008F4ADF">
              <w:rPr>
                <w:rFonts w:ascii="Calibri" w:eastAsia="Calibri" w:hAnsi="Calibri" w:cs="Calibri"/>
                <w:spacing w:val="0"/>
                <w:sz w:val="20"/>
                <w:szCs w:val="22"/>
                <w:lang w:eastAsia="en-US"/>
              </w:rPr>
              <w:t>.р</w:t>
            </w:r>
            <w:proofErr w:type="gramEnd"/>
            <w:r w:rsidRPr="008F4ADF">
              <w:rPr>
                <w:rFonts w:ascii="Calibri" w:eastAsia="Calibri" w:hAnsi="Calibri" w:cs="Calibri"/>
                <w:spacing w:val="0"/>
                <w:sz w:val="20"/>
                <w:szCs w:val="22"/>
                <w:lang w:eastAsia="en-US"/>
              </w:rPr>
              <w:t>уб</w:t>
            </w:r>
            <w:proofErr w:type="spellEnd"/>
            <w:r w:rsidRPr="008F4ADF">
              <w:rPr>
                <w:rFonts w:ascii="Calibri" w:eastAsia="Calibri" w:hAnsi="Calibri" w:cs="Calibri"/>
                <w:spacing w:val="0"/>
                <w:sz w:val="20"/>
                <w:szCs w:val="22"/>
                <w:lang w:eastAsia="en-US"/>
              </w:rPr>
              <w:t>.</w:t>
            </w:r>
          </w:p>
        </w:tc>
        <w:tc>
          <w:tcPr>
            <w:tcW w:w="5309" w:type="dxa"/>
            <w:vAlign w:val="center"/>
          </w:tcPr>
          <w:p w:rsidR="008F4ADF" w:rsidRPr="008F4ADF" w:rsidRDefault="008F4ADF" w:rsidP="008F4ADF">
            <w:pPr>
              <w:tabs>
                <w:tab w:val="left" w:pos="142"/>
              </w:tabs>
              <w:spacing w:after="200" w:line="240" w:lineRule="auto"/>
              <w:ind w:firstLine="0"/>
              <w:jc w:val="center"/>
              <w:rPr>
                <w:rFonts w:ascii="Calibri" w:eastAsia="Calibri" w:hAnsi="Calibri" w:cs="Calibri"/>
                <w:spacing w:val="0"/>
                <w:sz w:val="20"/>
                <w:szCs w:val="22"/>
                <w:lang w:eastAsia="en-US"/>
              </w:rPr>
            </w:pPr>
            <w:r w:rsidRPr="008F4ADF">
              <w:rPr>
                <w:rFonts w:ascii="Calibri" w:eastAsia="Calibri" w:hAnsi="Calibri" w:cs="Calibri"/>
                <w:spacing w:val="0"/>
                <w:sz w:val="20"/>
                <w:szCs w:val="22"/>
                <w:lang w:eastAsia="en-US"/>
              </w:rPr>
              <w:t>Выявленные нарушения действующего законодательства</w:t>
            </w:r>
            <w:r>
              <w:t xml:space="preserve"> </w:t>
            </w:r>
            <w:r w:rsidRPr="008F4ADF">
              <w:rPr>
                <w:rFonts w:ascii="Calibri" w:eastAsia="Calibri" w:hAnsi="Calibri" w:cs="Calibri"/>
                <w:spacing w:val="0"/>
                <w:sz w:val="20"/>
                <w:szCs w:val="22"/>
                <w:lang w:eastAsia="en-US"/>
              </w:rPr>
              <w:t>по единому Классификатору и неэффективное расходов</w:t>
            </w:r>
            <w:r w:rsidRPr="008F4ADF">
              <w:rPr>
                <w:rFonts w:ascii="Calibri" w:eastAsia="Calibri" w:hAnsi="Calibri" w:cs="Calibri"/>
                <w:spacing w:val="0"/>
                <w:sz w:val="20"/>
                <w:szCs w:val="22"/>
                <w:lang w:eastAsia="en-US"/>
              </w:rPr>
              <w:t>а</w:t>
            </w:r>
            <w:r w:rsidRPr="008F4ADF">
              <w:rPr>
                <w:rFonts w:ascii="Calibri" w:eastAsia="Calibri" w:hAnsi="Calibri" w:cs="Calibri"/>
                <w:spacing w:val="0"/>
                <w:sz w:val="20"/>
                <w:szCs w:val="22"/>
                <w:lang w:eastAsia="en-US"/>
              </w:rPr>
              <w:t xml:space="preserve">ние средств </w:t>
            </w:r>
          </w:p>
        </w:tc>
        <w:tc>
          <w:tcPr>
            <w:tcW w:w="1211" w:type="dxa"/>
            <w:vAlign w:val="center"/>
          </w:tcPr>
          <w:p w:rsidR="008F4ADF" w:rsidRPr="008F4ADF" w:rsidRDefault="008F4ADF" w:rsidP="008F4ADF">
            <w:pPr>
              <w:spacing w:after="200" w:line="276" w:lineRule="auto"/>
              <w:ind w:firstLine="0"/>
              <w:jc w:val="center"/>
              <w:rPr>
                <w:spacing w:val="0"/>
                <w:sz w:val="20"/>
              </w:rPr>
            </w:pPr>
            <w:proofErr w:type="spellStart"/>
            <w:proofErr w:type="gramStart"/>
            <w:r w:rsidRPr="008F4ADF">
              <w:rPr>
                <w:spacing w:val="0"/>
                <w:sz w:val="20"/>
              </w:rPr>
              <w:t>Количест</w:t>
            </w:r>
            <w:proofErr w:type="spellEnd"/>
            <w:r w:rsidRPr="008F4ADF">
              <w:rPr>
                <w:spacing w:val="0"/>
                <w:sz w:val="20"/>
              </w:rPr>
              <w:t>-во</w:t>
            </w:r>
            <w:proofErr w:type="gramEnd"/>
            <w:r w:rsidRPr="008F4ADF">
              <w:rPr>
                <w:spacing w:val="0"/>
                <w:sz w:val="20"/>
              </w:rPr>
              <w:t xml:space="preserve"> наруш</w:t>
            </w:r>
            <w:r w:rsidRPr="008F4ADF">
              <w:rPr>
                <w:spacing w:val="0"/>
                <w:sz w:val="20"/>
              </w:rPr>
              <w:t>е</w:t>
            </w:r>
            <w:r w:rsidRPr="008F4ADF">
              <w:rPr>
                <w:spacing w:val="0"/>
                <w:sz w:val="20"/>
              </w:rPr>
              <w:t>ний</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 xml:space="preserve">суммы нарушения, </w:t>
            </w:r>
            <w:proofErr w:type="spellStart"/>
            <w:r w:rsidRPr="008F4ADF">
              <w:rPr>
                <w:spacing w:val="0"/>
                <w:sz w:val="20"/>
              </w:rPr>
              <w:t>тыс</w:t>
            </w:r>
            <w:proofErr w:type="gramStart"/>
            <w:r w:rsidRPr="008F4ADF">
              <w:rPr>
                <w:spacing w:val="0"/>
                <w:sz w:val="20"/>
              </w:rPr>
              <w:t>.р</w:t>
            </w:r>
            <w:proofErr w:type="gramEnd"/>
            <w:r w:rsidRPr="008F4ADF">
              <w:rPr>
                <w:spacing w:val="0"/>
                <w:sz w:val="20"/>
              </w:rPr>
              <w:t>уб</w:t>
            </w:r>
            <w:proofErr w:type="spellEnd"/>
            <w:r w:rsidRPr="008F4ADF">
              <w:rPr>
                <w:spacing w:val="0"/>
                <w:sz w:val="20"/>
              </w:rPr>
              <w:t>.</w:t>
            </w:r>
          </w:p>
        </w:tc>
      </w:tr>
      <w:tr w:rsidR="008F4ADF" w:rsidRPr="008F4ADF" w:rsidTr="008F4ADF">
        <w:trPr>
          <w:trHeight w:val="385"/>
          <w:jc w:val="center"/>
        </w:trPr>
        <w:tc>
          <w:tcPr>
            <w:tcW w:w="567" w:type="dxa"/>
            <w:vMerge w:val="restart"/>
          </w:tcPr>
          <w:p w:rsidR="008F4ADF" w:rsidRPr="008F4ADF" w:rsidRDefault="008F4ADF" w:rsidP="008F4ADF">
            <w:pPr>
              <w:spacing w:after="200" w:line="276" w:lineRule="auto"/>
              <w:ind w:firstLine="0"/>
              <w:jc w:val="center"/>
              <w:rPr>
                <w:rFonts w:ascii="Calibri" w:eastAsia="Calibri" w:hAnsi="Calibri"/>
                <w:spacing w:val="0"/>
                <w:sz w:val="24"/>
                <w:szCs w:val="24"/>
                <w:lang w:eastAsia="en-US"/>
              </w:rPr>
            </w:pPr>
            <w:r w:rsidRPr="008F4ADF">
              <w:rPr>
                <w:rFonts w:ascii="Calibri" w:eastAsia="Calibri" w:hAnsi="Calibri"/>
                <w:spacing w:val="0"/>
                <w:sz w:val="24"/>
                <w:szCs w:val="24"/>
                <w:lang w:eastAsia="en-US"/>
              </w:rPr>
              <w:t>1.</w:t>
            </w:r>
          </w:p>
        </w:tc>
        <w:tc>
          <w:tcPr>
            <w:tcW w:w="3544" w:type="dxa"/>
            <w:vMerge w:val="restart"/>
          </w:tcPr>
          <w:p w:rsidR="008F4ADF" w:rsidRPr="000E0A49" w:rsidRDefault="008F4ADF" w:rsidP="008F4ADF">
            <w:pPr>
              <w:spacing w:after="200" w:line="240" w:lineRule="exact"/>
              <w:ind w:firstLine="0"/>
              <w:jc w:val="left"/>
              <w:rPr>
                <w:spacing w:val="0"/>
                <w:sz w:val="20"/>
              </w:rPr>
            </w:pPr>
            <w:r w:rsidRPr="008F4ADF">
              <w:rPr>
                <w:spacing w:val="0"/>
                <w:sz w:val="22"/>
                <w:szCs w:val="22"/>
              </w:rPr>
              <w:t> </w:t>
            </w:r>
            <w:r w:rsidRPr="000E0A49">
              <w:rPr>
                <w:spacing w:val="0"/>
                <w:sz w:val="20"/>
              </w:rPr>
              <w:t>Проверка управления земельными ресурсами муниципального образов</w:t>
            </w:r>
            <w:r w:rsidRPr="000E0A49">
              <w:rPr>
                <w:spacing w:val="0"/>
                <w:sz w:val="20"/>
              </w:rPr>
              <w:t>а</w:t>
            </w:r>
            <w:r w:rsidRPr="000E0A49">
              <w:rPr>
                <w:spacing w:val="0"/>
                <w:sz w:val="20"/>
              </w:rPr>
              <w:t>ния</w:t>
            </w:r>
          </w:p>
        </w:tc>
        <w:tc>
          <w:tcPr>
            <w:tcW w:w="2126" w:type="dxa"/>
            <w:vMerge w:val="restart"/>
          </w:tcPr>
          <w:p w:rsidR="008F4ADF" w:rsidRPr="008F4ADF" w:rsidRDefault="008F4ADF" w:rsidP="008F4ADF">
            <w:pPr>
              <w:spacing w:after="200" w:line="240" w:lineRule="exact"/>
              <w:ind w:firstLine="0"/>
              <w:jc w:val="left"/>
              <w:rPr>
                <w:spacing w:val="0"/>
                <w:sz w:val="20"/>
              </w:rPr>
            </w:pPr>
            <w:r w:rsidRPr="008F4ADF">
              <w:rPr>
                <w:spacing w:val="0"/>
                <w:sz w:val="20"/>
              </w:rPr>
              <w:t>Управление имущ</w:t>
            </w:r>
            <w:r w:rsidRPr="008F4ADF">
              <w:rPr>
                <w:spacing w:val="0"/>
                <w:sz w:val="20"/>
              </w:rPr>
              <w:t>е</w:t>
            </w:r>
            <w:r w:rsidRPr="008F4ADF">
              <w:rPr>
                <w:spacing w:val="0"/>
                <w:sz w:val="20"/>
              </w:rPr>
              <w:t>ственных и земел</w:t>
            </w:r>
            <w:r w:rsidRPr="008F4ADF">
              <w:rPr>
                <w:spacing w:val="0"/>
                <w:sz w:val="20"/>
              </w:rPr>
              <w:t>ь</w:t>
            </w:r>
            <w:r w:rsidRPr="008F4ADF">
              <w:rPr>
                <w:spacing w:val="0"/>
                <w:sz w:val="20"/>
              </w:rPr>
              <w:t>ных отношений а</w:t>
            </w:r>
            <w:r w:rsidRPr="008F4ADF">
              <w:rPr>
                <w:spacing w:val="0"/>
                <w:sz w:val="20"/>
              </w:rPr>
              <w:t>д</w:t>
            </w:r>
            <w:r w:rsidRPr="008F4ADF">
              <w:rPr>
                <w:spacing w:val="0"/>
                <w:sz w:val="20"/>
              </w:rPr>
              <w:t>министрации города Березники</w:t>
            </w:r>
          </w:p>
        </w:tc>
        <w:tc>
          <w:tcPr>
            <w:tcW w:w="1276" w:type="dxa"/>
            <w:vMerge w:val="restart"/>
          </w:tcPr>
          <w:p w:rsidR="008F4ADF" w:rsidRPr="008F4ADF" w:rsidRDefault="008F4ADF" w:rsidP="008F4ADF">
            <w:pPr>
              <w:spacing w:after="200" w:line="240" w:lineRule="exact"/>
              <w:ind w:firstLine="0"/>
              <w:jc w:val="left"/>
              <w:rPr>
                <w:spacing w:val="0"/>
                <w:sz w:val="20"/>
              </w:rPr>
            </w:pPr>
            <w:r w:rsidRPr="008F4ADF">
              <w:rPr>
                <w:spacing w:val="0"/>
                <w:sz w:val="20"/>
              </w:rPr>
              <w:t>19 881, 8</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в сфере управления и распоряжения госуда</w:t>
            </w:r>
            <w:r w:rsidRPr="008F4ADF">
              <w:rPr>
                <w:spacing w:val="0"/>
                <w:sz w:val="20"/>
              </w:rPr>
              <w:t>р</w:t>
            </w:r>
            <w:r w:rsidRPr="008F4ADF">
              <w:rPr>
                <w:spacing w:val="0"/>
                <w:sz w:val="20"/>
              </w:rPr>
              <w:t>ственной (муниципальной) собственностью</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13</w:t>
            </w:r>
          </w:p>
        </w:tc>
        <w:tc>
          <w:tcPr>
            <w:tcW w:w="1211"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128,4</w:t>
            </w:r>
          </w:p>
        </w:tc>
      </w:tr>
      <w:tr w:rsidR="008F4ADF" w:rsidRPr="008F4ADF" w:rsidTr="008F4ADF">
        <w:trPr>
          <w:trHeight w:val="385"/>
          <w:jc w:val="center"/>
        </w:trPr>
        <w:tc>
          <w:tcPr>
            <w:tcW w:w="567" w:type="dxa"/>
            <w:vMerge/>
          </w:tcPr>
          <w:p w:rsidR="008F4ADF" w:rsidRPr="008F4ADF" w:rsidRDefault="008F4ADF" w:rsidP="008F4ADF">
            <w:pPr>
              <w:spacing w:after="200" w:line="276" w:lineRule="auto"/>
              <w:ind w:firstLine="0"/>
              <w:jc w:val="center"/>
              <w:rPr>
                <w:rFonts w:ascii="Calibri" w:eastAsia="Calibri" w:hAnsi="Calibri"/>
                <w:spacing w:val="0"/>
                <w:sz w:val="24"/>
                <w:szCs w:val="24"/>
                <w:lang w:eastAsia="en-US"/>
              </w:rPr>
            </w:pPr>
          </w:p>
        </w:tc>
        <w:tc>
          <w:tcPr>
            <w:tcW w:w="3544" w:type="dxa"/>
            <w:vMerge/>
          </w:tcPr>
          <w:p w:rsidR="008F4ADF" w:rsidRPr="008F4ADF" w:rsidRDefault="008F4ADF" w:rsidP="008F4ADF">
            <w:pPr>
              <w:spacing w:after="200" w:line="240" w:lineRule="exact"/>
              <w:ind w:firstLine="0"/>
              <w:jc w:val="left"/>
              <w:rPr>
                <w:spacing w:val="0"/>
                <w:sz w:val="22"/>
                <w:szCs w:val="22"/>
              </w:rPr>
            </w:pPr>
          </w:p>
        </w:tc>
        <w:tc>
          <w:tcPr>
            <w:tcW w:w="2126" w:type="dxa"/>
            <w:vMerge/>
          </w:tcPr>
          <w:p w:rsidR="008F4ADF" w:rsidRPr="008F4ADF" w:rsidRDefault="008F4ADF" w:rsidP="008F4ADF">
            <w:pPr>
              <w:spacing w:after="200" w:line="240" w:lineRule="exact"/>
              <w:ind w:firstLine="0"/>
              <w:jc w:val="left"/>
              <w:rPr>
                <w:spacing w:val="0"/>
                <w:sz w:val="20"/>
              </w:rPr>
            </w:pPr>
          </w:p>
        </w:tc>
        <w:tc>
          <w:tcPr>
            <w:tcW w:w="1276" w:type="dxa"/>
            <w:vMerge/>
          </w:tcPr>
          <w:p w:rsidR="008F4ADF" w:rsidRPr="008F4ADF" w:rsidRDefault="008F4ADF" w:rsidP="008F4ADF">
            <w:pPr>
              <w:spacing w:after="200" w:line="240" w:lineRule="exact"/>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ведения бухгалтерского учета, составления и представления бухгалтерской (финансовой) отчетности</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3</w:t>
            </w:r>
          </w:p>
        </w:tc>
        <w:tc>
          <w:tcPr>
            <w:tcW w:w="1211"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5500,2</w:t>
            </w:r>
          </w:p>
        </w:tc>
      </w:tr>
      <w:tr w:rsidR="008F4ADF" w:rsidRPr="008F4ADF" w:rsidTr="008F4ADF">
        <w:trPr>
          <w:trHeight w:val="351"/>
          <w:jc w:val="center"/>
        </w:trPr>
        <w:tc>
          <w:tcPr>
            <w:tcW w:w="567"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 xml:space="preserve">    2.</w:t>
            </w:r>
          </w:p>
        </w:tc>
        <w:tc>
          <w:tcPr>
            <w:tcW w:w="3544"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Проверка содержания имущества, входящего в состав муниципальной казны, в части содержания расселе</w:t>
            </w:r>
            <w:r w:rsidRPr="008F4ADF">
              <w:rPr>
                <w:spacing w:val="0"/>
                <w:sz w:val="20"/>
              </w:rPr>
              <w:t>н</w:t>
            </w:r>
            <w:r w:rsidRPr="008F4ADF">
              <w:rPr>
                <w:spacing w:val="0"/>
                <w:sz w:val="20"/>
              </w:rPr>
              <w:t>ных домов</w:t>
            </w:r>
          </w:p>
        </w:tc>
        <w:tc>
          <w:tcPr>
            <w:tcW w:w="212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Управление имущ</w:t>
            </w:r>
            <w:r w:rsidRPr="008F4ADF">
              <w:rPr>
                <w:spacing w:val="0"/>
                <w:sz w:val="20"/>
              </w:rPr>
              <w:t>е</w:t>
            </w:r>
            <w:r w:rsidRPr="008F4ADF">
              <w:rPr>
                <w:spacing w:val="0"/>
                <w:sz w:val="20"/>
              </w:rPr>
              <w:t>ственных и земел</w:t>
            </w:r>
            <w:r w:rsidRPr="008F4ADF">
              <w:rPr>
                <w:spacing w:val="0"/>
                <w:sz w:val="20"/>
              </w:rPr>
              <w:t>ь</w:t>
            </w:r>
            <w:r w:rsidRPr="008F4ADF">
              <w:rPr>
                <w:spacing w:val="0"/>
                <w:sz w:val="20"/>
              </w:rPr>
              <w:t>ных отношений а</w:t>
            </w:r>
            <w:r w:rsidRPr="008F4ADF">
              <w:rPr>
                <w:spacing w:val="0"/>
                <w:sz w:val="20"/>
              </w:rPr>
              <w:t>д</w:t>
            </w:r>
            <w:r w:rsidRPr="008F4ADF">
              <w:rPr>
                <w:spacing w:val="0"/>
                <w:sz w:val="20"/>
              </w:rPr>
              <w:t>министрации города Березники</w:t>
            </w:r>
          </w:p>
        </w:tc>
        <w:tc>
          <w:tcPr>
            <w:tcW w:w="127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30 443,4</w:t>
            </w:r>
          </w:p>
        </w:tc>
        <w:tc>
          <w:tcPr>
            <w:tcW w:w="5309" w:type="dxa"/>
          </w:tcPr>
          <w:p w:rsidR="008F4ADF" w:rsidRPr="008F4ADF" w:rsidRDefault="008F4ADF" w:rsidP="008F4ADF">
            <w:pPr>
              <w:spacing w:after="200" w:line="276" w:lineRule="auto"/>
              <w:ind w:firstLine="0"/>
              <w:jc w:val="left"/>
              <w:rPr>
                <w:spacing w:val="0"/>
                <w:sz w:val="20"/>
              </w:rPr>
            </w:pPr>
            <w:r w:rsidRPr="008F4ADF">
              <w:rPr>
                <w:spacing w:val="0"/>
                <w:sz w:val="20"/>
              </w:rPr>
              <w:t>нарушения при формировании и исполнении бюджетов</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2</w:t>
            </w:r>
          </w:p>
        </w:tc>
        <w:tc>
          <w:tcPr>
            <w:tcW w:w="1211" w:type="dxa"/>
          </w:tcPr>
          <w:p w:rsidR="008F4ADF" w:rsidRPr="008F4ADF" w:rsidRDefault="008F4ADF" w:rsidP="008F4ADF">
            <w:pPr>
              <w:spacing w:after="200" w:line="276" w:lineRule="auto"/>
              <w:ind w:firstLine="0"/>
              <w:jc w:val="left"/>
              <w:rPr>
                <w:spacing w:val="0"/>
                <w:sz w:val="20"/>
              </w:rPr>
            </w:pPr>
            <w:r w:rsidRPr="008F4ADF">
              <w:rPr>
                <w:spacing w:val="0"/>
                <w:sz w:val="20"/>
              </w:rPr>
              <w:t>154,8</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rFonts w:ascii="Calibri" w:eastAsia="Calibri" w:hAnsi="Calibri"/>
                <w:spacing w:val="0"/>
                <w:sz w:val="22"/>
                <w:szCs w:val="22"/>
                <w:lang w:eastAsia="en-US"/>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rPr>
            </w:pPr>
            <w:r w:rsidRPr="008F4ADF">
              <w:rPr>
                <w:spacing w:val="0"/>
                <w:sz w:val="20"/>
              </w:rPr>
              <w:t>неэффективное использование бюджетных средств</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1</w:t>
            </w:r>
          </w:p>
        </w:tc>
        <w:tc>
          <w:tcPr>
            <w:tcW w:w="1211" w:type="dxa"/>
          </w:tcPr>
          <w:p w:rsidR="008F4ADF" w:rsidRPr="008F4ADF" w:rsidRDefault="008F4ADF" w:rsidP="008F4ADF">
            <w:pPr>
              <w:spacing w:after="200" w:line="276" w:lineRule="auto"/>
              <w:ind w:firstLine="0"/>
              <w:jc w:val="left"/>
              <w:rPr>
                <w:spacing w:val="0"/>
                <w:sz w:val="20"/>
              </w:rPr>
            </w:pPr>
            <w:r w:rsidRPr="008F4ADF">
              <w:rPr>
                <w:spacing w:val="0"/>
                <w:sz w:val="20"/>
              </w:rPr>
              <w:t>12,0</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rFonts w:ascii="Calibri" w:eastAsia="Calibri" w:hAnsi="Calibri"/>
                <w:spacing w:val="0"/>
                <w:sz w:val="22"/>
                <w:szCs w:val="22"/>
                <w:lang w:eastAsia="en-US"/>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в сфере управления и распоряжения госуда</w:t>
            </w:r>
            <w:r w:rsidRPr="008F4ADF">
              <w:rPr>
                <w:spacing w:val="0"/>
                <w:sz w:val="20"/>
              </w:rPr>
              <w:t>р</w:t>
            </w:r>
            <w:r w:rsidRPr="008F4ADF">
              <w:rPr>
                <w:spacing w:val="0"/>
                <w:sz w:val="20"/>
              </w:rPr>
              <w:t>ственной (муниципальной) собственностью</w:t>
            </w:r>
          </w:p>
        </w:tc>
        <w:tc>
          <w:tcPr>
            <w:tcW w:w="1211" w:type="dxa"/>
            <w:vAlign w:val="center"/>
          </w:tcPr>
          <w:p w:rsidR="008F4ADF" w:rsidRPr="008F4ADF" w:rsidRDefault="008F4ADF" w:rsidP="008F4ADF">
            <w:pPr>
              <w:spacing w:after="200" w:line="276" w:lineRule="auto"/>
              <w:ind w:firstLine="0"/>
              <w:jc w:val="center"/>
              <w:rPr>
                <w:spacing w:val="0"/>
                <w:sz w:val="20"/>
                <w:highlight w:val="yellow"/>
              </w:rPr>
            </w:pPr>
            <w:r w:rsidRPr="008F4ADF">
              <w:rPr>
                <w:spacing w:val="0"/>
                <w:sz w:val="20"/>
              </w:rPr>
              <w:t>5</w:t>
            </w:r>
          </w:p>
        </w:tc>
        <w:tc>
          <w:tcPr>
            <w:tcW w:w="1211" w:type="dxa"/>
          </w:tcPr>
          <w:p w:rsidR="008F4ADF" w:rsidRPr="008F4ADF" w:rsidRDefault="008F4ADF" w:rsidP="008F4ADF">
            <w:pPr>
              <w:spacing w:after="200" w:line="276" w:lineRule="auto"/>
              <w:ind w:firstLine="0"/>
              <w:jc w:val="left"/>
              <w:rPr>
                <w:spacing w:val="0"/>
                <w:sz w:val="20"/>
                <w:highlight w:val="yellow"/>
              </w:rPr>
            </w:pPr>
          </w:p>
        </w:tc>
      </w:tr>
      <w:tr w:rsidR="008F4ADF" w:rsidRPr="008F4ADF" w:rsidTr="008F4ADF">
        <w:trPr>
          <w:trHeight w:val="281"/>
          <w:jc w:val="center"/>
        </w:trPr>
        <w:tc>
          <w:tcPr>
            <w:tcW w:w="567"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 xml:space="preserve">   3.</w:t>
            </w:r>
          </w:p>
        </w:tc>
        <w:tc>
          <w:tcPr>
            <w:tcW w:w="3544"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Аудит закупок товаров, работ, услуг в отношении муниципального казенн</w:t>
            </w:r>
            <w:r w:rsidRPr="008F4ADF">
              <w:rPr>
                <w:spacing w:val="0"/>
                <w:sz w:val="20"/>
              </w:rPr>
              <w:t>о</w:t>
            </w:r>
            <w:r w:rsidRPr="008F4ADF">
              <w:rPr>
                <w:spacing w:val="0"/>
                <w:sz w:val="20"/>
              </w:rPr>
              <w:t>го учреждения  «Управление гражда</w:t>
            </w:r>
            <w:r w:rsidRPr="008F4ADF">
              <w:rPr>
                <w:spacing w:val="0"/>
                <w:sz w:val="20"/>
              </w:rPr>
              <w:t>н</w:t>
            </w:r>
            <w:r w:rsidRPr="008F4ADF">
              <w:rPr>
                <w:spacing w:val="0"/>
                <w:sz w:val="20"/>
              </w:rPr>
              <w:t>ской защиты города Березники»</w:t>
            </w:r>
          </w:p>
        </w:tc>
        <w:tc>
          <w:tcPr>
            <w:tcW w:w="212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МКУ «Управление гражданской защиты города Березники»</w:t>
            </w:r>
          </w:p>
        </w:tc>
        <w:tc>
          <w:tcPr>
            <w:tcW w:w="127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18 588,4</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при осуществлении государственных (муниц</w:t>
            </w:r>
            <w:r w:rsidRPr="008F4ADF">
              <w:rPr>
                <w:spacing w:val="0"/>
                <w:sz w:val="20"/>
              </w:rPr>
              <w:t>и</w:t>
            </w:r>
            <w:r w:rsidRPr="008F4ADF">
              <w:rPr>
                <w:spacing w:val="0"/>
                <w:sz w:val="20"/>
              </w:rPr>
              <w:t>пальных) закупок и закупок отдельными видами юридич</w:t>
            </w:r>
            <w:r w:rsidRPr="008F4ADF">
              <w:rPr>
                <w:spacing w:val="0"/>
                <w:sz w:val="20"/>
              </w:rPr>
              <w:t>е</w:t>
            </w:r>
            <w:r w:rsidRPr="008F4ADF">
              <w:rPr>
                <w:spacing w:val="0"/>
                <w:sz w:val="20"/>
              </w:rPr>
              <w:t>ских лиц:</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9</w:t>
            </w:r>
          </w:p>
        </w:tc>
        <w:tc>
          <w:tcPr>
            <w:tcW w:w="1211"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13,2</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spacing w:val="0"/>
                <w:sz w:val="20"/>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неэффективное использование бюджетных средств</w:t>
            </w:r>
          </w:p>
        </w:tc>
        <w:tc>
          <w:tcPr>
            <w:tcW w:w="1211" w:type="dxa"/>
            <w:vAlign w:val="center"/>
          </w:tcPr>
          <w:p w:rsidR="008F4ADF" w:rsidRPr="008F4ADF" w:rsidRDefault="008F4ADF" w:rsidP="008F4ADF">
            <w:pPr>
              <w:spacing w:after="200" w:line="276" w:lineRule="auto"/>
              <w:ind w:firstLine="0"/>
              <w:jc w:val="center"/>
              <w:rPr>
                <w:spacing w:val="0"/>
                <w:sz w:val="20"/>
              </w:rPr>
            </w:pPr>
            <w:r w:rsidRPr="008F4ADF">
              <w:rPr>
                <w:spacing w:val="0"/>
                <w:sz w:val="20"/>
              </w:rPr>
              <w:t>1</w:t>
            </w:r>
          </w:p>
        </w:tc>
        <w:tc>
          <w:tcPr>
            <w:tcW w:w="1211"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8,0</w:t>
            </w:r>
          </w:p>
        </w:tc>
      </w:tr>
      <w:tr w:rsidR="008F4ADF" w:rsidRPr="008F4ADF" w:rsidTr="000B6DE0">
        <w:trPr>
          <w:trHeight w:val="90"/>
          <w:jc w:val="center"/>
        </w:trPr>
        <w:tc>
          <w:tcPr>
            <w:tcW w:w="567" w:type="dxa"/>
          </w:tcPr>
          <w:p w:rsidR="008F4ADF" w:rsidRPr="008F4ADF" w:rsidRDefault="008F4ADF" w:rsidP="008F4ADF">
            <w:pPr>
              <w:spacing w:after="200" w:line="276" w:lineRule="auto"/>
              <w:ind w:firstLine="0"/>
              <w:jc w:val="left"/>
              <w:rPr>
                <w:spacing w:val="0"/>
                <w:sz w:val="20"/>
              </w:rPr>
            </w:pPr>
            <w:r w:rsidRPr="008F4ADF">
              <w:rPr>
                <w:spacing w:val="0"/>
                <w:sz w:val="20"/>
              </w:rPr>
              <w:t xml:space="preserve">   4.</w:t>
            </w:r>
          </w:p>
        </w:tc>
        <w:tc>
          <w:tcPr>
            <w:tcW w:w="3544" w:type="dxa"/>
          </w:tcPr>
          <w:p w:rsidR="008F4ADF" w:rsidRPr="008F4ADF" w:rsidRDefault="008F4ADF" w:rsidP="008F4ADF">
            <w:pPr>
              <w:spacing w:after="200" w:line="276" w:lineRule="auto"/>
              <w:ind w:firstLine="0"/>
              <w:jc w:val="left"/>
              <w:rPr>
                <w:spacing w:val="0"/>
                <w:sz w:val="20"/>
              </w:rPr>
            </w:pPr>
            <w:r w:rsidRPr="008F4ADF">
              <w:rPr>
                <w:spacing w:val="0"/>
                <w:sz w:val="20"/>
              </w:rPr>
              <w:t>Внешняя проверка годовой бюдже</w:t>
            </w:r>
            <w:r w:rsidRPr="008F4ADF">
              <w:rPr>
                <w:spacing w:val="0"/>
                <w:sz w:val="20"/>
              </w:rPr>
              <w:t>т</w:t>
            </w:r>
            <w:r w:rsidRPr="008F4ADF">
              <w:rPr>
                <w:spacing w:val="0"/>
                <w:sz w:val="20"/>
              </w:rPr>
              <w:t>ной отчетности  за 2020 год  МКУ «Комитет по физической культуре и спорту» администрации города Бере</w:t>
            </w:r>
            <w:r w:rsidRPr="008F4ADF">
              <w:rPr>
                <w:spacing w:val="0"/>
                <w:sz w:val="20"/>
              </w:rPr>
              <w:t>з</w:t>
            </w:r>
            <w:r w:rsidRPr="008F4ADF">
              <w:rPr>
                <w:spacing w:val="0"/>
                <w:sz w:val="20"/>
              </w:rPr>
              <w:t>ники и подведомственных учрежд</w:t>
            </w:r>
            <w:r w:rsidRPr="008F4ADF">
              <w:rPr>
                <w:spacing w:val="0"/>
                <w:sz w:val="20"/>
              </w:rPr>
              <w:t>е</w:t>
            </w:r>
            <w:r w:rsidRPr="008F4ADF">
              <w:rPr>
                <w:spacing w:val="0"/>
                <w:sz w:val="20"/>
              </w:rPr>
              <w:t>ний.</w:t>
            </w:r>
          </w:p>
        </w:tc>
        <w:tc>
          <w:tcPr>
            <w:tcW w:w="2126" w:type="dxa"/>
          </w:tcPr>
          <w:p w:rsidR="008F4ADF" w:rsidRPr="008F4ADF" w:rsidRDefault="008F4ADF" w:rsidP="008F4ADF">
            <w:pPr>
              <w:spacing w:after="200" w:line="276" w:lineRule="auto"/>
              <w:ind w:firstLine="0"/>
              <w:jc w:val="left"/>
              <w:rPr>
                <w:spacing w:val="0"/>
                <w:sz w:val="20"/>
              </w:rPr>
            </w:pPr>
            <w:r w:rsidRPr="008F4ADF">
              <w:rPr>
                <w:spacing w:val="0"/>
                <w:sz w:val="20"/>
              </w:rPr>
              <w:t>МКУ «Комитет по физической культуре и спорту», МАУ СП «СШ «Лидер», МАУ СП «СШОР «Бере</w:t>
            </w:r>
            <w:r w:rsidRPr="008F4ADF">
              <w:rPr>
                <w:spacing w:val="0"/>
                <w:sz w:val="20"/>
              </w:rPr>
              <w:t>з</w:t>
            </w:r>
            <w:r w:rsidRPr="008F4ADF">
              <w:rPr>
                <w:spacing w:val="0"/>
                <w:sz w:val="20"/>
              </w:rPr>
              <w:t>ники»</w:t>
            </w:r>
          </w:p>
        </w:tc>
        <w:tc>
          <w:tcPr>
            <w:tcW w:w="1276" w:type="dxa"/>
          </w:tcPr>
          <w:p w:rsidR="008F4ADF" w:rsidRPr="008F4ADF" w:rsidRDefault="008F4ADF" w:rsidP="008F4ADF">
            <w:pPr>
              <w:spacing w:after="200" w:line="276" w:lineRule="auto"/>
              <w:ind w:firstLine="0"/>
              <w:jc w:val="left"/>
              <w:rPr>
                <w:spacing w:val="0"/>
                <w:sz w:val="20"/>
              </w:rPr>
            </w:pPr>
            <w:r w:rsidRPr="008F4ADF">
              <w:rPr>
                <w:spacing w:val="0"/>
                <w:sz w:val="20"/>
              </w:rPr>
              <w:t>236 529,0</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ведения бухгалтерского учета, составления и представления бухгалтерской (финансовой) отчетности</w:t>
            </w:r>
          </w:p>
        </w:tc>
        <w:tc>
          <w:tcPr>
            <w:tcW w:w="1211" w:type="dxa"/>
          </w:tcPr>
          <w:p w:rsidR="008F4ADF" w:rsidRPr="008F4ADF" w:rsidRDefault="008F4ADF" w:rsidP="000B6DE0">
            <w:pPr>
              <w:spacing w:after="200" w:line="276" w:lineRule="auto"/>
              <w:ind w:firstLine="0"/>
              <w:jc w:val="center"/>
              <w:rPr>
                <w:spacing w:val="0"/>
                <w:sz w:val="20"/>
                <w:highlight w:val="yellow"/>
              </w:rPr>
            </w:pPr>
            <w:r w:rsidRPr="008F4ADF">
              <w:rPr>
                <w:spacing w:val="0"/>
                <w:sz w:val="20"/>
              </w:rPr>
              <w:t>4</w:t>
            </w:r>
          </w:p>
        </w:tc>
        <w:tc>
          <w:tcPr>
            <w:tcW w:w="1211" w:type="dxa"/>
          </w:tcPr>
          <w:p w:rsidR="008F4ADF" w:rsidRPr="008F4ADF" w:rsidRDefault="008F4ADF" w:rsidP="008F4ADF">
            <w:pPr>
              <w:spacing w:after="200" w:line="276" w:lineRule="auto"/>
              <w:ind w:firstLine="0"/>
              <w:jc w:val="left"/>
              <w:rPr>
                <w:spacing w:val="0"/>
                <w:sz w:val="20"/>
                <w:highlight w:val="yellow"/>
              </w:rPr>
            </w:pPr>
          </w:p>
        </w:tc>
      </w:tr>
      <w:tr w:rsidR="008F4ADF" w:rsidRPr="008F4ADF" w:rsidTr="008F4ADF">
        <w:trPr>
          <w:trHeight w:val="281"/>
          <w:jc w:val="center"/>
        </w:trPr>
        <w:tc>
          <w:tcPr>
            <w:tcW w:w="567" w:type="dxa"/>
          </w:tcPr>
          <w:p w:rsidR="008F4ADF" w:rsidRPr="008F4ADF" w:rsidRDefault="008F4ADF" w:rsidP="008F4ADF">
            <w:pPr>
              <w:spacing w:after="200" w:line="276" w:lineRule="auto"/>
              <w:ind w:firstLine="0"/>
              <w:jc w:val="left"/>
              <w:rPr>
                <w:spacing w:val="0"/>
                <w:sz w:val="20"/>
              </w:rPr>
            </w:pPr>
            <w:r w:rsidRPr="008F4ADF">
              <w:rPr>
                <w:spacing w:val="0"/>
                <w:sz w:val="20"/>
              </w:rPr>
              <w:t>5.</w:t>
            </w:r>
          </w:p>
        </w:tc>
        <w:tc>
          <w:tcPr>
            <w:tcW w:w="3544" w:type="dxa"/>
          </w:tcPr>
          <w:p w:rsidR="008F4ADF" w:rsidRPr="008F4ADF" w:rsidRDefault="008F4ADF" w:rsidP="008F4ADF">
            <w:pPr>
              <w:spacing w:after="200" w:line="240" w:lineRule="exact"/>
              <w:ind w:firstLine="0"/>
              <w:jc w:val="left"/>
              <w:rPr>
                <w:spacing w:val="0"/>
                <w:sz w:val="20"/>
              </w:rPr>
            </w:pPr>
            <w:r w:rsidRPr="008F4ADF">
              <w:rPr>
                <w:spacing w:val="0"/>
                <w:sz w:val="22"/>
                <w:szCs w:val="22"/>
              </w:rPr>
              <w:t> </w:t>
            </w:r>
            <w:r w:rsidRPr="008F4ADF">
              <w:rPr>
                <w:spacing w:val="0"/>
                <w:sz w:val="20"/>
              </w:rPr>
              <w:t>Проверка целевого использования субсидий из бюджета муниципального образования «Город Березники» на приведение в нормативное и безопа</w:t>
            </w:r>
            <w:r w:rsidRPr="008F4ADF">
              <w:rPr>
                <w:spacing w:val="0"/>
                <w:sz w:val="20"/>
              </w:rPr>
              <w:t>с</w:t>
            </w:r>
            <w:r w:rsidRPr="008F4ADF">
              <w:rPr>
                <w:spacing w:val="0"/>
                <w:sz w:val="20"/>
              </w:rPr>
              <w:t>ное состояние зеленого хозяйства придомовых территорий многоква</w:t>
            </w:r>
            <w:r w:rsidRPr="008F4ADF">
              <w:rPr>
                <w:spacing w:val="0"/>
                <w:sz w:val="20"/>
              </w:rPr>
              <w:t>р</w:t>
            </w:r>
            <w:r w:rsidRPr="008F4ADF">
              <w:rPr>
                <w:spacing w:val="0"/>
                <w:sz w:val="20"/>
              </w:rPr>
              <w:t xml:space="preserve">тирных домов в рамках реализации муниципальной программы «Жилище </w:t>
            </w:r>
            <w:r w:rsidRPr="008F4ADF">
              <w:rPr>
                <w:spacing w:val="0"/>
                <w:sz w:val="20"/>
              </w:rPr>
              <w:lastRenderedPageBreak/>
              <w:t>и транспорт</w:t>
            </w:r>
          </w:p>
        </w:tc>
        <w:tc>
          <w:tcPr>
            <w:tcW w:w="2126" w:type="dxa"/>
          </w:tcPr>
          <w:p w:rsidR="008F4ADF" w:rsidRPr="008F4ADF" w:rsidRDefault="008F4ADF" w:rsidP="008F4ADF">
            <w:pPr>
              <w:spacing w:after="200" w:line="240" w:lineRule="exact"/>
              <w:ind w:firstLine="0"/>
              <w:jc w:val="left"/>
              <w:rPr>
                <w:spacing w:val="0"/>
                <w:sz w:val="20"/>
              </w:rPr>
            </w:pPr>
            <w:r w:rsidRPr="008F4ADF">
              <w:rPr>
                <w:spacing w:val="0"/>
                <w:sz w:val="20"/>
              </w:rPr>
              <w:lastRenderedPageBreak/>
              <w:t>Управление горо</w:t>
            </w:r>
            <w:r w:rsidRPr="008F4ADF">
              <w:rPr>
                <w:spacing w:val="0"/>
                <w:sz w:val="20"/>
              </w:rPr>
              <w:t>д</w:t>
            </w:r>
            <w:r w:rsidRPr="008F4ADF">
              <w:rPr>
                <w:spacing w:val="0"/>
                <w:sz w:val="20"/>
              </w:rPr>
              <w:t>ского хозяйства а</w:t>
            </w:r>
            <w:r w:rsidRPr="008F4ADF">
              <w:rPr>
                <w:spacing w:val="0"/>
                <w:sz w:val="20"/>
              </w:rPr>
              <w:t>д</w:t>
            </w:r>
            <w:r w:rsidRPr="008F4ADF">
              <w:rPr>
                <w:spacing w:val="0"/>
                <w:sz w:val="20"/>
              </w:rPr>
              <w:t>министрации города</w:t>
            </w:r>
          </w:p>
        </w:tc>
        <w:tc>
          <w:tcPr>
            <w:tcW w:w="1276" w:type="dxa"/>
          </w:tcPr>
          <w:p w:rsidR="008F4ADF" w:rsidRPr="008F4ADF" w:rsidRDefault="008F4ADF" w:rsidP="008F4ADF">
            <w:pPr>
              <w:spacing w:after="200" w:line="240" w:lineRule="exact"/>
              <w:ind w:firstLine="0"/>
              <w:jc w:val="left"/>
              <w:rPr>
                <w:spacing w:val="0"/>
                <w:sz w:val="20"/>
              </w:rPr>
            </w:pPr>
            <w:r w:rsidRPr="008F4ADF">
              <w:rPr>
                <w:spacing w:val="0"/>
                <w:sz w:val="20"/>
              </w:rPr>
              <w:t xml:space="preserve">2 420,0 </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при формировании и исполнении бюджетов</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6</w:t>
            </w:r>
          </w:p>
        </w:tc>
        <w:tc>
          <w:tcPr>
            <w:tcW w:w="1211" w:type="dxa"/>
          </w:tcPr>
          <w:p w:rsidR="008F4ADF" w:rsidRPr="008F4ADF" w:rsidRDefault="008F4ADF" w:rsidP="008F4ADF">
            <w:pPr>
              <w:spacing w:after="200" w:line="276" w:lineRule="auto"/>
              <w:ind w:firstLine="0"/>
              <w:jc w:val="center"/>
              <w:rPr>
                <w:spacing w:val="0"/>
                <w:sz w:val="20"/>
              </w:rPr>
            </w:pPr>
          </w:p>
        </w:tc>
      </w:tr>
      <w:tr w:rsidR="000B6DE0" w:rsidRPr="008F4ADF" w:rsidTr="000B6DE0">
        <w:trPr>
          <w:trHeight w:val="1522"/>
          <w:jc w:val="center"/>
        </w:trPr>
        <w:tc>
          <w:tcPr>
            <w:tcW w:w="567" w:type="dxa"/>
          </w:tcPr>
          <w:p w:rsidR="000B6DE0" w:rsidRPr="008F4ADF" w:rsidRDefault="000B6DE0" w:rsidP="008F4ADF">
            <w:pPr>
              <w:spacing w:after="200" w:line="276" w:lineRule="auto"/>
              <w:ind w:firstLine="0"/>
              <w:jc w:val="left"/>
              <w:rPr>
                <w:spacing w:val="0"/>
                <w:sz w:val="20"/>
              </w:rPr>
            </w:pPr>
            <w:r w:rsidRPr="008F4ADF">
              <w:rPr>
                <w:spacing w:val="0"/>
                <w:sz w:val="20"/>
              </w:rPr>
              <w:lastRenderedPageBreak/>
              <w:t>6.</w:t>
            </w:r>
          </w:p>
        </w:tc>
        <w:tc>
          <w:tcPr>
            <w:tcW w:w="3544" w:type="dxa"/>
          </w:tcPr>
          <w:p w:rsidR="000B6DE0" w:rsidRPr="008F4ADF" w:rsidRDefault="000B6DE0" w:rsidP="008F4ADF">
            <w:pPr>
              <w:spacing w:after="200" w:line="276" w:lineRule="auto"/>
              <w:ind w:firstLine="0"/>
              <w:jc w:val="left"/>
              <w:rPr>
                <w:spacing w:val="0"/>
                <w:sz w:val="20"/>
              </w:rPr>
            </w:pPr>
            <w:r w:rsidRPr="008F4ADF">
              <w:rPr>
                <w:spacing w:val="0"/>
                <w:sz w:val="20"/>
              </w:rPr>
              <w:t>Проверка исполнения концессионного соглашения с ООО «</w:t>
            </w:r>
            <w:proofErr w:type="spellStart"/>
            <w:r w:rsidRPr="008F4ADF">
              <w:rPr>
                <w:spacing w:val="0"/>
                <w:sz w:val="20"/>
              </w:rPr>
              <w:t>Березниковская</w:t>
            </w:r>
            <w:proofErr w:type="spellEnd"/>
            <w:r w:rsidRPr="008F4ADF">
              <w:rPr>
                <w:spacing w:val="0"/>
                <w:sz w:val="20"/>
              </w:rPr>
              <w:t xml:space="preserve"> </w:t>
            </w:r>
            <w:proofErr w:type="spellStart"/>
            <w:r w:rsidRPr="008F4ADF">
              <w:rPr>
                <w:spacing w:val="0"/>
                <w:sz w:val="20"/>
              </w:rPr>
              <w:t>водоснабжающая</w:t>
            </w:r>
            <w:proofErr w:type="spellEnd"/>
            <w:r w:rsidRPr="008F4ADF">
              <w:rPr>
                <w:spacing w:val="0"/>
                <w:sz w:val="20"/>
              </w:rPr>
              <w:t xml:space="preserve"> компания» за 2018-2020 </w:t>
            </w:r>
            <w:proofErr w:type="spellStart"/>
            <w:r w:rsidRPr="008F4ADF">
              <w:rPr>
                <w:spacing w:val="0"/>
                <w:sz w:val="20"/>
              </w:rPr>
              <w:t>г.</w:t>
            </w:r>
            <w:proofErr w:type="gramStart"/>
            <w:r w:rsidRPr="008F4ADF">
              <w:rPr>
                <w:spacing w:val="0"/>
                <w:sz w:val="20"/>
              </w:rPr>
              <w:t>г</w:t>
            </w:r>
            <w:proofErr w:type="spellEnd"/>
            <w:proofErr w:type="gramEnd"/>
            <w:r w:rsidRPr="008F4ADF">
              <w:rPr>
                <w:spacing w:val="0"/>
                <w:sz w:val="20"/>
              </w:rPr>
              <w:t>.</w:t>
            </w:r>
          </w:p>
        </w:tc>
        <w:tc>
          <w:tcPr>
            <w:tcW w:w="2126" w:type="dxa"/>
          </w:tcPr>
          <w:p w:rsidR="000B6DE0" w:rsidRPr="008F4ADF" w:rsidRDefault="000B6DE0" w:rsidP="008F4ADF">
            <w:pPr>
              <w:spacing w:after="200" w:line="276" w:lineRule="auto"/>
              <w:ind w:firstLine="0"/>
              <w:jc w:val="left"/>
              <w:rPr>
                <w:spacing w:val="0"/>
                <w:sz w:val="20"/>
              </w:rPr>
            </w:pPr>
            <w:r w:rsidRPr="008F4ADF">
              <w:rPr>
                <w:spacing w:val="0"/>
                <w:sz w:val="20"/>
              </w:rPr>
              <w:t>Управление имущ</w:t>
            </w:r>
            <w:r w:rsidRPr="008F4ADF">
              <w:rPr>
                <w:spacing w:val="0"/>
                <w:sz w:val="20"/>
              </w:rPr>
              <w:t>е</w:t>
            </w:r>
            <w:r w:rsidRPr="008F4ADF">
              <w:rPr>
                <w:spacing w:val="0"/>
                <w:sz w:val="20"/>
              </w:rPr>
              <w:t>ственных и земел</w:t>
            </w:r>
            <w:r w:rsidRPr="008F4ADF">
              <w:rPr>
                <w:spacing w:val="0"/>
                <w:sz w:val="20"/>
              </w:rPr>
              <w:t>ь</w:t>
            </w:r>
            <w:r w:rsidRPr="008F4ADF">
              <w:rPr>
                <w:spacing w:val="0"/>
                <w:sz w:val="20"/>
              </w:rPr>
              <w:t>ных отношений а</w:t>
            </w:r>
            <w:r w:rsidRPr="008F4ADF">
              <w:rPr>
                <w:spacing w:val="0"/>
                <w:sz w:val="20"/>
              </w:rPr>
              <w:t>д</w:t>
            </w:r>
            <w:r w:rsidRPr="008F4ADF">
              <w:rPr>
                <w:spacing w:val="0"/>
                <w:sz w:val="20"/>
              </w:rPr>
              <w:t>министрации города Березники</w:t>
            </w:r>
          </w:p>
        </w:tc>
        <w:tc>
          <w:tcPr>
            <w:tcW w:w="1276" w:type="dxa"/>
          </w:tcPr>
          <w:p w:rsidR="000B6DE0" w:rsidRPr="008F4ADF" w:rsidRDefault="000B6DE0" w:rsidP="008F4ADF">
            <w:pPr>
              <w:spacing w:after="200" w:line="276" w:lineRule="auto"/>
              <w:ind w:firstLine="0"/>
              <w:jc w:val="left"/>
              <w:rPr>
                <w:spacing w:val="0"/>
                <w:sz w:val="20"/>
              </w:rPr>
            </w:pPr>
          </w:p>
        </w:tc>
        <w:tc>
          <w:tcPr>
            <w:tcW w:w="5309" w:type="dxa"/>
          </w:tcPr>
          <w:p w:rsidR="000B6DE0" w:rsidRPr="008F4ADF" w:rsidRDefault="000B6DE0" w:rsidP="000B6DE0">
            <w:pPr>
              <w:spacing w:after="200" w:line="276" w:lineRule="auto"/>
              <w:ind w:firstLine="0"/>
              <w:jc w:val="left"/>
              <w:rPr>
                <w:spacing w:val="0"/>
                <w:sz w:val="20"/>
              </w:rPr>
            </w:pPr>
            <w:r>
              <w:rPr>
                <w:spacing w:val="0"/>
                <w:sz w:val="20"/>
              </w:rPr>
              <w:t>н</w:t>
            </w:r>
            <w:r w:rsidRPr="008F4ADF">
              <w:rPr>
                <w:spacing w:val="0"/>
                <w:sz w:val="20"/>
              </w:rPr>
              <w:t>арушения в сфере управления и распоряжения госуда</w:t>
            </w:r>
            <w:r w:rsidRPr="008F4ADF">
              <w:rPr>
                <w:spacing w:val="0"/>
                <w:sz w:val="20"/>
              </w:rPr>
              <w:t>р</w:t>
            </w:r>
            <w:r w:rsidRPr="008F4ADF">
              <w:rPr>
                <w:spacing w:val="0"/>
                <w:sz w:val="20"/>
              </w:rPr>
              <w:t>ственной (муниципальной) собственностью</w:t>
            </w:r>
          </w:p>
        </w:tc>
        <w:tc>
          <w:tcPr>
            <w:tcW w:w="1211" w:type="dxa"/>
          </w:tcPr>
          <w:p w:rsidR="000B6DE0" w:rsidRPr="008F4ADF" w:rsidRDefault="000B6DE0" w:rsidP="000B6DE0">
            <w:pPr>
              <w:spacing w:after="200" w:line="276" w:lineRule="auto"/>
              <w:ind w:firstLine="0"/>
              <w:rPr>
                <w:spacing w:val="0"/>
                <w:sz w:val="20"/>
              </w:rPr>
            </w:pPr>
            <w:r>
              <w:rPr>
                <w:spacing w:val="0"/>
                <w:sz w:val="20"/>
              </w:rPr>
              <w:t xml:space="preserve">       13</w:t>
            </w:r>
          </w:p>
        </w:tc>
        <w:tc>
          <w:tcPr>
            <w:tcW w:w="1211" w:type="dxa"/>
          </w:tcPr>
          <w:p w:rsidR="000B6DE0" w:rsidRPr="008F4ADF" w:rsidRDefault="000B6DE0" w:rsidP="000B6DE0">
            <w:pPr>
              <w:spacing w:after="200" w:line="276" w:lineRule="auto"/>
              <w:ind w:firstLine="0"/>
              <w:rPr>
                <w:spacing w:val="0"/>
                <w:sz w:val="20"/>
              </w:rPr>
            </w:pPr>
            <w:r>
              <w:rPr>
                <w:spacing w:val="0"/>
                <w:sz w:val="20"/>
              </w:rPr>
              <w:t xml:space="preserve">   5507,2</w:t>
            </w:r>
          </w:p>
        </w:tc>
      </w:tr>
      <w:tr w:rsidR="008F4ADF" w:rsidRPr="008F4ADF" w:rsidTr="008F4ADF">
        <w:trPr>
          <w:trHeight w:val="281"/>
          <w:jc w:val="center"/>
        </w:trPr>
        <w:tc>
          <w:tcPr>
            <w:tcW w:w="567"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7.</w:t>
            </w:r>
          </w:p>
        </w:tc>
        <w:tc>
          <w:tcPr>
            <w:tcW w:w="3544"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«Проверка использования субсидии на финансовое обеспечение выполнения муниципального задания по зимнему содержанию улиц и дорог муниц</w:t>
            </w:r>
            <w:r w:rsidRPr="008F4ADF">
              <w:rPr>
                <w:spacing w:val="0"/>
                <w:sz w:val="20"/>
              </w:rPr>
              <w:t>и</w:t>
            </w:r>
            <w:r w:rsidRPr="008F4ADF">
              <w:rPr>
                <w:spacing w:val="0"/>
                <w:sz w:val="20"/>
              </w:rPr>
              <w:t>пального образования «Город Бере</w:t>
            </w:r>
            <w:r w:rsidRPr="008F4ADF">
              <w:rPr>
                <w:spacing w:val="0"/>
                <w:sz w:val="20"/>
              </w:rPr>
              <w:t>з</w:t>
            </w:r>
            <w:r w:rsidRPr="008F4ADF">
              <w:rPr>
                <w:spacing w:val="0"/>
                <w:sz w:val="20"/>
              </w:rPr>
              <w:t>ники»</w:t>
            </w:r>
          </w:p>
        </w:tc>
        <w:tc>
          <w:tcPr>
            <w:tcW w:w="212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МБУ «</w:t>
            </w:r>
            <w:proofErr w:type="spellStart"/>
            <w:r w:rsidRPr="008F4ADF">
              <w:rPr>
                <w:spacing w:val="0"/>
                <w:sz w:val="20"/>
              </w:rPr>
              <w:t>Спецавтох</w:t>
            </w:r>
            <w:r w:rsidRPr="008F4ADF">
              <w:rPr>
                <w:spacing w:val="0"/>
                <w:sz w:val="20"/>
              </w:rPr>
              <w:t>о</w:t>
            </w:r>
            <w:r w:rsidRPr="008F4ADF">
              <w:rPr>
                <w:spacing w:val="0"/>
                <w:sz w:val="20"/>
              </w:rPr>
              <w:t>зяйство</w:t>
            </w:r>
            <w:proofErr w:type="spellEnd"/>
            <w:r w:rsidRPr="008F4ADF">
              <w:rPr>
                <w:spacing w:val="0"/>
                <w:sz w:val="20"/>
              </w:rPr>
              <w:t xml:space="preserve"> г. Березники»</w:t>
            </w:r>
          </w:p>
        </w:tc>
        <w:tc>
          <w:tcPr>
            <w:tcW w:w="1276" w:type="dxa"/>
            <w:vMerge w:val="restart"/>
          </w:tcPr>
          <w:p w:rsidR="008F4ADF" w:rsidRPr="008F4ADF" w:rsidRDefault="008F4ADF" w:rsidP="008F4ADF">
            <w:pPr>
              <w:spacing w:after="200" w:line="276" w:lineRule="auto"/>
              <w:ind w:firstLine="0"/>
              <w:jc w:val="left"/>
              <w:rPr>
                <w:spacing w:val="0"/>
                <w:sz w:val="20"/>
              </w:rPr>
            </w:pPr>
            <w:r w:rsidRPr="008F4ADF">
              <w:rPr>
                <w:rFonts w:eastAsia="Calibri"/>
                <w:spacing w:val="0"/>
                <w:sz w:val="20"/>
                <w:lang w:eastAsia="en-US"/>
              </w:rPr>
              <w:t>152 275,1</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при формировании и исполнении бюджетов</w:t>
            </w:r>
          </w:p>
        </w:tc>
        <w:tc>
          <w:tcPr>
            <w:tcW w:w="1211" w:type="dxa"/>
          </w:tcPr>
          <w:p w:rsidR="008F4ADF" w:rsidRPr="008F4ADF" w:rsidRDefault="005F6EE1" w:rsidP="008F4ADF">
            <w:pPr>
              <w:spacing w:after="200" w:line="276" w:lineRule="auto"/>
              <w:ind w:firstLine="0"/>
              <w:jc w:val="center"/>
              <w:rPr>
                <w:spacing w:val="0"/>
                <w:sz w:val="20"/>
              </w:rPr>
            </w:pPr>
            <w:r>
              <w:rPr>
                <w:spacing w:val="0"/>
                <w:sz w:val="20"/>
              </w:rPr>
              <w:t>5</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126,1</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spacing w:val="0"/>
                <w:sz w:val="20"/>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ведения бухгалтерского учета, составления и представления бухгалтерской (финансовой) отчетности</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6</w:t>
            </w:r>
          </w:p>
        </w:tc>
        <w:tc>
          <w:tcPr>
            <w:tcW w:w="1211" w:type="dxa"/>
          </w:tcPr>
          <w:p w:rsidR="008F4ADF" w:rsidRPr="008F4ADF" w:rsidRDefault="008F4ADF" w:rsidP="008F4ADF">
            <w:pPr>
              <w:spacing w:after="200" w:line="276" w:lineRule="auto"/>
              <w:ind w:firstLine="0"/>
              <w:jc w:val="center"/>
              <w:rPr>
                <w:spacing w:val="0"/>
                <w:sz w:val="20"/>
              </w:rPr>
            </w:pP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spacing w:val="0"/>
                <w:sz w:val="20"/>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неэффективное использование бюджетных средств</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1325,0</w:t>
            </w:r>
          </w:p>
        </w:tc>
      </w:tr>
      <w:tr w:rsidR="008F4ADF" w:rsidRPr="008F4ADF" w:rsidTr="008F4ADF">
        <w:trPr>
          <w:trHeight w:val="281"/>
          <w:jc w:val="center"/>
        </w:trPr>
        <w:tc>
          <w:tcPr>
            <w:tcW w:w="567" w:type="dxa"/>
          </w:tcPr>
          <w:p w:rsidR="008F4ADF" w:rsidRPr="008F4ADF" w:rsidRDefault="008F4ADF" w:rsidP="008F4ADF">
            <w:pPr>
              <w:spacing w:after="200" w:line="276" w:lineRule="auto"/>
              <w:ind w:firstLine="0"/>
              <w:jc w:val="left"/>
              <w:rPr>
                <w:spacing w:val="0"/>
                <w:sz w:val="20"/>
              </w:rPr>
            </w:pPr>
            <w:r w:rsidRPr="008F4ADF">
              <w:rPr>
                <w:spacing w:val="0"/>
                <w:sz w:val="20"/>
              </w:rPr>
              <w:t>8.</w:t>
            </w:r>
          </w:p>
        </w:tc>
        <w:tc>
          <w:tcPr>
            <w:tcW w:w="3544" w:type="dxa"/>
          </w:tcPr>
          <w:p w:rsidR="008F4ADF" w:rsidRPr="008F4ADF" w:rsidRDefault="008F4ADF" w:rsidP="008F4ADF">
            <w:pPr>
              <w:spacing w:after="200" w:line="276" w:lineRule="auto"/>
              <w:ind w:firstLine="0"/>
              <w:jc w:val="left"/>
              <w:rPr>
                <w:spacing w:val="0"/>
                <w:sz w:val="20"/>
              </w:rPr>
            </w:pPr>
            <w:r w:rsidRPr="008F4ADF">
              <w:rPr>
                <w:spacing w:val="0"/>
                <w:sz w:val="20"/>
              </w:rPr>
              <w:t>Проверка законности использования бюджетных средств, выделенных на выплату пенсий за выслугу лет мун</w:t>
            </w:r>
            <w:r w:rsidRPr="008F4ADF">
              <w:rPr>
                <w:spacing w:val="0"/>
                <w:sz w:val="20"/>
              </w:rPr>
              <w:t>и</w:t>
            </w:r>
            <w:r w:rsidRPr="008F4ADF">
              <w:rPr>
                <w:spacing w:val="0"/>
                <w:sz w:val="20"/>
              </w:rPr>
              <w:t>ципальным служащим (выборочно) за 2019 – 2021 годы»</w:t>
            </w:r>
          </w:p>
        </w:tc>
        <w:tc>
          <w:tcPr>
            <w:tcW w:w="2126" w:type="dxa"/>
          </w:tcPr>
          <w:p w:rsidR="008F4ADF" w:rsidRPr="008F4ADF" w:rsidRDefault="008F4ADF" w:rsidP="008F4ADF">
            <w:pPr>
              <w:spacing w:after="200" w:line="276" w:lineRule="auto"/>
              <w:ind w:firstLine="0"/>
              <w:jc w:val="left"/>
              <w:rPr>
                <w:spacing w:val="0"/>
                <w:sz w:val="20"/>
              </w:rPr>
            </w:pPr>
            <w:r w:rsidRPr="008F4ADF">
              <w:rPr>
                <w:spacing w:val="0"/>
                <w:sz w:val="20"/>
              </w:rPr>
              <w:t xml:space="preserve"> Администрация г</w:t>
            </w:r>
            <w:r w:rsidRPr="008F4ADF">
              <w:rPr>
                <w:spacing w:val="0"/>
                <w:sz w:val="20"/>
              </w:rPr>
              <w:t>о</w:t>
            </w:r>
            <w:r w:rsidRPr="008F4ADF">
              <w:rPr>
                <w:spacing w:val="0"/>
                <w:sz w:val="20"/>
              </w:rPr>
              <w:t>рода Березники</w:t>
            </w:r>
          </w:p>
        </w:tc>
        <w:tc>
          <w:tcPr>
            <w:tcW w:w="1276" w:type="dxa"/>
          </w:tcPr>
          <w:p w:rsidR="008F4ADF" w:rsidRPr="008F4ADF" w:rsidRDefault="008F4ADF" w:rsidP="008F4ADF">
            <w:pPr>
              <w:spacing w:after="200" w:line="276" w:lineRule="auto"/>
              <w:ind w:firstLine="0"/>
              <w:jc w:val="left"/>
              <w:rPr>
                <w:spacing w:val="0"/>
                <w:sz w:val="20"/>
              </w:rPr>
            </w:pPr>
            <w:r w:rsidRPr="008F4ADF">
              <w:rPr>
                <w:spacing w:val="0"/>
                <w:sz w:val="20"/>
              </w:rPr>
              <w:t>8 071,2</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при формировании и исполнении бюджетов</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10</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725,3</w:t>
            </w:r>
          </w:p>
        </w:tc>
      </w:tr>
      <w:tr w:rsidR="008F4ADF" w:rsidRPr="008F4ADF" w:rsidTr="008F4ADF">
        <w:trPr>
          <w:trHeight w:val="281"/>
          <w:jc w:val="center"/>
        </w:trPr>
        <w:tc>
          <w:tcPr>
            <w:tcW w:w="567"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9.</w:t>
            </w:r>
          </w:p>
        </w:tc>
        <w:tc>
          <w:tcPr>
            <w:tcW w:w="3544"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Проверки целевого и эффективного использования бюджетных средств, выделенных Муниципальному авт</w:t>
            </w:r>
            <w:r w:rsidRPr="008F4ADF">
              <w:rPr>
                <w:spacing w:val="0"/>
                <w:sz w:val="20"/>
              </w:rPr>
              <w:t>о</w:t>
            </w:r>
            <w:r w:rsidRPr="008F4ADF">
              <w:rPr>
                <w:spacing w:val="0"/>
                <w:sz w:val="20"/>
              </w:rPr>
              <w:t>номному учреждению культуры «</w:t>
            </w:r>
            <w:proofErr w:type="spellStart"/>
            <w:r w:rsidRPr="008F4ADF">
              <w:rPr>
                <w:spacing w:val="0"/>
                <w:sz w:val="20"/>
              </w:rPr>
              <w:t>Усольский</w:t>
            </w:r>
            <w:proofErr w:type="spellEnd"/>
            <w:r w:rsidRPr="008F4ADF">
              <w:rPr>
                <w:spacing w:val="0"/>
                <w:sz w:val="20"/>
              </w:rPr>
              <w:t xml:space="preserve"> дом народного творч</w:t>
            </w:r>
            <w:r w:rsidRPr="008F4ADF">
              <w:rPr>
                <w:spacing w:val="0"/>
                <w:sz w:val="20"/>
              </w:rPr>
              <w:t>е</w:t>
            </w:r>
            <w:r w:rsidRPr="008F4ADF">
              <w:rPr>
                <w:spacing w:val="0"/>
                <w:sz w:val="20"/>
              </w:rPr>
              <w:t>ства» в рамках реализации муниц</w:t>
            </w:r>
            <w:r w:rsidRPr="008F4ADF">
              <w:rPr>
                <w:spacing w:val="0"/>
                <w:sz w:val="20"/>
              </w:rPr>
              <w:t>и</w:t>
            </w:r>
            <w:r w:rsidRPr="008F4ADF">
              <w:rPr>
                <w:spacing w:val="0"/>
                <w:sz w:val="20"/>
              </w:rPr>
              <w:t>пальной программы «Развитие сферы культуры»</w:t>
            </w:r>
          </w:p>
        </w:tc>
        <w:tc>
          <w:tcPr>
            <w:tcW w:w="212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муниципальное  а</w:t>
            </w:r>
            <w:r w:rsidRPr="008F4ADF">
              <w:rPr>
                <w:spacing w:val="0"/>
                <w:sz w:val="20"/>
              </w:rPr>
              <w:t>в</w:t>
            </w:r>
            <w:r w:rsidRPr="008F4ADF">
              <w:rPr>
                <w:spacing w:val="0"/>
                <w:sz w:val="20"/>
              </w:rPr>
              <w:t>тономное учреждение культуры «</w:t>
            </w:r>
            <w:proofErr w:type="spellStart"/>
            <w:r w:rsidRPr="008F4ADF">
              <w:rPr>
                <w:spacing w:val="0"/>
                <w:sz w:val="20"/>
              </w:rPr>
              <w:t>Усольский</w:t>
            </w:r>
            <w:proofErr w:type="spellEnd"/>
            <w:r w:rsidRPr="008F4ADF">
              <w:rPr>
                <w:spacing w:val="0"/>
                <w:sz w:val="20"/>
              </w:rPr>
              <w:t xml:space="preserve"> Дом народного тво</w:t>
            </w:r>
            <w:r w:rsidRPr="008F4ADF">
              <w:rPr>
                <w:spacing w:val="0"/>
                <w:sz w:val="20"/>
              </w:rPr>
              <w:t>р</w:t>
            </w:r>
            <w:r w:rsidRPr="008F4ADF">
              <w:rPr>
                <w:spacing w:val="0"/>
                <w:sz w:val="20"/>
              </w:rPr>
              <w:t>чества».</w:t>
            </w:r>
          </w:p>
        </w:tc>
        <w:tc>
          <w:tcPr>
            <w:tcW w:w="1276" w:type="dxa"/>
            <w:vMerge w:val="restart"/>
          </w:tcPr>
          <w:p w:rsidR="008F4ADF" w:rsidRPr="008F4ADF" w:rsidRDefault="008F4ADF" w:rsidP="008F4ADF">
            <w:pPr>
              <w:spacing w:after="200" w:line="276" w:lineRule="auto"/>
              <w:ind w:firstLine="0"/>
              <w:jc w:val="left"/>
              <w:rPr>
                <w:spacing w:val="0"/>
                <w:sz w:val="20"/>
              </w:rPr>
            </w:pPr>
            <w:r w:rsidRPr="008F4ADF">
              <w:rPr>
                <w:spacing w:val="0"/>
                <w:sz w:val="20"/>
              </w:rPr>
              <w:t>37 152,5</w:t>
            </w: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при формировании и исполнении бюджетов</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2</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0,9</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spacing w:val="0"/>
                <w:sz w:val="20"/>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ведения бухгалтерского учета, составления и представления бухгалтерской (финансовой) отчетности</w:t>
            </w:r>
          </w:p>
        </w:tc>
        <w:tc>
          <w:tcPr>
            <w:tcW w:w="1211" w:type="dxa"/>
          </w:tcPr>
          <w:p w:rsidR="008F4ADF" w:rsidRPr="008F4ADF" w:rsidRDefault="005351B9" w:rsidP="008F4ADF">
            <w:pPr>
              <w:spacing w:after="200" w:line="276" w:lineRule="auto"/>
              <w:ind w:firstLine="0"/>
              <w:jc w:val="center"/>
              <w:rPr>
                <w:spacing w:val="0"/>
                <w:sz w:val="20"/>
              </w:rPr>
            </w:pPr>
            <w:r>
              <w:rPr>
                <w:spacing w:val="0"/>
                <w:sz w:val="20"/>
              </w:rPr>
              <w:t>9</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5,3</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spacing w:val="0"/>
                <w:sz w:val="20"/>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нарушения при осуществлении государственных (муниц</w:t>
            </w:r>
            <w:r w:rsidRPr="008F4ADF">
              <w:rPr>
                <w:spacing w:val="0"/>
                <w:sz w:val="20"/>
              </w:rPr>
              <w:t>и</w:t>
            </w:r>
            <w:r w:rsidRPr="008F4ADF">
              <w:rPr>
                <w:spacing w:val="0"/>
                <w:sz w:val="20"/>
              </w:rPr>
              <w:t>пальных) закупок и закупок отдельными видами юридич</w:t>
            </w:r>
            <w:r w:rsidRPr="008F4ADF">
              <w:rPr>
                <w:spacing w:val="0"/>
                <w:sz w:val="20"/>
              </w:rPr>
              <w:t>е</w:t>
            </w:r>
            <w:r w:rsidR="00BA23A1">
              <w:rPr>
                <w:spacing w:val="0"/>
                <w:sz w:val="20"/>
              </w:rPr>
              <w:t>ских лиц</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5</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6,8</w:t>
            </w:r>
          </w:p>
        </w:tc>
      </w:tr>
      <w:tr w:rsidR="008F4ADF" w:rsidRPr="008F4ADF" w:rsidTr="008F4ADF">
        <w:trPr>
          <w:trHeight w:val="281"/>
          <w:jc w:val="center"/>
        </w:trPr>
        <w:tc>
          <w:tcPr>
            <w:tcW w:w="567" w:type="dxa"/>
            <w:vMerge/>
          </w:tcPr>
          <w:p w:rsidR="008F4ADF" w:rsidRPr="008F4ADF" w:rsidRDefault="008F4ADF" w:rsidP="008F4ADF">
            <w:pPr>
              <w:spacing w:after="200" w:line="276" w:lineRule="auto"/>
              <w:ind w:firstLine="0"/>
              <w:jc w:val="left"/>
              <w:rPr>
                <w:spacing w:val="0"/>
                <w:sz w:val="20"/>
              </w:rPr>
            </w:pPr>
          </w:p>
        </w:tc>
        <w:tc>
          <w:tcPr>
            <w:tcW w:w="3544" w:type="dxa"/>
            <w:vMerge/>
          </w:tcPr>
          <w:p w:rsidR="008F4ADF" w:rsidRPr="008F4ADF" w:rsidRDefault="008F4ADF" w:rsidP="008F4ADF">
            <w:pPr>
              <w:spacing w:after="200" w:line="276" w:lineRule="auto"/>
              <w:ind w:firstLine="0"/>
              <w:jc w:val="left"/>
              <w:rPr>
                <w:spacing w:val="0"/>
                <w:sz w:val="20"/>
              </w:rPr>
            </w:pPr>
          </w:p>
        </w:tc>
        <w:tc>
          <w:tcPr>
            <w:tcW w:w="2126" w:type="dxa"/>
            <w:vMerge/>
          </w:tcPr>
          <w:p w:rsidR="008F4ADF" w:rsidRPr="008F4ADF" w:rsidRDefault="008F4ADF" w:rsidP="008F4ADF">
            <w:pPr>
              <w:spacing w:after="200" w:line="276" w:lineRule="auto"/>
              <w:ind w:firstLine="0"/>
              <w:jc w:val="left"/>
              <w:rPr>
                <w:spacing w:val="0"/>
                <w:sz w:val="20"/>
              </w:rPr>
            </w:pPr>
          </w:p>
        </w:tc>
        <w:tc>
          <w:tcPr>
            <w:tcW w:w="1276" w:type="dxa"/>
            <w:vMerge/>
          </w:tcPr>
          <w:p w:rsidR="008F4ADF" w:rsidRPr="008F4ADF" w:rsidRDefault="008F4ADF" w:rsidP="008F4ADF">
            <w:pPr>
              <w:spacing w:after="200" w:line="276" w:lineRule="auto"/>
              <w:ind w:firstLine="0"/>
              <w:jc w:val="left"/>
              <w:rPr>
                <w:spacing w:val="0"/>
                <w:sz w:val="20"/>
              </w:rPr>
            </w:pPr>
          </w:p>
        </w:tc>
        <w:tc>
          <w:tcPr>
            <w:tcW w:w="5309" w:type="dxa"/>
          </w:tcPr>
          <w:p w:rsidR="008F4ADF" w:rsidRPr="008F4ADF" w:rsidRDefault="008F4ADF" w:rsidP="008F4ADF">
            <w:pPr>
              <w:spacing w:after="200" w:line="276" w:lineRule="auto"/>
              <w:ind w:firstLine="0"/>
              <w:jc w:val="left"/>
              <w:rPr>
                <w:spacing w:val="0"/>
                <w:sz w:val="20"/>
                <w:highlight w:val="yellow"/>
              </w:rPr>
            </w:pPr>
            <w:r w:rsidRPr="008F4ADF">
              <w:rPr>
                <w:spacing w:val="0"/>
                <w:sz w:val="20"/>
              </w:rPr>
              <w:t>неэффективное использование бюджетных средств</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13,1</w:t>
            </w:r>
          </w:p>
        </w:tc>
      </w:tr>
      <w:tr w:rsidR="008F4ADF" w:rsidRPr="008F4ADF" w:rsidTr="008F4ADF">
        <w:trPr>
          <w:trHeight w:val="281"/>
          <w:jc w:val="center"/>
        </w:trPr>
        <w:tc>
          <w:tcPr>
            <w:tcW w:w="567" w:type="dxa"/>
          </w:tcPr>
          <w:p w:rsidR="008F4ADF" w:rsidRPr="008F4ADF" w:rsidRDefault="008F4ADF" w:rsidP="008F4ADF">
            <w:pPr>
              <w:spacing w:after="200" w:line="276" w:lineRule="auto"/>
              <w:ind w:firstLine="0"/>
              <w:jc w:val="left"/>
              <w:rPr>
                <w:spacing w:val="0"/>
                <w:sz w:val="20"/>
              </w:rPr>
            </w:pPr>
          </w:p>
        </w:tc>
        <w:tc>
          <w:tcPr>
            <w:tcW w:w="3544" w:type="dxa"/>
          </w:tcPr>
          <w:p w:rsidR="008F4ADF" w:rsidRPr="008F4ADF" w:rsidRDefault="008F4ADF" w:rsidP="008F4ADF">
            <w:pPr>
              <w:spacing w:after="200" w:line="276" w:lineRule="auto"/>
              <w:ind w:firstLine="0"/>
              <w:jc w:val="left"/>
              <w:rPr>
                <w:spacing w:val="0"/>
                <w:sz w:val="20"/>
              </w:rPr>
            </w:pPr>
            <w:r w:rsidRPr="008F4ADF">
              <w:rPr>
                <w:spacing w:val="0"/>
                <w:sz w:val="20"/>
              </w:rPr>
              <w:t xml:space="preserve">   Итого</w:t>
            </w:r>
          </w:p>
        </w:tc>
        <w:tc>
          <w:tcPr>
            <w:tcW w:w="2126" w:type="dxa"/>
          </w:tcPr>
          <w:p w:rsidR="008F4ADF" w:rsidRPr="008F4ADF" w:rsidRDefault="008F4ADF" w:rsidP="008F4ADF">
            <w:pPr>
              <w:spacing w:after="200" w:line="276" w:lineRule="auto"/>
              <w:ind w:firstLine="0"/>
              <w:jc w:val="left"/>
              <w:rPr>
                <w:spacing w:val="0"/>
                <w:sz w:val="20"/>
              </w:rPr>
            </w:pPr>
          </w:p>
        </w:tc>
        <w:tc>
          <w:tcPr>
            <w:tcW w:w="1276" w:type="dxa"/>
          </w:tcPr>
          <w:p w:rsidR="008F4ADF" w:rsidRPr="008F4ADF" w:rsidRDefault="008F4ADF" w:rsidP="008F4ADF">
            <w:pPr>
              <w:spacing w:after="200" w:line="276" w:lineRule="auto"/>
              <w:ind w:firstLine="0"/>
              <w:jc w:val="left"/>
              <w:rPr>
                <w:spacing w:val="0"/>
                <w:sz w:val="20"/>
              </w:rPr>
            </w:pPr>
            <w:r w:rsidRPr="008F4ADF">
              <w:rPr>
                <w:spacing w:val="0"/>
                <w:sz w:val="20"/>
              </w:rPr>
              <w:t>505361,4</w:t>
            </w:r>
          </w:p>
        </w:tc>
        <w:tc>
          <w:tcPr>
            <w:tcW w:w="5309" w:type="dxa"/>
          </w:tcPr>
          <w:p w:rsidR="008F4ADF" w:rsidRPr="008F4ADF" w:rsidRDefault="008F4ADF" w:rsidP="008F4ADF">
            <w:pPr>
              <w:spacing w:after="200" w:line="276" w:lineRule="auto"/>
              <w:ind w:firstLine="0"/>
              <w:jc w:val="left"/>
              <w:rPr>
                <w:spacing w:val="0"/>
                <w:sz w:val="20"/>
              </w:rPr>
            </w:pPr>
          </w:p>
        </w:tc>
        <w:tc>
          <w:tcPr>
            <w:tcW w:w="1211" w:type="dxa"/>
          </w:tcPr>
          <w:p w:rsidR="008F4ADF" w:rsidRPr="008F4ADF" w:rsidRDefault="005F6EE1" w:rsidP="008F4ADF">
            <w:pPr>
              <w:spacing w:after="200" w:line="276" w:lineRule="auto"/>
              <w:ind w:firstLine="0"/>
              <w:jc w:val="center"/>
              <w:rPr>
                <w:spacing w:val="0"/>
                <w:sz w:val="20"/>
              </w:rPr>
            </w:pPr>
            <w:r>
              <w:rPr>
                <w:spacing w:val="0"/>
                <w:sz w:val="20"/>
              </w:rPr>
              <w:t>96</w:t>
            </w:r>
          </w:p>
        </w:tc>
        <w:tc>
          <w:tcPr>
            <w:tcW w:w="1211" w:type="dxa"/>
          </w:tcPr>
          <w:p w:rsidR="008F4ADF" w:rsidRPr="008F4ADF" w:rsidRDefault="008F4ADF" w:rsidP="008F4ADF">
            <w:pPr>
              <w:spacing w:after="200" w:line="276" w:lineRule="auto"/>
              <w:ind w:firstLine="0"/>
              <w:jc w:val="center"/>
              <w:rPr>
                <w:spacing w:val="0"/>
                <w:sz w:val="20"/>
              </w:rPr>
            </w:pPr>
            <w:r w:rsidRPr="008F4ADF">
              <w:rPr>
                <w:spacing w:val="0"/>
                <w:sz w:val="20"/>
              </w:rPr>
              <w:t>13526,2</w:t>
            </w:r>
          </w:p>
        </w:tc>
      </w:tr>
    </w:tbl>
    <w:p w:rsidR="008F4ADF" w:rsidRPr="002720EA" w:rsidRDefault="008F4ADF" w:rsidP="008378CE">
      <w:pPr>
        <w:tabs>
          <w:tab w:val="left" w:pos="142"/>
        </w:tabs>
        <w:spacing w:after="0" w:line="240" w:lineRule="auto"/>
        <w:jc w:val="center"/>
        <w:rPr>
          <w:rFonts w:asciiTheme="minorHAnsi" w:hAnsiTheme="minorHAnsi" w:cstheme="minorHAnsi"/>
          <w:sz w:val="24"/>
          <w:szCs w:val="24"/>
        </w:rPr>
      </w:pPr>
    </w:p>
    <w:p w:rsidR="00A13CCA" w:rsidRPr="002720EA" w:rsidRDefault="00A13CCA" w:rsidP="008378CE">
      <w:pPr>
        <w:tabs>
          <w:tab w:val="left" w:pos="142"/>
        </w:tabs>
        <w:spacing w:after="0" w:line="240" w:lineRule="auto"/>
        <w:jc w:val="center"/>
        <w:rPr>
          <w:rFonts w:asciiTheme="minorHAnsi" w:hAnsiTheme="minorHAnsi" w:cstheme="minorHAnsi"/>
          <w:sz w:val="20"/>
        </w:rPr>
      </w:pPr>
    </w:p>
    <w:p w:rsidR="00A13CCA" w:rsidRPr="00AB5C47" w:rsidRDefault="00A13CCA" w:rsidP="008378CE">
      <w:pPr>
        <w:tabs>
          <w:tab w:val="left" w:pos="142"/>
        </w:tabs>
        <w:rPr>
          <w:sz w:val="20"/>
        </w:rPr>
      </w:pPr>
    </w:p>
    <w:p w:rsidR="00887CCB" w:rsidRDefault="00887CCB"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p>
    <w:p w:rsidR="007705D8" w:rsidRPr="003E1161" w:rsidRDefault="007705D8" w:rsidP="007705D8">
      <w:pPr>
        <w:tabs>
          <w:tab w:val="left" w:pos="142"/>
        </w:tabs>
        <w:spacing w:after="0" w:line="240" w:lineRule="auto"/>
        <w:jc w:val="right"/>
        <w:rPr>
          <w:sz w:val="16"/>
          <w:szCs w:val="16"/>
        </w:rPr>
      </w:pPr>
      <w:r w:rsidRPr="003E1161">
        <w:rPr>
          <w:sz w:val="16"/>
          <w:szCs w:val="16"/>
        </w:rPr>
        <w:t xml:space="preserve">Приложение </w:t>
      </w:r>
      <w:r w:rsidR="00ED25FF">
        <w:rPr>
          <w:sz w:val="16"/>
          <w:szCs w:val="16"/>
        </w:rPr>
        <w:t xml:space="preserve">2 </w:t>
      </w:r>
      <w:r w:rsidRPr="003E1161">
        <w:rPr>
          <w:sz w:val="16"/>
          <w:szCs w:val="16"/>
        </w:rPr>
        <w:t>к Отчету о деятельности Контрольно-счетной палаты</w:t>
      </w:r>
    </w:p>
    <w:p w:rsidR="007705D8" w:rsidRPr="00B1104A" w:rsidRDefault="007705D8" w:rsidP="007705D8">
      <w:pPr>
        <w:tabs>
          <w:tab w:val="left" w:pos="142"/>
        </w:tabs>
        <w:spacing w:after="0" w:line="240" w:lineRule="auto"/>
        <w:jc w:val="right"/>
        <w:rPr>
          <w:sz w:val="16"/>
          <w:szCs w:val="16"/>
        </w:rPr>
      </w:pPr>
      <w:r w:rsidRPr="003E1161">
        <w:rPr>
          <w:sz w:val="16"/>
          <w:szCs w:val="16"/>
        </w:rPr>
        <w:t xml:space="preserve"> муниципального образования «Город Березники» за 20</w:t>
      </w:r>
      <w:r>
        <w:rPr>
          <w:sz w:val="16"/>
          <w:szCs w:val="16"/>
        </w:rPr>
        <w:t>21</w:t>
      </w:r>
      <w:r w:rsidRPr="003E1161">
        <w:rPr>
          <w:sz w:val="16"/>
          <w:szCs w:val="16"/>
        </w:rPr>
        <w:t xml:space="preserve"> год.</w:t>
      </w:r>
    </w:p>
    <w:p w:rsidR="004138A3" w:rsidRDefault="004138A3"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p>
    <w:tbl>
      <w:tblPr>
        <w:tblStyle w:val="ab"/>
        <w:tblpPr w:leftFromText="180" w:rightFromText="180" w:vertAnchor="page" w:horzAnchor="margin" w:tblpY="2178"/>
        <w:tblW w:w="15276" w:type="dxa"/>
        <w:tblLayout w:type="fixed"/>
        <w:tblLook w:val="04A0" w:firstRow="1" w:lastRow="0" w:firstColumn="1" w:lastColumn="0" w:noHBand="0" w:noVBand="1"/>
      </w:tblPr>
      <w:tblGrid>
        <w:gridCol w:w="2518"/>
        <w:gridCol w:w="2693"/>
        <w:gridCol w:w="1276"/>
        <w:gridCol w:w="6804"/>
        <w:gridCol w:w="1985"/>
      </w:tblGrid>
      <w:tr w:rsidR="007705D8" w:rsidRPr="008F4D7A" w:rsidTr="006E1A19">
        <w:trPr>
          <w:trHeight w:val="558"/>
        </w:trPr>
        <w:tc>
          <w:tcPr>
            <w:tcW w:w="15276" w:type="dxa"/>
            <w:gridSpan w:val="5"/>
          </w:tcPr>
          <w:p w:rsidR="007705D8" w:rsidRDefault="007705D8" w:rsidP="006E1A19">
            <w:pPr>
              <w:jc w:val="center"/>
              <w:rPr>
                <w:b/>
              </w:rPr>
            </w:pPr>
            <w:r>
              <w:rPr>
                <w:rFonts w:asciiTheme="minorHAnsi" w:eastAsiaTheme="minorHAnsi" w:hAnsiTheme="minorHAnsi" w:cstheme="minorBidi"/>
                <w:spacing w:val="0"/>
                <w:sz w:val="22"/>
                <w:szCs w:val="22"/>
                <w:lang w:eastAsia="en-US"/>
              </w:rPr>
              <w:tab/>
            </w:r>
            <w:r>
              <w:rPr>
                <w:rFonts w:asciiTheme="minorHAnsi" w:eastAsiaTheme="minorHAnsi" w:hAnsiTheme="minorHAnsi" w:cstheme="minorHAnsi"/>
                <w:spacing w:val="0"/>
                <w:sz w:val="24"/>
                <w:szCs w:val="24"/>
                <w:lang w:eastAsia="en-US"/>
              </w:rPr>
              <w:t xml:space="preserve"> Св</w:t>
            </w:r>
            <w:r w:rsidRPr="00681C4E">
              <w:rPr>
                <w:b/>
              </w:rPr>
              <w:t>едения о принятых по внесенным представлениям и предписаниям  решениях и  мерах</w:t>
            </w:r>
            <w:r>
              <w:rPr>
                <w:b/>
              </w:rPr>
              <w:t xml:space="preserve"> за 2021 год.</w:t>
            </w:r>
          </w:p>
          <w:p w:rsidR="007705D8" w:rsidRPr="008F4D7A" w:rsidRDefault="007705D8" w:rsidP="006E1A19">
            <w:pPr>
              <w:tabs>
                <w:tab w:val="left" w:pos="1753"/>
                <w:tab w:val="center" w:pos="7530"/>
              </w:tabs>
              <w:spacing w:line="276" w:lineRule="auto"/>
              <w:ind w:firstLine="0"/>
              <w:jc w:val="left"/>
              <w:rPr>
                <w:rFonts w:asciiTheme="minorHAnsi" w:eastAsiaTheme="minorHAnsi" w:hAnsiTheme="minorHAnsi" w:cstheme="minorBidi"/>
                <w:spacing w:val="0"/>
                <w:sz w:val="22"/>
                <w:szCs w:val="22"/>
                <w:lang w:eastAsia="en-US"/>
              </w:rPr>
            </w:pPr>
            <w:r>
              <w:rPr>
                <w:rFonts w:asciiTheme="minorHAnsi" w:eastAsiaTheme="minorHAnsi" w:hAnsiTheme="minorHAnsi" w:cstheme="minorBidi"/>
                <w:spacing w:val="0"/>
                <w:sz w:val="22"/>
                <w:szCs w:val="22"/>
                <w:lang w:eastAsia="en-US"/>
              </w:rPr>
              <w:tab/>
            </w:r>
            <w:r>
              <w:rPr>
                <w:rFonts w:asciiTheme="minorHAnsi" w:eastAsiaTheme="minorHAnsi" w:hAnsiTheme="minorHAnsi" w:cstheme="minorBidi"/>
                <w:spacing w:val="0"/>
                <w:sz w:val="22"/>
                <w:szCs w:val="22"/>
                <w:lang w:eastAsia="en-US"/>
              </w:rPr>
              <w:tab/>
            </w:r>
          </w:p>
        </w:tc>
      </w:tr>
      <w:tr w:rsidR="007705D8" w:rsidRPr="008F4D7A" w:rsidTr="006E1A19">
        <w:trPr>
          <w:trHeight w:val="558"/>
        </w:trPr>
        <w:tc>
          <w:tcPr>
            <w:tcW w:w="2518" w:type="dxa"/>
            <w:vMerge w:val="restart"/>
          </w:tcPr>
          <w:p w:rsidR="007705D8" w:rsidRPr="008F4D7A" w:rsidRDefault="007705D8" w:rsidP="006E1A19">
            <w:pPr>
              <w:spacing w:after="120" w:line="276" w:lineRule="auto"/>
              <w:ind w:firstLine="0"/>
              <w:jc w:val="center"/>
              <w:rPr>
                <w:rFonts w:asciiTheme="minorHAnsi" w:eastAsiaTheme="minorHAnsi" w:hAnsiTheme="minorHAnsi" w:cstheme="minorBidi"/>
                <w:spacing w:val="0"/>
                <w:sz w:val="22"/>
                <w:szCs w:val="22"/>
                <w:lang w:eastAsia="en-US"/>
              </w:rPr>
            </w:pPr>
            <w:r w:rsidRPr="008F4D7A">
              <w:rPr>
                <w:rFonts w:asciiTheme="minorHAnsi" w:eastAsiaTheme="minorHAnsi" w:hAnsiTheme="minorHAnsi" w:cstheme="minorBidi"/>
                <w:spacing w:val="0"/>
                <w:sz w:val="22"/>
                <w:szCs w:val="22"/>
                <w:lang w:eastAsia="en-US"/>
              </w:rPr>
              <w:t>Наименование прове</w:t>
            </w:r>
            <w:r w:rsidRPr="008F4D7A">
              <w:rPr>
                <w:rFonts w:asciiTheme="minorHAnsi" w:eastAsiaTheme="minorHAnsi" w:hAnsiTheme="minorHAnsi" w:cstheme="minorBidi"/>
                <w:spacing w:val="0"/>
                <w:sz w:val="22"/>
                <w:szCs w:val="22"/>
                <w:lang w:eastAsia="en-US"/>
              </w:rPr>
              <w:t>р</w:t>
            </w:r>
            <w:r w:rsidRPr="008F4D7A">
              <w:rPr>
                <w:rFonts w:asciiTheme="minorHAnsi" w:eastAsiaTheme="minorHAnsi" w:hAnsiTheme="minorHAnsi" w:cstheme="minorBidi"/>
                <w:spacing w:val="0"/>
                <w:sz w:val="22"/>
                <w:szCs w:val="22"/>
                <w:lang w:eastAsia="en-US"/>
              </w:rPr>
              <w:t>ки</w:t>
            </w:r>
          </w:p>
        </w:tc>
        <w:tc>
          <w:tcPr>
            <w:tcW w:w="2693" w:type="dxa"/>
            <w:vMerge w:val="restart"/>
          </w:tcPr>
          <w:p w:rsidR="007705D8" w:rsidRPr="008F4D7A" w:rsidRDefault="007705D8" w:rsidP="006E1A19">
            <w:pPr>
              <w:spacing w:after="120" w:line="276" w:lineRule="auto"/>
              <w:ind w:firstLine="0"/>
              <w:jc w:val="center"/>
              <w:rPr>
                <w:rFonts w:asciiTheme="minorHAnsi" w:eastAsiaTheme="minorHAnsi" w:hAnsiTheme="minorHAnsi" w:cstheme="minorBidi"/>
                <w:spacing w:val="0"/>
                <w:sz w:val="22"/>
                <w:szCs w:val="22"/>
                <w:lang w:eastAsia="en-US"/>
              </w:rPr>
            </w:pPr>
            <w:r w:rsidRPr="008F4D7A">
              <w:rPr>
                <w:rFonts w:asciiTheme="minorHAnsi" w:eastAsiaTheme="minorHAnsi" w:hAnsiTheme="minorHAnsi" w:cstheme="minorBidi"/>
                <w:spacing w:val="0"/>
                <w:sz w:val="22"/>
                <w:szCs w:val="22"/>
                <w:lang w:eastAsia="en-US"/>
              </w:rPr>
              <w:t>Меры, принятые КСП г. Березники: представл</w:t>
            </w:r>
            <w:r w:rsidRPr="008F4D7A">
              <w:rPr>
                <w:rFonts w:asciiTheme="minorHAnsi" w:eastAsiaTheme="minorHAnsi" w:hAnsiTheme="minorHAnsi" w:cstheme="minorBidi"/>
                <w:spacing w:val="0"/>
                <w:sz w:val="22"/>
                <w:szCs w:val="22"/>
                <w:lang w:eastAsia="en-US"/>
              </w:rPr>
              <w:t>е</w:t>
            </w:r>
            <w:r w:rsidRPr="008F4D7A">
              <w:rPr>
                <w:rFonts w:asciiTheme="minorHAnsi" w:eastAsiaTheme="minorHAnsi" w:hAnsiTheme="minorHAnsi" w:cstheme="minorBidi"/>
                <w:spacing w:val="0"/>
                <w:sz w:val="22"/>
                <w:szCs w:val="22"/>
                <w:lang w:eastAsia="en-US"/>
              </w:rPr>
              <w:t>ния, предписания, адм</w:t>
            </w:r>
            <w:r w:rsidRPr="008F4D7A">
              <w:rPr>
                <w:rFonts w:asciiTheme="minorHAnsi" w:eastAsiaTheme="minorHAnsi" w:hAnsiTheme="minorHAnsi" w:cstheme="minorBidi"/>
                <w:spacing w:val="0"/>
                <w:sz w:val="22"/>
                <w:szCs w:val="22"/>
                <w:lang w:eastAsia="en-US"/>
              </w:rPr>
              <w:t>и</w:t>
            </w:r>
            <w:r w:rsidRPr="008F4D7A">
              <w:rPr>
                <w:rFonts w:asciiTheme="minorHAnsi" w:eastAsiaTheme="minorHAnsi" w:hAnsiTheme="minorHAnsi" w:cstheme="minorBidi"/>
                <w:spacing w:val="0"/>
                <w:sz w:val="22"/>
                <w:szCs w:val="22"/>
                <w:lang w:eastAsia="en-US"/>
              </w:rPr>
              <w:t>нистративные и прочие</w:t>
            </w:r>
          </w:p>
        </w:tc>
        <w:tc>
          <w:tcPr>
            <w:tcW w:w="10065" w:type="dxa"/>
            <w:gridSpan w:val="3"/>
          </w:tcPr>
          <w:p w:rsidR="007705D8" w:rsidRPr="008F4D7A" w:rsidRDefault="007705D8" w:rsidP="006E1A19">
            <w:pPr>
              <w:spacing w:after="120" w:line="276" w:lineRule="auto"/>
              <w:ind w:firstLine="0"/>
              <w:jc w:val="center"/>
              <w:rPr>
                <w:rFonts w:asciiTheme="minorHAnsi" w:eastAsiaTheme="minorHAnsi" w:hAnsiTheme="minorHAnsi" w:cstheme="minorBidi"/>
                <w:spacing w:val="0"/>
                <w:sz w:val="22"/>
                <w:szCs w:val="22"/>
                <w:lang w:eastAsia="en-US"/>
              </w:rPr>
            </w:pPr>
            <w:r w:rsidRPr="009456D5">
              <w:rPr>
                <w:rFonts w:asciiTheme="minorHAnsi" w:eastAsiaTheme="minorHAnsi" w:hAnsiTheme="minorHAnsi" w:cstheme="minorBidi"/>
                <w:spacing w:val="0"/>
                <w:sz w:val="22"/>
                <w:szCs w:val="22"/>
                <w:lang w:eastAsia="en-US"/>
              </w:rPr>
              <w:t>Мероприятия по устранению нарушений, предпринятые объектом проверки</w:t>
            </w:r>
          </w:p>
        </w:tc>
      </w:tr>
      <w:tr w:rsidR="007705D8" w:rsidRPr="008F4D7A" w:rsidTr="006E1A19">
        <w:tc>
          <w:tcPr>
            <w:tcW w:w="2518" w:type="dxa"/>
            <w:vMerge/>
          </w:tcPr>
          <w:p w:rsidR="007705D8" w:rsidRPr="008F4D7A" w:rsidRDefault="007705D8" w:rsidP="006E1A19">
            <w:pPr>
              <w:spacing w:after="120" w:line="276" w:lineRule="auto"/>
              <w:ind w:firstLine="0"/>
              <w:jc w:val="center"/>
              <w:rPr>
                <w:rFonts w:asciiTheme="minorHAnsi" w:eastAsiaTheme="minorHAnsi" w:hAnsiTheme="minorHAnsi" w:cstheme="minorBidi"/>
                <w:spacing w:val="0"/>
                <w:sz w:val="22"/>
                <w:szCs w:val="22"/>
                <w:lang w:eastAsia="en-US"/>
              </w:rPr>
            </w:pPr>
          </w:p>
        </w:tc>
        <w:tc>
          <w:tcPr>
            <w:tcW w:w="2693" w:type="dxa"/>
            <w:vMerge/>
          </w:tcPr>
          <w:p w:rsidR="007705D8" w:rsidRPr="008F4D7A" w:rsidRDefault="007705D8" w:rsidP="006E1A19">
            <w:pPr>
              <w:spacing w:after="120" w:line="276" w:lineRule="auto"/>
              <w:ind w:firstLine="0"/>
              <w:jc w:val="center"/>
              <w:rPr>
                <w:rFonts w:asciiTheme="minorHAnsi" w:eastAsiaTheme="minorHAnsi" w:hAnsiTheme="minorHAnsi" w:cstheme="minorBidi"/>
                <w:spacing w:val="0"/>
                <w:sz w:val="22"/>
                <w:szCs w:val="22"/>
                <w:lang w:eastAsia="en-US"/>
              </w:rPr>
            </w:pPr>
          </w:p>
        </w:tc>
        <w:tc>
          <w:tcPr>
            <w:tcW w:w="1276" w:type="dxa"/>
          </w:tcPr>
          <w:p w:rsidR="007705D8" w:rsidRPr="008F4D7A" w:rsidRDefault="007705D8" w:rsidP="006E1A19">
            <w:pPr>
              <w:spacing w:after="120" w:line="240" w:lineRule="auto"/>
              <w:ind w:left="-107" w:right="-21" w:firstLine="0"/>
              <w:jc w:val="center"/>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возврат д</w:t>
            </w:r>
            <w:r w:rsidRPr="008F4D7A">
              <w:rPr>
                <w:rFonts w:asciiTheme="minorHAnsi" w:eastAsiaTheme="minorHAnsi" w:hAnsiTheme="minorHAnsi" w:cstheme="minorBidi"/>
                <w:spacing w:val="0"/>
                <w:sz w:val="20"/>
                <w:lang w:eastAsia="en-US"/>
              </w:rPr>
              <w:t>е</w:t>
            </w:r>
            <w:r w:rsidRPr="008F4D7A">
              <w:rPr>
                <w:rFonts w:asciiTheme="minorHAnsi" w:eastAsiaTheme="minorHAnsi" w:hAnsiTheme="minorHAnsi" w:cstheme="minorBidi"/>
                <w:spacing w:val="0"/>
                <w:sz w:val="20"/>
                <w:lang w:eastAsia="en-US"/>
              </w:rPr>
              <w:t>нежных сре</w:t>
            </w:r>
            <w:proofErr w:type="gramStart"/>
            <w:r w:rsidRPr="008F4D7A">
              <w:rPr>
                <w:rFonts w:asciiTheme="minorHAnsi" w:eastAsiaTheme="minorHAnsi" w:hAnsiTheme="minorHAnsi" w:cstheme="minorBidi"/>
                <w:spacing w:val="0"/>
                <w:sz w:val="20"/>
                <w:lang w:eastAsia="en-US"/>
              </w:rPr>
              <w:t>дств в б</w:t>
            </w:r>
            <w:proofErr w:type="gramEnd"/>
            <w:r w:rsidRPr="008F4D7A">
              <w:rPr>
                <w:rFonts w:asciiTheme="minorHAnsi" w:eastAsiaTheme="minorHAnsi" w:hAnsiTheme="minorHAnsi" w:cstheme="minorBidi"/>
                <w:spacing w:val="0"/>
                <w:sz w:val="20"/>
                <w:lang w:eastAsia="en-US"/>
              </w:rPr>
              <w:t xml:space="preserve">юджет, </w:t>
            </w:r>
          </w:p>
          <w:p w:rsidR="007705D8" w:rsidRPr="008F4D7A" w:rsidRDefault="007705D8" w:rsidP="006E1A19">
            <w:pPr>
              <w:spacing w:after="120" w:line="240" w:lineRule="auto"/>
              <w:ind w:left="-107" w:right="-21" w:firstLine="0"/>
              <w:jc w:val="center"/>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тыс. руб.</w:t>
            </w:r>
          </w:p>
        </w:tc>
        <w:tc>
          <w:tcPr>
            <w:tcW w:w="6804" w:type="dxa"/>
          </w:tcPr>
          <w:p w:rsidR="007705D8" w:rsidRPr="008F4D7A" w:rsidRDefault="007705D8" w:rsidP="006E1A19">
            <w:pPr>
              <w:spacing w:after="120" w:line="276" w:lineRule="auto"/>
              <w:ind w:left="-53" w:right="-108" w:firstLine="0"/>
              <w:jc w:val="center"/>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Прочие мероприятия</w:t>
            </w:r>
          </w:p>
        </w:tc>
        <w:tc>
          <w:tcPr>
            <w:tcW w:w="1985" w:type="dxa"/>
          </w:tcPr>
          <w:p w:rsidR="007705D8" w:rsidRPr="008F4D7A" w:rsidRDefault="007705D8" w:rsidP="006E1A19">
            <w:pPr>
              <w:spacing w:after="120" w:line="240" w:lineRule="auto"/>
              <w:ind w:left="176" w:firstLine="0"/>
              <w:jc w:val="center"/>
              <w:rPr>
                <w:rFonts w:asciiTheme="minorHAnsi" w:eastAsiaTheme="minorHAnsi" w:hAnsiTheme="minorHAnsi" w:cstheme="minorBidi"/>
                <w:spacing w:val="0"/>
                <w:sz w:val="22"/>
                <w:szCs w:val="22"/>
                <w:lang w:eastAsia="en-US"/>
              </w:rPr>
            </w:pPr>
            <w:r w:rsidRPr="008F4D7A">
              <w:rPr>
                <w:rFonts w:asciiTheme="minorHAnsi" w:eastAsiaTheme="minorHAnsi" w:hAnsiTheme="minorHAnsi" w:cstheme="minorBidi"/>
                <w:spacing w:val="0"/>
                <w:sz w:val="22"/>
                <w:szCs w:val="22"/>
                <w:lang w:eastAsia="en-US"/>
              </w:rPr>
              <w:t>Решение КСП по результатам исполнения, д</w:t>
            </w:r>
            <w:r w:rsidRPr="008F4D7A">
              <w:rPr>
                <w:rFonts w:asciiTheme="minorHAnsi" w:eastAsiaTheme="minorHAnsi" w:hAnsiTheme="minorHAnsi" w:cstheme="minorBidi"/>
                <w:spacing w:val="0"/>
                <w:sz w:val="22"/>
                <w:szCs w:val="22"/>
                <w:lang w:eastAsia="en-US"/>
              </w:rPr>
              <w:t>а</w:t>
            </w:r>
            <w:r w:rsidRPr="008F4D7A">
              <w:rPr>
                <w:rFonts w:asciiTheme="minorHAnsi" w:eastAsiaTheme="minorHAnsi" w:hAnsiTheme="minorHAnsi" w:cstheme="minorBidi"/>
                <w:spacing w:val="0"/>
                <w:sz w:val="22"/>
                <w:szCs w:val="22"/>
                <w:lang w:eastAsia="en-US"/>
              </w:rPr>
              <w:t>та принятия р</w:t>
            </w:r>
            <w:r w:rsidRPr="008F4D7A">
              <w:rPr>
                <w:rFonts w:asciiTheme="minorHAnsi" w:eastAsiaTheme="minorHAnsi" w:hAnsiTheme="minorHAnsi" w:cstheme="minorBidi"/>
                <w:spacing w:val="0"/>
                <w:sz w:val="22"/>
                <w:szCs w:val="22"/>
                <w:lang w:eastAsia="en-US"/>
              </w:rPr>
              <w:t>е</w:t>
            </w:r>
            <w:r w:rsidRPr="008F4D7A">
              <w:rPr>
                <w:rFonts w:asciiTheme="minorHAnsi" w:eastAsiaTheme="minorHAnsi" w:hAnsiTheme="minorHAnsi" w:cstheme="minorBidi"/>
                <w:spacing w:val="0"/>
                <w:sz w:val="22"/>
                <w:szCs w:val="22"/>
                <w:lang w:eastAsia="en-US"/>
              </w:rPr>
              <w:t>шения</w:t>
            </w:r>
          </w:p>
        </w:tc>
      </w:tr>
      <w:tr w:rsidR="007705D8" w:rsidRPr="008F4D7A" w:rsidTr="006E1A19">
        <w:trPr>
          <w:trHeight w:val="294"/>
        </w:trPr>
        <w:tc>
          <w:tcPr>
            <w:tcW w:w="15276" w:type="dxa"/>
            <w:gridSpan w:val="5"/>
          </w:tcPr>
          <w:p w:rsidR="007705D8" w:rsidRPr="008F4D7A" w:rsidRDefault="007705D8" w:rsidP="006E1A19">
            <w:pPr>
              <w:spacing w:after="120" w:line="276" w:lineRule="auto"/>
              <w:ind w:left="176" w:firstLine="0"/>
              <w:jc w:val="center"/>
              <w:rPr>
                <w:rFonts w:asciiTheme="minorHAnsi" w:eastAsiaTheme="minorHAnsi" w:hAnsiTheme="minorHAnsi" w:cstheme="minorBidi"/>
                <w:b/>
                <w:spacing w:val="0"/>
                <w:sz w:val="22"/>
                <w:szCs w:val="22"/>
                <w:lang w:eastAsia="en-US"/>
              </w:rPr>
            </w:pPr>
            <w:r>
              <w:rPr>
                <w:rFonts w:asciiTheme="minorHAnsi" w:eastAsiaTheme="minorHAnsi" w:hAnsiTheme="minorHAnsi" w:cstheme="minorBidi"/>
                <w:b/>
                <w:spacing w:val="0"/>
                <w:sz w:val="22"/>
                <w:szCs w:val="22"/>
                <w:lang w:eastAsia="en-US"/>
              </w:rPr>
              <w:t xml:space="preserve">Контрольные </w:t>
            </w:r>
            <w:r w:rsidRPr="008F4D7A">
              <w:rPr>
                <w:rFonts w:asciiTheme="minorHAnsi" w:eastAsiaTheme="minorHAnsi" w:hAnsiTheme="minorHAnsi" w:cstheme="minorBidi"/>
                <w:b/>
                <w:spacing w:val="0"/>
                <w:sz w:val="22"/>
                <w:szCs w:val="22"/>
                <w:lang w:eastAsia="en-US"/>
              </w:rPr>
              <w:t>мероприятия предыдущих годов.</w:t>
            </w:r>
          </w:p>
        </w:tc>
      </w:tr>
      <w:tr w:rsidR="007705D8" w:rsidRPr="008F4D7A" w:rsidTr="006E1A19">
        <w:tc>
          <w:tcPr>
            <w:tcW w:w="2518"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w:t>
            </w:r>
            <w:r w:rsidRPr="008F4D7A">
              <w:rPr>
                <w:rFonts w:asciiTheme="minorHAnsi" w:eastAsiaTheme="minorHAnsi" w:hAnsiTheme="minorHAnsi" w:cstheme="minorBidi"/>
                <w:spacing w:val="0"/>
                <w:sz w:val="20"/>
                <w:lang w:eastAsia="en-US"/>
              </w:rPr>
              <w:t>. Проверка использов</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ния субсидий, выделе</w:t>
            </w:r>
            <w:r w:rsidRPr="008F4D7A">
              <w:rPr>
                <w:rFonts w:asciiTheme="minorHAnsi" w:eastAsiaTheme="minorHAnsi" w:hAnsiTheme="minorHAnsi" w:cstheme="minorBidi"/>
                <w:spacing w:val="0"/>
                <w:sz w:val="20"/>
                <w:lang w:eastAsia="en-US"/>
              </w:rPr>
              <w:t>н</w:t>
            </w:r>
            <w:r w:rsidRPr="008F4D7A">
              <w:rPr>
                <w:rFonts w:asciiTheme="minorHAnsi" w:eastAsiaTheme="minorHAnsi" w:hAnsiTheme="minorHAnsi" w:cstheme="minorBidi"/>
                <w:spacing w:val="0"/>
                <w:sz w:val="20"/>
                <w:lang w:eastAsia="en-US"/>
              </w:rPr>
              <w:t>ных МАУК «</w:t>
            </w:r>
            <w:proofErr w:type="spellStart"/>
            <w:r w:rsidRPr="008F4D7A">
              <w:rPr>
                <w:rFonts w:asciiTheme="minorHAnsi" w:eastAsiaTheme="minorHAnsi" w:hAnsiTheme="minorHAnsi" w:cstheme="minorBidi"/>
                <w:spacing w:val="0"/>
                <w:sz w:val="20"/>
                <w:lang w:eastAsia="en-US"/>
              </w:rPr>
              <w:t>Березнико</w:t>
            </w:r>
            <w:r w:rsidRPr="008F4D7A">
              <w:rPr>
                <w:rFonts w:asciiTheme="minorHAnsi" w:eastAsiaTheme="minorHAnsi" w:hAnsiTheme="minorHAnsi" w:cstheme="minorBidi"/>
                <w:spacing w:val="0"/>
                <w:sz w:val="20"/>
                <w:lang w:eastAsia="en-US"/>
              </w:rPr>
              <w:t>в</w:t>
            </w:r>
            <w:r w:rsidRPr="008F4D7A">
              <w:rPr>
                <w:rFonts w:asciiTheme="minorHAnsi" w:eastAsiaTheme="minorHAnsi" w:hAnsiTheme="minorHAnsi" w:cstheme="minorBidi"/>
                <w:spacing w:val="0"/>
                <w:sz w:val="20"/>
                <w:lang w:eastAsia="en-US"/>
              </w:rPr>
              <w:t>ский</w:t>
            </w:r>
            <w:proofErr w:type="spellEnd"/>
            <w:r w:rsidRPr="008F4D7A">
              <w:rPr>
                <w:rFonts w:asciiTheme="minorHAnsi" w:eastAsiaTheme="minorHAnsi" w:hAnsiTheme="minorHAnsi" w:cstheme="minorBidi"/>
                <w:spacing w:val="0"/>
                <w:sz w:val="20"/>
                <w:lang w:eastAsia="en-US"/>
              </w:rPr>
              <w:t xml:space="preserve"> драматический т</w:t>
            </w:r>
            <w:r w:rsidRPr="008F4D7A">
              <w:rPr>
                <w:rFonts w:asciiTheme="minorHAnsi" w:eastAsiaTheme="minorHAnsi" w:hAnsiTheme="minorHAnsi" w:cstheme="minorBidi"/>
                <w:spacing w:val="0"/>
                <w:sz w:val="20"/>
                <w:lang w:eastAsia="en-US"/>
              </w:rPr>
              <w:t>е</w:t>
            </w:r>
            <w:r w:rsidRPr="008F4D7A">
              <w:rPr>
                <w:rFonts w:asciiTheme="minorHAnsi" w:eastAsiaTheme="minorHAnsi" w:hAnsiTheme="minorHAnsi" w:cstheme="minorBidi"/>
                <w:spacing w:val="0"/>
                <w:sz w:val="20"/>
                <w:lang w:eastAsia="en-US"/>
              </w:rPr>
              <w:t>атр» на выполнение м</w:t>
            </w:r>
            <w:r w:rsidRPr="008F4D7A">
              <w:rPr>
                <w:rFonts w:asciiTheme="minorHAnsi" w:eastAsiaTheme="minorHAnsi" w:hAnsiTheme="minorHAnsi" w:cstheme="minorBidi"/>
                <w:spacing w:val="0"/>
                <w:sz w:val="20"/>
                <w:lang w:eastAsia="en-US"/>
              </w:rPr>
              <w:t>у</w:t>
            </w:r>
            <w:r w:rsidRPr="008F4D7A">
              <w:rPr>
                <w:rFonts w:asciiTheme="minorHAnsi" w:eastAsiaTheme="minorHAnsi" w:hAnsiTheme="minorHAnsi" w:cstheme="minorBidi"/>
                <w:spacing w:val="0"/>
                <w:sz w:val="20"/>
                <w:lang w:eastAsia="en-US"/>
              </w:rPr>
              <w:t>ниципального задания и иные цели.</w:t>
            </w:r>
          </w:p>
        </w:tc>
        <w:tc>
          <w:tcPr>
            <w:tcW w:w="2693"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Директору МАУК «</w:t>
            </w:r>
            <w:proofErr w:type="spellStart"/>
            <w:r w:rsidRPr="008F4D7A">
              <w:rPr>
                <w:rFonts w:asciiTheme="minorHAnsi" w:eastAsiaTheme="minorHAnsi" w:hAnsiTheme="minorHAnsi" w:cstheme="minorBidi"/>
                <w:spacing w:val="0"/>
                <w:sz w:val="20"/>
                <w:lang w:eastAsia="en-US"/>
              </w:rPr>
              <w:t>Бере</w:t>
            </w:r>
            <w:r w:rsidRPr="008F4D7A">
              <w:rPr>
                <w:rFonts w:asciiTheme="minorHAnsi" w:eastAsiaTheme="minorHAnsi" w:hAnsiTheme="minorHAnsi" w:cstheme="minorBidi"/>
                <w:spacing w:val="0"/>
                <w:sz w:val="20"/>
                <w:lang w:eastAsia="en-US"/>
              </w:rPr>
              <w:t>з</w:t>
            </w:r>
            <w:r w:rsidRPr="008F4D7A">
              <w:rPr>
                <w:rFonts w:asciiTheme="minorHAnsi" w:eastAsiaTheme="minorHAnsi" w:hAnsiTheme="minorHAnsi" w:cstheme="minorBidi"/>
                <w:spacing w:val="0"/>
                <w:sz w:val="20"/>
                <w:lang w:eastAsia="en-US"/>
              </w:rPr>
              <w:t>никовский</w:t>
            </w:r>
            <w:proofErr w:type="spellEnd"/>
            <w:r w:rsidRPr="008F4D7A">
              <w:rPr>
                <w:rFonts w:asciiTheme="minorHAnsi" w:eastAsiaTheme="minorHAnsi" w:hAnsiTheme="minorHAnsi" w:cstheme="minorBidi"/>
                <w:spacing w:val="0"/>
                <w:sz w:val="20"/>
                <w:lang w:eastAsia="en-US"/>
              </w:rPr>
              <w:t xml:space="preserve"> драматический театр» Белоусовой Ю.Ю.:</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1) Представление №4 от 20.08.2019.</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Протокол об администр</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тивном нарушении (ст.15.15.5-1 КоАП РФ).</w:t>
            </w: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2"/>
                <w:szCs w:val="22"/>
                <w:lang w:eastAsia="en-US"/>
              </w:rPr>
            </w:pPr>
            <w:r w:rsidRPr="008F4D7A">
              <w:rPr>
                <w:rFonts w:asciiTheme="minorHAnsi" w:eastAsiaTheme="minorHAnsi" w:hAnsiTheme="minorHAnsi" w:cstheme="minorBidi"/>
                <w:spacing w:val="0"/>
                <w:sz w:val="22"/>
                <w:szCs w:val="22"/>
                <w:lang w:eastAsia="en-US"/>
              </w:rPr>
              <w:t xml:space="preserve">  </w:t>
            </w:r>
            <w:r>
              <w:rPr>
                <w:rFonts w:asciiTheme="minorHAnsi" w:eastAsiaTheme="minorHAnsi" w:hAnsiTheme="minorHAnsi" w:cstheme="minorBidi"/>
                <w:spacing w:val="0"/>
                <w:sz w:val="22"/>
                <w:szCs w:val="22"/>
                <w:lang w:eastAsia="en-US"/>
              </w:rPr>
              <w:t>162,0</w:t>
            </w:r>
          </w:p>
        </w:tc>
        <w:tc>
          <w:tcPr>
            <w:tcW w:w="6804"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b/>
                <w:spacing w:val="0"/>
                <w:sz w:val="20"/>
                <w:lang w:eastAsia="en-US"/>
              </w:rPr>
              <w:t>2019 год.</w:t>
            </w:r>
            <w:r w:rsidRPr="008F4D7A">
              <w:rPr>
                <w:rFonts w:asciiTheme="minorHAnsi" w:eastAsiaTheme="minorHAnsi" w:hAnsiTheme="minorHAnsi" w:cstheme="minorBidi"/>
                <w:spacing w:val="0"/>
                <w:sz w:val="20"/>
                <w:lang w:eastAsia="en-US"/>
              </w:rPr>
              <w:t xml:space="preserve"> 1.Актулизирована типовая форма договора ГПХ.</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Изданы приказы МАУК «Драматический театр» №202, 203 от 30.08.2019 «О персональной  ответственности» по ведению учета сценическо-постановочных средств, по складскому учету материалов.</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3. МКУ «Центр бухгалтерского учета» произведено внеплановая ревизия  кассы МАУК БДТ.</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4. Разработана «Методика организации учета получателей муниципальных услуг (работ) в сфере культуры»</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5. Дисциплинарные взыскания – 3 чел.</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6. Утвержден график возврата денежных сре</w:t>
            </w:r>
            <w:proofErr w:type="gramStart"/>
            <w:r w:rsidRPr="008F4D7A">
              <w:rPr>
                <w:rFonts w:asciiTheme="minorHAnsi" w:eastAsiaTheme="minorHAnsi" w:hAnsiTheme="minorHAnsi" w:cstheme="minorBidi"/>
                <w:spacing w:val="0"/>
                <w:sz w:val="20"/>
                <w:lang w:eastAsia="en-US"/>
              </w:rPr>
              <w:t>дств в б</w:t>
            </w:r>
            <w:proofErr w:type="gramEnd"/>
            <w:r w:rsidRPr="008F4D7A">
              <w:rPr>
                <w:rFonts w:asciiTheme="minorHAnsi" w:eastAsiaTheme="minorHAnsi" w:hAnsiTheme="minorHAnsi" w:cstheme="minorBidi"/>
                <w:spacing w:val="0"/>
                <w:sz w:val="20"/>
                <w:lang w:eastAsia="en-US"/>
              </w:rPr>
              <w:t>юджет до 2022 г.</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p>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b/>
                <w:spacing w:val="0"/>
                <w:sz w:val="20"/>
                <w:lang w:eastAsia="en-US"/>
              </w:rPr>
              <w:t xml:space="preserve">2020 </w:t>
            </w:r>
            <w:r>
              <w:rPr>
                <w:rFonts w:asciiTheme="minorHAnsi" w:eastAsiaTheme="minorHAnsi" w:hAnsiTheme="minorHAnsi" w:cstheme="minorBidi"/>
                <w:b/>
                <w:spacing w:val="0"/>
                <w:sz w:val="20"/>
                <w:lang w:eastAsia="en-US"/>
              </w:rPr>
              <w:t xml:space="preserve">-2021 </w:t>
            </w:r>
            <w:r w:rsidRPr="008F4D7A">
              <w:rPr>
                <w:rFonts w:asciiTheme="minorHAnsi" w:eastAsiaTheme="minorHAnsi" w:hAnsiTheme="minorHAnsi" w:cstheme="minorBidi"/>
                <w:b/>
                <w:spacing w:val="0"/>
                <w:sz w:val="20"/>
                <w:lang w:eastAsia="en-US"/>
              </w:rPr>
              <w:t xml:space="preserve">год. </w:t>
            </w:r>
            <w:r w:rsidRPr="008F4D7A">
              <w:rPr>
                <w:rFonts w:asciiTheme="minorHAnsi" w:eastAsiaTheme="minorHAnsi" w:hAnsiTheme="minorHAnsi" w:cstheme="minorBidi"/>
                <w:spacing w:val="0"/>
                <w:sz w:val="20"/>
                <w:lang w:eastAsia="en-US"/>
              </w:rPr>
              <w:t>Осуществляется возврат средств субсидии, использованной с нарушением порядка формирования и (или) финансового обеспечения в</w:t>
            </w:r>
            <w:r w:rsidRPr="008F4D7A">
              <w:rPr>
                <w:rFonts w:asciiTheme="minorHAnsi" w:eastAsiaTheme="minorHAnsi" w:hAnsiTheme="minorHAnsi" w:cstheme="minorBidi"/>
                <w:spacing w:val="0"/>
                <w:sz w:val="20"/>
                <w:lang w:eastAsia="en-US"/>
              </w:rPr>
              <w:t>ы</w:t>
            </w:r>
            <w:r w:rsidRPr="008F4D7A">
              <w:rPr>
                <w:rFonts w:asciiTheme="minorHAnsi" w:eastAsiaTheme="minorHAnsi" w:hAnsiTheme="minorHAnsi" w:cstheme="minorBidi"/>
                <w:spacing w:val="0"/>
                <w:sz w:val="20"/>
                <w:lang w:eastAsia="en-US"/>
              </w:rPr>
              <w:t>полнения муниципального задания согласно графику возмещения.</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highlight w:val="yellow"/>
                <w:lang w:eastAsia="en-US"/>
              </w:rPr>
            </w:pPr>
          </w:p>
        </w:tc>
        <w:tc>
          <w:tcPr>
            <w:tcW w:w="1985" w:type="dxa"/>
          </w:tcPr>
          <w:p w:rsidR="007705D8" w:rsidRPr="008F4D7A" w:rsidRDefault="007705D8" w:rsidP="006E1A19">
            <w:pPr>
              <w:spacing w:after="120" w:line="240" w:lineRule="auto"/>
              <w:ind w:left="176"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10.01.2022</w:t>
            </w:r>
            <w:r w:rsidRPr="008F4D7A">
              <w:rPr>
                <w:rFonts w:asciiTheme="minorHAnsi" w:eastAsiaTheme="minorHAnsi" w:hAnsiTheme="minorHAnsi" w:cstheme="minorBidi"/>
                <w:spacing w:val="0"/>
                <w:sz w:val="20"/>
                <w:lang w:eastAsia="en-US"/>
              </w:rPr>
              <w:t xml:space="preserve">. </w:t>
            </w:r>
          </w:p>
          <w:p w:rsidR="007705D8" w:rsidRPr="008F4D7A" w:rsidRDefault="007705D8" w:rsidP="006E1A19">
            <w:pPr>
              <w:spacing w:after="120" w:line="240" w:lineRule="auto"/>
              <w:ind w:left="176" w:firstLine="0"/>
              <w:jc w:val="left"/>
              <w:rPr>
                <w:rFonts w:asciiTheme="minorHAnsi" w:eastAsiaTheme="minorHAnsi" w:hAnsiTheme="minorHAnsi" w:cstheme="minorBidi"/>
                <w:spacing w:val="0"/>
                <w:sz w:val="22"/>
                <w:szCs w:val="22"/>
                <w:highlight w:val="yellow"/>
                <w:lang w:eastAsia="en-US"/>
              </w:rPr>
            </w:pPr>
            <w:r w:rsidRPr="008F4D7A">
              <w:rPr>
                <w:rFonts w:asciiTheme="minorHAnsi" w:eastAsiaTheme="minorHAnsi" w:hAnsiTheme="minorHAnsi" w:cstheme="minorBidi"/>
                <w:spacing w:val="0"/>
                <w:sz w:val="20"/>
                <w:lang w:eastAsia="en-US"/>
              </w:rPr>
              <w:t xml:space="preserve">Продлить срок контроля </w:t>
            </w:r>
          </w:p>
        </w:tc>
      </w:tr>
      <w:tr w:rsidR="007705D8" w:rsidRPr="008F4D7A" w:rsidTr="006E1A19">
        <w:tc>
          <w:tcPr>
            <w:tcW w:w="2518"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2</w:t>
            </w:r>
            <w:r w:rsidRPr="008F4D7A">
              <w:rPr>
                <w:rFonts w:asciiTheme="minorHAnsi" w:eastAsiaTheme="minorHAnsi" w:hAnsiTheme="minorHAnsi" w:cstheme="minorBidi"/>
                <w:spacing w:val="0"/>
                <w:sz w:val="20"/>
                <w:lang w:eastAsia="en-US"/>
              </w:rPr>
              <w:t>.</w:t>
            </w:r>
            <w:r w:rsidRPr="008F4D7A">
              <w:rPr>
                <w:rFonts w:asciiTheme="minorHAnsi" w:eastAsiaTheme="minorHAnsi" w:hAnsiTheme="minorHAnsi" w:cstheme="minorBidi"/>
                <w:spacing w:val="0"/>
                <w:sz w:val="22"/>
                <w:szCs w:val="22"/>
                <w:lang w:eastAsia="en-US"/>
              </w:rPr>
              <w:t xml:space="preserve"> </w:t>
            </w:r>
            <w:r w:rsidRPr="008F4D7A">
              <w:rPr>
                <w:rFonts w:asciiTheme="minorHAnsi" w:eastAsiaTheme="minorHAnsi" w:hAnsiTheme="minorHAnsi" w:cstheme="minorBidi"/>
                <w:spacing w:val="0"/>
                <w:sz w:val="20"/>
                <w:lang w:eastAsia="en-US"/>
              </w:rPr>
              <w:t>Проверка                               использования бюдже</w:t>
            </w:r>
            <w:r w:rsidRPr="008F4D7A">
              <w:rPr>
                <w:rFonts w:asciiTheme="minorHAnsi" w:eastAsiaTheme="minorHAnsi" w:hAnsiTheme="minorHAnsi" w:cstheme="minorBidi"/>
                <w:spacing w:val="0"/>
                <w:sz w:val="20"/>
                <w:lang w:eastAsia="en-US"/>
              </w:rPr>
              <w:t>т</w:t>
            </w:r>
            <w:r w:rsidRPr="008F4D7A">
              <w:rPr>
                <w:rFonts w:asciiTheme="minorHAnsi" w:eastAsiaTheme="minorHAnsi" w:hAnsiTheme="minorHAnsi" w:cstheme="minorBidi"/>
                <w:spacing w:val="0"/>
                <w:sz w:val="20"/>
                <w:lang w:eastAsia="en-US"/>
              </w:rPr>
              <w:t>ных средств, выделенных на проведение физкул</w:t>
            </w:r>
            <w:r w:rsidRPr="008F4D7A">
              <w:rPr>
                <w:rFonts w:asciiTheme="minorHAnsi" w:eastAsiaTheme="minorHAnsi" w:hAnsiTheme="minorHAnsi" w:cstheme="minorBidi"/>
                <w:spacing w:val="0"/>
                <w:sz w:val="20"/>
                <w:lang w:eastAsia="en-US"/>
              </w:rPr>
              <w:t>ь</w:t>
            </w:r>
            <w:r w:rsidRPr="008F4D7A">
              <w:rPr>
                <w:rFonts w:asciiTheme="minorHAnsi" w:eastAsiaTheme="minorHAnsi" w:hAnsiTheme="minorHAnsi" w:cstheme="minorBidi"/>
                <w:spacing w:val="0"/>
                <w:sz w:val="20"/>
                <w:lang w:eastAsia="en-US"/>
              </w:rPr>
              <w:t>турно-массовых меропр</w:t>
            </w:r>
            <w:r w:rsidRPr="008F4D7A">
              <w:rPr>
                <w:rFonts w:asciiTheme="minorHAnsi" w:eastAsiaTheme="minorHAnsi" w:hAnsiTheme="minorHAnsi" w:cstheme="minorBidi"/>
                <w:spacing w:val="0"/>
                <w:sz w:val="20"/>
                <w:lang w:eastAsia="en-US"/>
              </w:rPr>
              <w:t>и</w:t>
            </w:r>
            <w:r w:rsidRPr="008F4D7A">
              <w:rPr>
                <w:rFonts w:asciiTheme="minorHAnsi" w:eastAsiaTheme="minorHAnsi" w:hAnsiTheme="minorHAnsi" w:cstheme="minorBidi"/>
                <w:spacing w:val="0"/>
                <w:sz w:val="20"/>
                <w:lang w:eastAsia="en-US"/>
              </w:rPr>
              <w:t>ятий и спортивных соре</w:t>
            </w:r>
            <w:r w:rsidRPr="008F4D7A">
              <w:rPr>
                <w:rFonts w:asciiTheme="minorHAnsi" w:eastAsiaTheme="minorHAnsi" w:hAnsiTheme="minorHAnsi" w:cstheme="minorBidi"/>
                <w:spacing w:val="0"/>
                <w:sz w:val="20"/>
                <w:lang w:eastAsia="en-US"/>
              </w:rPr>
              <w:t>в</w:t>
            </w:r>
            <w:r w:rsidRPr="008F4D7A">
              <w:rPr>
                <w:rFonts w:asciiTheme="minorHAnsi" w:eastAsiaTheme="minorHAnsi" w:hAnsiTheme="minorHAnsi" w:cstheme="minorBidi"/>
                <w:spacing w:val="0"/>
                <w:sz w:val="20"/>
                <w:lang w:eastAsia="en-US"/>
              </w:rPr>
              <w:t>нований</w:t>
            </w:r>
          </w:p>
        </w:tc>
        <w:tc>
          <w:tcPr>
            <w:tcW w:w="2693"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1.Председателю Комитета по физической культуре и спорту администрации г</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 xml:space="preserve">рода Березники </w:t>
            </w:r>
            <w:proofErr w:type="spellStart"/>
            <w:r w:rsidRPr="008F4D7A">
              <w:rPr>
                <w:rFonts w:asciiTheme="minorHAnsi" w:eastAsiaTheme="minorHAnsi" w:hAnsiTheme="minorHAnsi" w:cstheme="minorBidi"/>
                <w:spacing w:val="0"/>
                <w:sz w:val="20"/>
                <w:lang w:eastAsia="en-US"/>
              </w:rPr>
              <w:t>Бушмакину</w:t>
            </w:r>
            <w:proofErr w:type="spellEnd"/>
            <w:r w:rsidRPr="008F4D7A">
              <w:rPr>
                <w:rFonts w:asciiTheme="minorHAnsi" w:eastAsiaTheme="minorHAnsi" w:hAnsiTheme="minorHAnsi" w:cstheme="minorBidi"/>
                <w:spacing w:val="0"/>
                <w:sz w:val="20"/>
                <w:lang w:eastAsia="en-US"/>
              </w:rPr>
              <w:t xml:space="preserve"> А.В.</w:t>
            </w:r>
            <w:r>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spacing w:val="0"/>
                <w:sz w:val="20"/>
                <w:lang w:eastAsia="en-US"/>
              </w:rPr>
              <w:t>Представление №1 от 30.04.2020</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Протокол об администр</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 xml:space="preserve">тивном нарушении  от 19.05.2020 в отношении </w:t>
            </w:r>
            <w:r w:rsidRPr="008F4D7A">
              <w:rPr>
                <w:rFonts w:asciiTheme="minorHAnsi" w:eastAsiaTheme="minorHAnsi" w:hAnsiTheme="minorHAnsi" w:cstheme="minorBidi"/>
                <w:spacing w:val="0"/>
                <w:sz w:val="20"/>
                <w:lang w:eastAsia="en-US"/>
              </w:rPr>
              <w:lastRenderedPageBreak/>
              <w:t xml:space="preserve">юридического лица </w:t>
            </w:r>
            <w:r w:rsidRPr="008F4D7A">
              <w:rPr>
                <w:rFonts w:asciiTheme="minorHAnsi" w:eastAsiaTheme="minorHAnsi" w:hAnsiTheme="minorHAnsi" w:cstheme="minorBidi"/>
                <w:spacing w:val="0"/>
                <w:sz w:val="22"/>
                <w:szCs w:val="22"/>
                <w:lang w:eastAsia="en-US"/>
              </w:rPr>
              <w:t xml:space="preserve"> </w:t>
            </w:r>
            <w:r w:rsidRPr="008F4D7A">
              <w:rPr>
                <w:rFonts w:asciiTheme="minorHAnsi" w:eastAsiaTheme="minorHAnsi" w:hAnsiTheme="minorHAnsi" w:cstheme="minorBidi"/>
                <w:spacing w:val="0"/>
                <w:sz w:val="20"/>
                <w:lang w:eastAsia="en-US"/>
              </w:rPr>
              <w:t xml:space="preserve">МАУ СП «СШ «Кристалл» (статья 15.14 </w:t>
            </w:r>
            <w:proofErr w:type="spellStart"/>
            <w:r w:rsidRPr="008F4D7A">
              <w:rPr>
                <w:rFonts w:asciiTheme="minorHAnsi" w:eastAsiaTheme="minorHAnsi" w:hAnsiTheme="minorHAnsi" w:cstheme="minorBidi"/>
                <w:spacing w:val="0"/>
                <w:sz w:val="20"/>
                <w:lang w:eastAsia="en-US"/>
              </w:rPr>
              <w:t>КОаП</w:t>
            </w:r>
            <w:proofErr w:type="spellEnd"/>
            <w:r w:rsidRPr="008F4D7A">
              <w:rPr>
                <w:rFonts w:asciiTheme="minorHAnsi" w:eastAsiaTheme="minorHAnsi" w:hAnsiTheme="minorHAnsi" w:cstheme="minorBidi"/>
                <w:spacing w:val="0"/>
                <w:sz w:val="20"/>
                <w:lang w:eastAsia="en-US"/>
              </w:rPr>
              <w:t xml:space="preserve"> РФ)</w:t>
            </w: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lastRenderedPageBreak/>
              <w:t xml:space="preserve">  </w:t>
            </w:r>
            <w:r>
              <w:rPr>
                <w:rFonts w:asciiTheme="minorHAnsi" w:eastAsiaTheme="minorHAnsi" w:hAnsiTheme="minorHAnsi" w:cstheme="minorBidi"/>
                <w:spacing w:val="0"/>
                <w:sz w:val="20"/>
                <w:lang w:eastAsia="en-US"/>
              </w:rPr>
              <w:t>105,7</w:t>
            </w:r>
          </w:p>
        </w:tc>
        <w:tc>
          <w:tcPr>
            <w:tcW w:w="6804"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6963AC">
              <w:rPr>
                <w:rFonts w:asciiTheme="minorHAnsi" w:eastAsiaTheme="minorHAnsi" w:hAnsiTheme="minorHAnsi" w:cstheme="minorBidi"/>
                <w:b/>
                <w:spacing w:val="0"/>
                <w:sz w:val="20"/>
                <w:lang w:eastAsia="en-US"/>
              </w:rPr>
              <w:t>2020 год</w:t>
            </w:r>
            <w:r>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spacing w:val="0"/>
                <w:sz w:val="20"/>
                <w:lang w:eastAsia="en-US"/>
              </w:rPr>
              <w:t>1. Разработан план мероприятий по устранению выявленных нарушений.</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Актуализирована форма бланка «Отчет судейской коллегии».</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3. Возвращена в бюджет часть неправомерно использованных средств на оплату фактически не оказанных услуг, излишне выплаченной заработной плате по организации и проведению спортивных мероприятий в сумме 2578 рублей.</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4. В полном объеме в сумме 1980 рублей возвращены в бюджет неправ</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мерные расходы по оплате заказных пассажирских перевозок.</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lastRenderedPageBreak/>
              <w:t>5. Мировым судьей принято Постановление по делу № 5-437/20 от 23.06.2020 о прекращении производства по делу об административном нарушении.</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6C52C7">
              <w:rPr>
                <w:rFonts w:asciiTheme="minorHAnsi" w:eastAsiaTheme="minorHAnsi" w:hAnsiTheme="minorHAnsi" w:cstheme="minorBidi"/>
                <w:b/>
                <w:spacing w:val="0"/>
                <w:sz w:val="20"/>
                <w:lang w:eastAsia="en-US"/>
              </w:rPr>
              <w:t>2021 г.</w:t>
            </w:r>
            <w:r>
              <w:rPr>
                <w:rFonts w:asciiTheme="minorHAnsi" w:eastAsiaTheme="minorHAnsi" w:hAnsiTheme="minorHAnsi" w:cstheme="minorBidi"/>
                <w:spacing w:val="0"/>
                <w:sz w:val="20"/>
                <w:lang w:eastAsia="en-US"/>
              </w:rPr>
              <w:t xml:space="preserve"> Возмещение средств в бюджет в сумме 105,7 </w:t>
            </w:r>
            <w:proofErr w:type="spellStart"/>
            <w:r>
              <w:rPr>
                <w:rFonts w:asciiTheme="minorHAnsi" w:eastAsiaTheme="minorHAnsi" w:hAnsiTheme="minorHAnsi" w:cstheme="minorBidi"/>
                <w:spacing w:val="0"/>
                <w:sz w:val="20"/>
                <w:lang w:eastAsia="en-US"/>
              </w:rPr>
              <w:t>т</w:t>
            </w:r>
            <w:proofErr w:type="gramStart"/>
            <w:r>
              <w:rPr>
                <w:rFonts w:asciiTheme="minorHAnsi" w:eastAsiaTheme="minorHAnsi" w:hAnsiTheme="minorHAnsi" w:cstheme="minorBidi"/>
                <w:spacing w:val="0"/>
                <w:sz w:val="20"/>
                <w:lang w:eastAsia="en-US"/>
              </w:rPr>
              <w:t>.р</w:t>
            </w:r>
            <w:proofErr w:type="gramEnd"/>
            <w:r>
              <w:rPr>
                <w:rFonts w:asciiTheme="minorHAnsi" w:eastAsiaTheme="minorHAnsi" w:hAnsiTheme="minorHAnsi" w:cstheme="minorBidi"/>
                <w:spacing w:val="0"/>
                <w:sz w:val="20"/>
                <w:lang w:eastAsia="en-US"/>
              </w:rPr>
              <w:t>уб</w:t>
            </w:r>
            <w:proofErr w:type="spellEnd"/>
            <w:r>
              <w:rPr>
                <w:rFonts w:asciiTheme="minorHAnsi" w:eastAsiaTheme="minorHAnsi" w:hAnsiTheme="minorHAnsi" w:cstheme="minorBidi"/>
                <w:spacing w:val="0"/>
                <w:sz w:val="20"/>
                <w:lang w:eastAsia="en-US"/>
              </w:rPr>
              <w:t xml:space="preserve">., в том числе за фактически </w:t>
            </w:r>
            <w:proofErr w:type="spellStart"/>
            <w:r>
              <w:rPr>
                <w:rFonts w:asciiTheme="minorHAnsi" w:eastAsiaTheme="minorHAnsi" w:hAnsiTheme="minorHAnsi" w:cstheme="minorBidi"/>
                <w:spacing w:val="0"/>
                <w:sz w:val="20"/>
                <w:lang w:eastAsia="en-US"/>
              </w:rPr>
              <w:t>неоказанные</w:t>
            </w:r>
            <w:proofErr w:type="spellEnd"/>
            <w:r>
              <w:rPr>
                <w:rFonts w:asciiTheme="minorHAnsi" w:eastAsiaTheme="minorHAnsi" w:hAnsiTheme="minorHAnsi" w:cstheme="minorBidi"/>
                <w:spacing w:val="0"/>
                <w:sz w:val="20"/>
                <w:lang w:eastAsia="en-US"/>
              </w:rPr>
              <w:t xml:space="preserve"> услуги, неправомерные выплаты по оплате суде</w:t>
            </w:r>
            <w:r>
              <w:rPr>
                <w:rFonts w:asciiTheme="minorHAnsi" w:eastAsiaTheme="minorHAnsi" w:hAnsiTheme="minorHAnsi" w:cstheme="minorBidi"/>
                <w:spacing w:val="0"/>
                <w:sz w:val="20"/>
                <w:lang w:eastAsia="en-US"/>
              </w:rPr>
              <w:t>й</w:t>
            </w:r>
            <w:r>
              <w:rPr>
                <w:rFonts w:asciiTheme="minorHAnsi" w:eastAsiaTheme="minorHAnsi" w:hAnsiTheme="minorHAnsi" w:cstheme="minorBidi"/>
                <w:spacing w:val="0"/>
                <w:sz w:val="20"/>
                <w:lang w:eastAsia="en-US"/>
              </w:rPr>
              <w:t xml:space="preserve">ства, излишне выплаченную </w:t>
            </w:r>
            <w:proofErr w:type="spellStart"/>
            <w:r>
              <w:rPr>
                <w:rFonts w:asciiTheme="minorHAnsi" w:eastAsiaTheme="minorHAnsi" w:hAnsiTheme="minorHAnsi" w:cstheme="minorBidi"/>
                <w:spacing w:val="0"/>
                <w:sz w:val="20"/>
                <w:lang w:eastAsia="en-US"/>
              </w:rPr>
              <w:t>зар.плату</w:t>
            </w:r>
            <w:proofErr w:type="spellEnd"/>
            <w:r>
              <w:rPr>
                <w:rFonts w:asciiTheme="minorHAnsi" w:eastAsiaTheme="minorHAnsi" w:hAnsiTheme="minorHAnsi" w:cstheme="minorBidi"/>
                <w:spacing w:val="0"/>
                <w:sz w:val="20"/>
                <w:lang w:eastAsia="en-US"/>
              </w:rPr>
              <w:t>, нецелевое использование бюдже</w:t>
            </w:r>
            <w:r>
              <w:rPr>
                <w:rFonts w:asciiTheme="minorHAnsi" w:eastAsiaTheme="minorHAnsi" w:hAnsiTheme="minorHAnsi" w:cstheme="minorBidi"/>
                <w:spacing w:val="0"/>
                <w:sz w:val="20"/>
                <w:lang w:eastAsia="en-US"/>
              </w:rPr>
              <w:t>т</w:t>
            </w:r>
            <w:r>
              <w:rPr>
                <w:rFonts w:asciiTheme="minorHAnsi" w:eastAsiaTheme="minorHAnsi" w:hAnsiTheme="minorHAnsi" w:cstheme="minorBidi"/>
                <w:spacing w:val="0"/>
                <w:sz w:val="20"/>
                <w:lang w:eastAsia="en-US"/>
              </w:rPr>
              <w:t>ных средств.</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p>
        </w:tc>
        <w:tc>
          <w:tcPr>
            <w:tcW w:w="1985"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lastRenderedPageBreak/>
              <w:t>02.07.2021</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Снять с контроля</w:t>
            </w:r>
          </w:p>
        </w:tc>
      </w:tr>
      <w:tr w:rsidR="007705D8" w:rsidRPr="008F4D7A" w:rsidTr="006E1A19">
        <w:tc>
          <w:tcPr>
            <w:tcW w:w="2518"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lastRenderedPageBreak/>
              <w:t>3. Внешняя проверка г</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довой бюджетной отче</w:t>
            </w:r>
            <w:r w:rsidRPr="008F4D7A">
              <w:rPr>
                <w:rFonts w:asciiTheme="minorHAnsi" w:eastAsiaTheme="minorHAnsi" w:hAnsiTheme="minorHAnsi" w:cstheme="minorBidi"/>
                <w:spacing w:val="0"/>
                <w:sz w:val="20"/>
                <w:lang w:eastAsia="en-US"/>
              </w:rPr>
              <w:t>т</w:t>
            </w:r>
            <w:r w:rsidRPr="008F4D7A">
              <w:rPr>
                <w:rFonts w:asciiTheme="minorHAnsi" w:eastAsiaTheme="minorHAnsi" w:hAnsiTheme="minorHAnsi" w:cstheme="minorBidi"/>
                <w:spacing w:val="0"/>
                <w:sz w:val="20"/>
                <w:lang w:eastAsia="en-US"/>
              </w:rPr>
              <w:t>ности  за 2019 год в Управлении благоустро</w:t>
            </w:r>
            <w:r w:rsidRPr="008F4D7A">
              <w:rPr>
                <w:rFonts w:asciiTheme="minorHAnsi" w:eastAsiaTheme="minorHAnsi" w:hAnsiTheme="minorHAnsi" w:cstheme="minorBidi"/>
                <w:spacing w:val="0"/>
                <w:sz w:val="20"/>
                <w:lang w:eastAsia="en-US"/>
              </w:rPr>
              <w:t>й</w:t>
            </w:r>
            <w:r w:rsidRPr="008F4D7A">
              <w:rPr>
                <w:rFonts w:asciiTheme="minorHAnsi" w:eastAsiaTheme="minorHAnsi" w:hAnsiTheme="minorHAnsi" w:cstheme="minorBidi"/>
                <w:spacing w:val="0"/>
                <w:sz w:val="20"/>
                <w:lang w:eastAsia="en-US"/>
              </w:rPr>
              <w:t>ства администрации гор</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да Березники и подведо</w:t>
            </w:r>
            <w:r w:rsidRPr="008F4D7A">
              <w:rPr>
                <w:rFonts w:asciiTheme="minorHAnsi" w:eastAsiaTheme="minorHAnsi" w:hAnsiTheme="minorHAnsi" w:cstheme="minorBidi"/>
                <w:spacing w:val="0"/>
                <w:sz w:val="20"/>
                <w:lang w:eastAsia="en-US"/>
              </w:rPr>
              <w:t>м</w:t>
            </w:r>
            <w:r w:rsidRPr="008F4D7A">
              <w:rPr>
                <w:rFonts w:asciiTheme="minorHAnsi" w:eastAsiaTheme="minorHAnsi" w:hAnsiTheme="minorHAnsi" w:cstheme="minorBidi"/>
                <w:spacing w:val="0"/>
                <w:sz w:val="20"/>
                <w:lang w:eastAsia="en-US"/>
              </w:rPr>
              <w:t>ственных учреждений</w:t>
            </w:r>
          </w:p>
        </w:tc>
        <w:tc>
          <w:tcPr>
            <w:tcW w:w="2693"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1. Начальнику управления благоустройства админ</w:t>
            </w:r>
            <w:r w:rsidRPr="008F4D7A">
              <w:rPr>
                <w:rFonts w:asciiTheme="minorHAnsi" w:eastAsiaTheme="minorHAnsi" w:hAnsiTheme="minorHAnsi" w:cstheme="minorBidi"/>
                <w:spacing w:val="0"/>
                <w:sz w:val="20"/>
                <w:lang w:eastAsia="en-US"/>
              </w:rPr>
              <w:t>и</w:t>
            </w:r>
            <w:r w:rsidRPr="008F4D7A">
              <w:rPr>
                <w:rFonts w:asciiTheme="minorHAnsi" w:eastAsiaTheme="minorHAnsi" w:hAnsiTheme="minorHAnsi" w:cstheme="minorBidi"/>
                <w:spacing w:val="0"/>
                <w:sz w:val="20"/>
                <w:lang w:eastAsia="en-US"/>
              </w:rPr>
              <w:t xml:space="preserve">страции </w:t>
            </w:r>
            <w:proofErr w:type="spellStart"/>
            <w:r w:rsidRPr="008F4D7A">
              <w:rPr>
                <w:rFonts w:asciiTheme="minorHAnsi" w:eastAsiaTheme="minorHAnsi" w:hAnsiTheme="minorHAnsi" w:cstheme="minorBidi"/>
                <w:spacing w:val="0"/>
                <w:sz w:val="20"/>
                <w:lang w:eastAsia="en-US"/>
              </w:rPr>
              <w:t>Хомутовой</w:t>
            </w:r>
            <w:proofErr w:type="spellEnd"/>
            <w:r w:rsidRPr="008F4D7A">
              <w:rPr>
                <w:rFonts w:asciiTheme="minorHAnsi" w:eastAsiaTheme="minorHAnsi" w:hAnsiTheme="minorHAnsi" w:cstheme="minorBidi"/>
                <w:spacing w:val="0"/>
                <w:sz w:val="20"/>
                <w:lang w:eastAsia="en-US"/>
              </w:rPr>
              <w:t xml:space="preserve"> Л.М. Представление №3 от 15.05.2020.</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Протокол об администр</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тивном нарушении от 19.05.2020 в отношении д</w:t>
            </w:r>
            <w:r w:rsidRPr="008F4D7A">
              <w:rPr>
                <w:rFonts w:asciiTheme="minorHAnsi" w:eastAsiaTheme="minorHAnsi" w:hAnsiTheme="minorHAnsi" w:cstheme="minorBidi"/>
                <w:spacing w:val="0"/>
                <w:sz w:val="20"/>
                <w:lang w:eastAsia="en-US"/>
              </w:rPr>
              <w:t>и</w:t>
            </w:r>
            <w:r w:rsidRPr="008F4D7A">
              <w:rPr>
                <w:rFonts w:asciiTheme="minorHAnsi" w:eastAsiaTheme="minorHAnsi" w:hAnsiTheme="minorHAnsi" w:cstheme="minorBidi"/>
                <w:spacing w:val="0"/>
                <w:sz w:val="20"/>
                <w:lang w:eastAsia="en-US"/>
              </w:rPr>
              <w:t>ректора МКУ «Служба бл</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 xml:space="preserve">гоустройства» Кычановой Г.М. (статья 15.11 </w:t>
            </w:r>
            <w:proofErr w:type="spellStart"/>
            <w:r w:rsidRPr="008F4D7A">
              <w:rPr>
                <w:rFonts w:asciiTheme="minorHAnsi" w:eastAsiaTheme="minorHAnsi" w:hAnsiTheme="minorHAnsi" w:cstheme="minorBidi"/>
                <w:spacing w:val="0"/>
                <w:sz w:val="20"/>
                <w:lang w:eastAsia="en-US"/>
              </w:rPr>
              <w:t>КОаП</w:t>
            </w:r>
            <w:proofErr w:type="spellEnd"/>
            <w:r w:rsidRPr="008F4D7A">
              <w:rPr>
                <w:rFonts w:asciiTheme="minorHAnsi" w:eastAsiaTheme="minorHAnsi" w:hAnsiTheme="minorHAnsi" w:cstheme="minorBidi"/>
                <w:spacing w:val="0"/>
                <w:sz w:val="20"/>
                <w:lang w:eastAsia="en-US"/>
              </w:rPr>
              <w:t xml:space="preserve"> РФ)</w:t>
            </w: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 xml:space="preserve">       </w:t>
            </w:r>
          </w:p>
        </w:tc>
        <w:tc>
          <w:tcPr>
            <w:tcW w:w="6804"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6963AC">
              <w:rPr>
                <w:rFonts w:asciiTheme="minorHAnsi" w:eastAsiaTheme="minorHAnsi" w:hAnsiTheme="minorHAnsi" w:cstheme="minorBidi"/>
                <w:b/>
                <w:spacing w:val="0"/>
                <w:sz w:val="20"/>
                <w:lang w:eastAsia="en-US"/>
              </w:rPr>
              <w:t>2020 год.</w:t>
            </w:r>
            <w:r>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spacing w:val="0"/>
                <w:sz w:val="20"/>
                <w:lang w:eastAsia="en-US"/>
              </w:rPr>
              <w:t>1. Разработан план мероприятий по устранению выявленных нарушений.</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Решение мирового судьи от 16.06.2020, номер дела 5-261/2020, о назнач</w:t>
            </w:r>
            <w:r w:rsidRPr="008F4D7A">
              <w:rPr>
                <w:rFonts w:asciiTheme="minorHAnsi" w:eastAsiaTheme="minorHAnsi" w:hAnsiTheme="minorHAnsi" w:cstheme="minorBidi"/>
                <w:spacing w:val="0"/>
                <w:sz w:val="20"/>
                <w:lang w:eastAsia="en-US"/>
              </w:rPr>
              <w:t>е</w:t>
            </w:r>
            <w:r w:rsidRPr="008F4D7A">
              <w:rPr>
                <w:rFonts w:asciiTheme="minorHAnsi" w:eastAsiaTheme="minorHAnsi" w:hAnsiTheme="minorHAnsi" w:cstheme="minorBidi"/>
                <w:spacing w:val="0"/>
                <w:sz w:val="20"/>
                <w:lang w:eastAsia="en-US"/>
              </w:rPr>
              <w:t>нии наказания в виде административного штрафа в размере 6000 руб.  д</w:t>
            </w:r>
            <w:r w:rsidRPr="008F4D7A">
              <w:rPr>
                <w:rFonts w:asciiTheme="minorHAnsi" w:eastAsiaTheme="minorHAnsi" w:hAnsiTheme="minorHAnsi" w:cstheme="minorBidi"/>
                <w:spacing w:val="0"/>
                <w:sz w:val="20"/>
                <w:lang w:eastAsia="en-US"/>
              </w:rPr>
              <w:t>и</w:t>
            </w:r>
            <w:r w:rsidRPr="008F4D7A">
              <w:rPr>
                <w:rFonts w:asciiTheme="minorHAnsi" w:eastAsiaTheme="minorHAnsi" w:hAnsiTheme="minorHAnsi" w:cstheme="minorBidi"/>
                <w:spacing w:val="0"/>
                <w:sz w:val="20"/>
                <w:lang w:eastAsia="en-US"/>
              </w:rPr>
              <w:t>ректору МКУ «Служба благоустройства» Кычановой Г.М.</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3. Ведение бухгалтерского учета с 01.02.2020 года осуществляет МКУ «ЦБУ».</w:t>
            </w:r>
          </w:p>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461316">
              <w:rPr>
                <w:rFonts w:asciiTheme="minorHAnsi" w:eastAsiaTheme="minorHAnsi" w:hAnsiTheme="minorHAnsi" w:cstheme="minorBidi"/>
                <w:b/>
                <w:spacing w:val="0"/>
                <w:sz w:val="20"/>
                <w:lang w:eastAsia="en-US"/>
              </w:rPr>
              <w:t>2021 год</w:t>
            </w:r>
            <w:r>
              <w:rPr>
                <w:rFonts w:asciiTheme="minorHAnsi" w:eastAsiaTheme="minorHAnsi" w:hAnsiTheme="minorHAnsi" w:cstheme="minorBidi"/>
                <w:spacing w:val="0"/>
                <w:sz w:val="20"/>
                <w:lang w:eastAsia="en-US"/>
              </w:rPr>
              <w:t>. Обращение Управления благоустройства о снятии с контроля Представления ввиду сокращения бухгалтерской службы и отсутствия те</w:t>
            </w:r>
            <w:r>
              <w:rPr>
                <w:rFonts w:asciiTheme="minorHAnsi" w:eastAsiaTheme="minorHAnsi" w:hAnsiTheme="minorHAnsi" w:cstheme="minorBidi"/>
                <w:spacing w:val="0"/>
                <w:sz w:val="20"/>
                <w:lang w:eastAsia="en-US"/>
              </w:rPr>
              <w:t>х</w:t>
            </w:r>
            <w:r>
              <w:rPr>
                <w:rFonts w:asciiTheme="minorHAnsi" w:eastAsiaTheme="minorHAnsi" w:hAnsiTheme="minorHAnsi" w:cstheme="minorBidi"/>
                <w:spacing w:val="0"/>
                <w:sz w:val="20"/>
                <w:lang w:eastAsia="en-US"/>
              </w:rPr>
              <w:t>нической возможности распечатать недостающие регистры бухгалтерского учета</w:t>
            </w:r>
          </w:p>
        </w:tc>
        <w:tc>
          <w:tcPr>
            <w:tcW w:w="1985"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11.11.2021</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Снять с контроля</w:t>
            </w:r>
          </w:p>
        </w:tc>
      </w:tr>
      <w:tr w:rsidR="007705D8" w:rsidRPr="008F4D7A" w:rsidTr="006E1A19">
        <w:tc>
          <w:tcPr>
            <w:tcW w:w="2518"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4.</w:t>
            </w:r>
            <w:r w:rsidRPr="008F4D7A">
              <w:rPr>
                <w:spacing w:val="0"/>
                <w:sz w:val="20"/>
              </w:rPr>
              <w:t xml:space="preserve"> Проверка целевого и эффективного использ</w:t>
            </w:r>
            <w:r w:rsidRPr="008F4D7A">
              <w:rPr>
                <w:spacing w:val="0"/>
                <w:sz w:val="20"/>
              </w:rPr>
              <w:t>о</w:t>
            </w:r>
            <w:r w:rsidRPr="008F4D7A">
              <w:rPr>
                <w:spacing w:val="0"/>
                <w:sz w:val="20"/>
              </w:rPr>
              <w:t>вания бюджетных средств, выделенных в рамках ре</w:t>
            </w:r>
            <w:r w:rsidRPr="008F4D7A">
              <w:rPr>
                <w:spacing w:val="0"/>
                <w:sz w:val="20"/>
              </w:rPr>
              <w:t>а</w:t>
            </w:r>
            <w:r w:rsidRPr="008F4D7A">
              <w:rPr>
                <w:spacing w:val="0"/>
                <w:sz w:val="20"/>
              </w:rPr>
              <w:t>лизации муниципальной программы «Развитие с</w:t>
            </w:r>
            <w:r w:rsidRPr="008F4D7A">
              <w:rPr>
                <w:spacing w:val="0"/>
                <w:sz w:val="20"/>
              </w:rPr>
              <w:t>и</w:t>
            </w:r>
            <w:r w:rsidRPr="008F4D7A">
              <w:rPr>
                <w:spacing w:val="0"/>
                <w:sz w:val="20"/>
              </w:rPr>
              <w:t>стемы образования» при реализации подпрограммы «Дошкольное образов</w:t>
            </w:r>
            <w:r w:rsidRPr="008F4D7A">
              <w:rPr>
                <w:spacing w:val="0"/>
                <w:sz w:val="20"/>
              </w:rPr>
              <w:t>а</w:t>
            </w:r>
            <w:r w:rsidRPr="008F4D7A">
              <w:rPr>
                <w:spacing w:val="0"/>
                <w:sz w:val="20"/>
              </w:rPr>
              <w:t>ние» (выборочно)»</w:t>
            </w:r>
          </w:p>
        </w:tc>
        <w:tc>
          <w:tcPr>
            <w:tcW w:w="2693"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Заведующей «МАДОУ Де</w:t>
            </w:r>
            <w:r w:rsidRPr="008F4D7A">
              <w:rPr>
                <w:rFonts w:asciiTheme="minorHAnsi" w:eastAsiaTheme="minorHAnsi" w:hAnsiTheme="minorHAnsi" w:cstheme="minorBidi"/>
                <w:spacing w:val="0"/>
                <w:sz w:val="20"/>
                <w:lang w:eastAsia="en-US"/>
              </w:rPr>
              <w:t>т</w:t>
            </w:r>
            <w:r w:rsidRPr="008F4D7A">
              <w:rPr>
                <w:rFonts w:asciiTheme="minorHAnsi" w:eastAsiaTheme="minorHAnsi" w:hAnsiTheme="minorHAnsi" w:cstheme="minorBidi"/>
                <w:spacing w:val="0"/>
                <w:sz w:val="20"/>
                <w:lang w:eastAsia="en-US"/>
              </w:rPr>
              <w:t xml:space="preserve">ский сад №89» </w:t>
            </w:r>
            <w:proofErr w:type="spellStart"/>
            <w:r w:rsidRPr="008F4D7A">
              <w:rPr>
                <w:rFonts w:asciiTheme="minorHAnsi" w:eastAsiaTheme="minorHAnsi" w:hAnsiTheme="minorHAnsi" w:cstheme="minorBidi"/>
                <w:spacing w:val="0"/>
                <w:sz w:val="20"/>
                <w:lang w:eastAsia="en-US"/>
              </w:rPr>
              <w:t>Гулиной</w:t>
            </w:r>
            <w:proofErr w:type="spellEnd"/>
            <w:r w:rsidRPr="008F4D7A">
              <w:rPr>
                <w:rFonts w:asciiTheme="minorHAnsi" w:eastAsiaTheme="minorHAnsi" w:hAnsiTheme="minorHAnsi" w:cstheme="minorBidi"/>
                <w:spacing w:val="0"/>
                <w:sz w:val="20"/>
                <w:lang w:eastAsia="en-US"/>
              </w:rPr>
              <w:t xml:space="preserve"> И.Е. Представление №4 от 27.08.2020</w:t>
            </w: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     30</w:t>
            </w:r>
          </w:p>
        </w:tc>
        <w:tc>
          <w:tcPr>
            <w:tcW w:w="6804"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6963AC">
              <w:rPr>
                <w:rFonts w:asciiTheme="minorHAnsi" w:eastAsiaTheme="minorHAnsi" w:hAnsiTheme="minorHAnsi" w:cstheme="minorBidi"/>
                <w:b/>
                <w:spacing w:val="0"/>
                <w:sz w:val="20"/>
                <w:lang w:eastAsia="en-US"/>
              </w:rPr>
              <w:t>2020 год.</w:t>
            </w:r>
            <w:r>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spacing w:val="0"/>
                <w:sz w:val="20"/>
                <w:lang w:eastAsia="en-US"/>
              </w:rPr>
              <w:t>1. Направлено письмо на имя директор</w:t>
            </w:r>
            <w:proofErr w:type="gramStart"/>
            <w:r w:rsidRPr="008F4D7A">
              <w:rPr>
                <w:rFonts w:asciiTheme="minorHAnsi" w:eastAsiaTheme="minorHAnsi" w:hAnsiTheme="minorHAnsi" w:cstheme="minorBidi"/>
                <w:spacing w:val="0"/>
                <w:sz w:val="20"/>
                <w:lang w:eastAsia="en-US"/>
              </w:rPr>
              <w:t>а ООО</w:t>
            </w:r>
            <w:proofErr w:type="gramEnd"/>
            <w:r w:rsidRPr="008F4D7A">
              <w:rPr>
                <w:rFonts w:asciiTheme="minorHAnsi" w:eastAsiaTheme="minorHAnsi" w:hAnsiTheme="minorHAnsi" w:cstheme="minorBidi"/>
                <w:spacing w:val="0"/>
                <w:sz w:val="20"/>
                <w:lang w:eastAsia="en-US"/>
              </w:rPr>
              <w:t xml:space="preserve"> «Ремонт-Фасад» по вопросу взыскания штрафных санкций за просрочку исполнения условий договора.</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2.Заключен договор на проведение оценки рыночной стоимости кладовой для заключения договора аренды.</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 xml:space="preserve">3. Недостающие </w:t>
            </w:r>
            <w:r>
              <w:rPr>
                <w:rFonts w:asciiTheme="minorHAnsi" w:eastAsiaTheme="minorHAnsi" w:hAnsiTheme="minorHAnsi" w:cstheme="minorBidi"/>
                <w:spacing w:val="0"/>
                <w:sz w:val="20"/>
                <w:lang w:eastAsia="en-US"/>
              </w:rPr>
              <w:t xml:space="preserve">отчеты </w:t>
            </w:r>
            <w:r w:rsidRPr="008F4D7A">
              <w:rPr>
                <w:rFonts w:asciiTheme="minorHAnsi" w:eastAsiaTheme="minorHAnsi" w:hAnsiTheme="minorHAnsi" w:cstheme="minorBidi"/>
                <w:spacing w:val="0"/>
                <w:sz w:val="20"/>
                <w:lang w:eastAsia="en-US"/>
              </w:rPr>
              <w:t>об исполнении муниципального задания размещены на сайте.</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4.Проведены корректировки по начислению заработной платы по наруш</w:t>
            </w:r>
            <w:r w:rsidRPr="008F4D7A">
              <w:rPr>
                <w:rFonts w:asciiTheme="minorHAnsi" w:eastAsiaTheme="minorHAnsi" w:hAnsiTheme="minorHAnsi" w:cstheme="minorBidi"/>
                <w:spacing w:val="0"/>
                <w:sz w:val="20"/>
                <w:lang w:eastAsia="en-US"/>
              </w:rPr>
              <w:t>е</w:t>
            </w:r>
            <w:r w:rsidRPr="008F4D7A">
              <w:rPr>
                <w:rFonts w:asciiTheme="minorHAnsi" w:eastAsiaTheme="minorHAnsi" w:hAnsiTheme="minorHAnsi" w:cstheme="minorBidi"/>
                <w:spacing w:val="0"/>
                <w:sz w:val="20"/>
                <w:lang w:eastAsia="en-US"/>
              </w:rPr>
              <w:t>ниям, выявленным в рамках проверки.</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275DAF">
              <w:rPr>
                <w:rFonts w:asciiTheme="minorHAnsi" w:eastAsiaTheme="minorHAnsi" w:hAnsiTheme="minorHAnsi" w:cstheme="minorBidi"/>
                <w:b/>
                <w:spacing w:val="0"/>
                <w:sz w:val="20"/>
                <w:lang w:eastAsia="en-US"/>
              </w:rPr>
              <w:t>2021г.</w:t>
            </w:r>
            <w:r>
              <w:rPr>
                <w:rFonts w:asciiTheme="minorHAnsi" w:eastAsiaTheme="minorHAnsi" w:hAnsiTheme="minorHAnsi" w:cstheme="minorBidi"/>
                <w:spacing w:val="0"/>
                <w:sz w:val="20"/>
                <w:lang w:eastAsia="en-US"/>
              </w:rPr>
              <w:t xml:space="preserve"> 1. Оплачены штрафные санкции за нарушение сроков по контракту с ООО «Ремонт-фасад».</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2. Оформлен договор аренды на недвижимое имущество 10,9 </w:t>
            </w:r>
            <w:proofErr w:type="spellStart"/>
            <w:r>
              <w:rPr>
                <w:rFonts w:asciiTheme="minorHAnsi" w:eastAsiaTheme="minorHAnsi" w:hAnsiTheme="minorHAnsi" w:cstheme="minorBidi"/>
                <w:spacing w:val="0"/>
                <w:sz w:val="20"/>
                <w:lang w:eastAsia="en-US"/>
              </w:rPr>
              <w:t>кв</w:t>
            </w:r>
            <w:proofErr w:type="gramStart"/>
            <w:r>
              <w:rPr>
                <w:rFonts w:asciiTheme="minorHAnsi" w:eastAsiaTheme="minorHAnsi" w:hAnsiTheme="minorHAnsi" w:cstheme="minorBidi"/>
                <w:spacing w:val="0"/>
                <w:sz w:val="20"/>
                <w:lang w:eastAsia="en-US"/>
              </w:rPr>
              <w:t>.м</w:t>
            </w:r>
            <w:proofErr w:type="spellEnd"/>
            <w:proofErr w:type="gramEnd"/>
            <w:r>
              <w:rPr>
                <w:rFonts w:asciiTheme="minorHAnsi" w:eastAsiaTheme="minorHAnsi" w:hAnsiTheme="minorHAnsi" w:cstheme="minorBidi"/>
                <w:spacing w:val="0"/>
                <w:sz w:val="20"/>
                <w:lang w:eastAsia="en-US"/>
              </w:rPr>
              <w:t xml:space="preserve"> площ</w:t>
            </w:r>
            <w:r>
              <w:rPr>
                <w:rFonts w:asciiTheme="minorHAnsi" w:eastAsiaTheme="minorHAnsi" w:hAnsiTheme="minorHAnsi" w:cstheme="minorBidi"/>
                <w:spacing w:val="0"/>
                <w:sz w:val="20"/>
                <w:lang w:eastAsia="en-US"/>
              </w:rPr>
              <w:t>а</w:t>
            </w:r>
            <w:r>
              <w:rPr>
                <w:rFonts w:asciiTheme="minorHAnsi" w:eastAsiaTheme="minorHAnsi" w:hAnsiTheme="minorHAnsi" w:cstheme="minorBidi"/>
                <w:spacing w:val="0"/>
                <w:sz w:val="20"/>
                <w:lang w:eastAsia="en-US"/>
              </w:rPr>
              <w:t>дью.</w:t>
            </w:r>
          </w:p>
        </w:tc>
        <w:tc>
          <w:tcPr>
            <w:tcW w:w="1985"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11.06.2021</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Снять с контроля</w:t>
            </w:r>
          </w:p>
        </w:tc>
      </w:tr>
      <w:tr w:rsidR="007705D8" w:rsidRPr="008F4D7A" w:rsidTr="006E1A19">
        <w:tc>
          <w:tcPr>
            <w:tcW w:w="2518"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5</w:t>
            </w:r>
            <w:r w:rsidRPr="008F4D7A">
              <w:rPr>
                <w:rFonts w:asciiTheme="minorHAnsi" w:eastAsiaTheme="minorHAnsi" w:hAnsiTheme="minorHAnsi" w:cstheme="minorBidi"/>
                <w:spacing w:val="0"/>
                <w:sz w:val="20"/>
                <w:lang w:eastAsia="en-US"/>
              </w:rPr>
              <w:t>.</w:t>
            </w:r>
            <w:r w:rsidRPr="008F4D7A">
              <w:rPr>
                <w:rFonts w:asciiTheme="minorHAnsi" w:eastAsiaTheme="minorHAnsi" w:hAnsiTheme="minorHAnsi" w:cstheme="minorBidi"/>
                <w:spacing w:val="0"/>
                <w:sz w:val="22"/>
                <w:szCs w:val="22"/>
                <w:lang w:eastAsia="en-US"/>
              </w:rPr>
              <w:t xml:space="preserve"> </w:t>
            </w:r>
            <w:r w:rsidRPr="008F4D7A">
              <w:rPr>
                <w:rFonts w:asciiTheme="minorHAnsi" w:eastAsiaTheme="minorHAnsi" w:hAnsiTheme="minorHAnsi" w:cstheme="minorBidi"/>
                <w:spacing w:val="0"/>
                <w:sz w:val="20"/>
                <w:lang w:eastAsia="en-US"/>
              </w:rPr>
              <w:t xml:space="preserve">Проверка </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целевого и эффективного использования средств бюджета, предусмотре</w:t>
            </w:r>
            <w:r w:rsidRPr="008F4D7A">
              <w:rPr>
                <w:rFonts w:asciiTheme="minorHAnsi" w:eastAsiaTheme="minorHAnsi" w:hAnsiTheme="minorHAnsi" w:cstheme="minorBidi"/>
                <w:spacing w:val="0"/>
                <w:sz w:val="20"/>
                <w:lang w:eastAsia="en-US"/>
              </w:rPr>
              <w:t>н</w:t>
            </w:r>
            <w:r w:rsidRPr="008F4D7A">
              <w:rPr>
                <w:rFonts w:asciiTheme="minorHAnsi" w:eastAsiaTheme="minorHAnsi" w:hAnsiTheme="minorHAnsi" w:cstheme="minorBidi"/>
                <w:spacing w:val="0"/>
                <w:sz w:val="20"/>
                <w:lang w:eastAsia="en-US"/>
              </w:rPr>
              <w:t xml:space="preserve">ных на предоставление </w:t>
            </w:r>
            <w:r w:rsidRPr="008F4D7A">
              <w:rPr>
                <w:rFonts w:asciiTheme="minorHAnsi" w:eastAsiaTheme="minorHAnsi" w:hAnsiTheme="minorHAnsi" w:cstheme="minorBidi"/>
                <w:spacing w:val="0"/>
                <w:sz w:val="20"/>
                <w:lang w:eastAsia="en-US"/>
              </w:rPr>
              <w:lastRenderedPageBreak/>
              <w:t>бесплатного питания о</w:t>
            </w:r>
            <w:r w:rsidRPr="008F4D7A">
              <w:rPr>
                <w:rFonts w:asciiTheme="minorHAnsi" w:eastAsiaTheme="minorHAnsi" w:hAnsiTheme="minorHAnsi" w:cstheme="minorBidi"/>
                <w:spacing w:val="0"/>
                <w:sz w:val="20"/>
                <w:lang w:eastAsia="en-US"/>
              </w:rPr>
              <w:t>т</w:t>
            </w:r>
            <w:r w:rsidRPr="008F4D7A">
              <w:rPr>
                <w:rFonts w:asciiTheme="minorHAnsi" w:eastAsiaTheme="minorHAnsi" w:hAnsiTheme="minorHAnsi" w:cstheme="minorBidi"/>
                <w:spacing w:val="0"/>
                <w:sz w:val="20"/>
                <w:lang w:eastAsia="en-US"/>
              </w:rPr>
              <w:t>дельным категориям уч</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щихся в образовательных учреждениях города</w:t>
            </w:r>
          </w:p>
        </w:tc>
        <w:tc>
          <w:tcPr>
            <w:tcW w:w="2693"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proofErr w:type="spellStart"/>
            <w:r w:rsidRPr="008F4D7A">
              <w:rPr>
                <w:rFonts w:asciiTheme="minorHAnsi" w:eastAsiaTheme="minorHAnsi" w:hAnsiTheme="minorHAnsi" w:cstheme="minorBidi"/>
                <w:spacing w:val="0"/>
                <w:sz w:val="20"/>
                <w:lang w:eastAsia="en-US"/>
              </w:rPr>
              <w:lastRenderedPageBreak/>
              <w:t>И.о</w:t>
            </w:r>
            <w:proofErr w:type="spellEnd"/>
            <w:r w:rsidRPr="008F4D7A">
              <w:rPr>
                <w:rFonts w:asciiTheme="minorHAnsi" w:eastAsiaTheme="minorHAnsi" w:hAnsiTheme="minorHAnsi" w:cstheme="minorBidi"/>
                <w:spacing w:val="0"/>
                <w:sz w:val="20"/>
                <w:lang w:eastAsia="en-US"/>
              </w:rPr>
              <w:t xml:space="preserve">. Начальника управления образования администрации </w:t>
            </w:r>
            <w:proofErr w:type="spellStart"/>
            <w:r w:rsidRPr="008F4D7A">
              <w:rPr>
                <w:rFonts w:asciiTheme="minorHAnsi" w:eastAsiaTheme="minorHAnsi" w:hAnsiTheme="minorHAnsi" w:cstheme="minorBidi"/>
                <w:spacing w:val="0"/>
                <w:sz w:val="20"/>
                <w:lang w:eastAsia="en-US"/>
              </w:rPr>
              <w:t>г</w:t>
            </w:r>
            <w:proofErr w:type="gramStart"/>
            <w:r w:rsidRPr="008F4D7A">
              <w:rPr>
                <w:rFonts w:asciiTheme="minorHAnsi" w:eastAsiaTheme="minorHAnsi" w:hAnsiTheme="minorHAnsi" w:cstheme="minorBidi"/>
                <w:spacing w:val="0"/>
                <w:sz w:val="20"/>
                <w:lang w:eastAsia="en-US"/>
              </w:rPr>
              <w:t>.Б</w:t>
            </w:r>
            <w:proofErr w:type="gramEnd"/>
            <w:r w:rsidRPr="008F4D7A">
              <w:rPr>
                <w:rFonts w:asciiTheme="minorHAnsi" w:eastAsiaTheme="minorHAnsi" w:hAnsiTheme="minorHAnsi" w:cstheme="minorBidi"/>
                <w:spacing w:val="0"/>
                <w:sz w:val="20"/>
                <w:lang w:eastAsia="en-US"/>
              </w:rPr>
              <w:t>ерезники</w:t>
            </w:r>
            <w:proofErr w:type="spellEnd"/>
            <w:r w:rsidRPr="008F4D7A">
              <w:rPr>
                <w:rFonts w:asciiTheme="minorHAnsi" w:eastAsiaTheme="minorHAnsi" w:hAnsiTheme="minorHAnsi" w:cstheme="minorBidi"/>
                <w:spacing w:val="0"/>
                <w:sz w:val="20"/>
                <w:lang w:eastAsia="en-US"/>
              </w:rPr>
              <w:t xml:space="preserve">  </w:t>
            </w:r>
            <w:proofErr w:type="spellStart"/>
            <w:r w:rsidRPr="008F4D7A">
              <w:rPr>
                <w:rFonts w:asciiTheme="minorHAnsi" w:eastAsiaTheme="minorHAnsi" w:hAnsiTheme="minorHAnsi" w:cstheme="minorBidi"/>
                <w:spacing w:val="0"/>
                <w:sz w:val="20"/>
                <w:lang w:eastAsia="en-US"/>
              </w:rPr>
              <w:t>Халиулиной</w:t>
            </w:r>
            <w:proofErr w:type="spellEnd"/>
            <w:r w:rsidRPr="008F4D7A">
              <w:rPr>
                <w:rFonts w:asciiTheme="minorHAnsi" w:eastAsiaTheme="minorHAnsi" w:hAnsiTheme="minorHAnsi" w:cstheme="minorBidi"/>
                <w:spacing w:val="0"/>
                <w:sz w:val="20"/>
                <w:lang w:eastAsia="en-US"/>
              </w:rPr>
              <w:t xml:space="preserve"> Т.В. Представление № 6 от </w:t>
            </w:r>
            <w:r w:rsidRPr="008F4D7A">
              <w:rPr>
                <w:rFonts w:asciiTheme="minorHAnsi" w:eastAsiaTheme="minorHAnsi" w:hAnsiTheme="minorHAnsi" w:cstheme="minorBidi"/>
                <w:spacing w:val="0"/>
                <w:sz w:val="20"/>
                <w:lang w:eastAsia="en-US"/>
              </w:rPr>
              <w:lastRenderedPageBreak/>
              <w:t>18.11.2020</w:t>
            </w: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lastRenderedPageBreak/>
              <w:t xml:space="preserve">     18,8</w:t>
            </w:r>
          </w:p>
        </w:tc>
        <w:tc>
          <w:tcPr>
            <w:tcW w:w="6804"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6963AC">
              <w:rPr>
                <w:rFonts w:asciiTheme="minorHAnsi" w:eastAsiaTheme="minorHAnsi" w:hAnsiTheme="minorHAnsi" w:cstheme="minorBidi"/>
                <w:b/>
                <w:spacing w:val="0"/>
                <w:sz w:val="20"/>
                <w:lang w:eastAsia="en-US"/>
              </w:rPr>
              <w:t>2020 год.</w:t>
            </w:r>
            <w:r>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spacing w:val="0"/>
                <w:sz w:val="20"/>
                <w:lang w:eastAsia="en-US"/>
              </w:rPr>
              <w:t>1. Разработан План мероприятий по устранению нарушений.</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2. Приняты меры административной ответственности (объявлены замеч</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ния) к 10 сотрудникам.</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3.Проведено совещание с руководителями общеобразовательных учрежд</w:t>
            </w:r>
            <w:r w:rsidRPr="008F4D7A">
              <w:rPr>
                <w:rFonts w:asciiTheme="minorHAnsi" w:eastAsiaTheme="minorHAnsi" w:hAnsiTheme="minorHAnsi" w:cstheme="minorBidi"/>
                <w:spacing w:val="0"/>
                <w:sz w:val="20"/>
                <w:lang w:eastAsia="en-US"/>
              </w:rPr>
              <w:t>е</w:t>
            </w:r>
            <w:r w:rsidRPr="008F4D7A">
              <w:rPr>
                <w:rFonts w:asciiTheme="minorHAnsi" w:eastAsiaTheme="minorHAnsi" w:hAnsiTheme="minorHAnsi" w:cstheme="minorBidi"/>
                <w:spacing w:val="0"/>
                <w:sz w:val="20"/>
                <w:lang w:eastAsia="en-US"/>
              </w:rPr>
              <w:t>ний по организации питания.</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lastRenderedPageBreak/>
              <w:t>4. Проработан вопрос о правомерности предоставления бесплатного двухр</w:t>
            </w:r>
            <w:r w:rsidRPr="008F4D7A">
              <w:rPr>
                <w:rFonts w:asciiTheme="minorHAnsi" w:eastAsiaTheme="minorHAnsi" w:hAnsiTheme="minorHAnsi" w:cstheme="minorBidi"/>
                <w:spacing w:val="0"/>
                <w:sz w:val="20"/>
                <w:lang w:eastAsia="en-US"/>
              </w:rPr>
              <w:t>а</w:t>
            </w:r>
            <w:r w:rsidRPr="008F4D7A">
              <w:rPr>
                <w:rFonts w:asciiTheme="minorHAnsi" w:eastAsiaTheme="minorHAnsi" w:hAnsiTheme="minorHAnsi" w:cstheme="minorBidi"/>
                <w:spacing w:val="0"/>
                <w:sz w:val="20"/>
                <w:lang w:eastAsia="en-US"/>
              </w:rPr>
              <w:t>зового питания на основании справки МСЭ.</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p>
          <w:p w:rsidR="007705D8" w:rsidRPr="005158BC" w:rsidRDefault="007705D8" w:rsidP="006E1A19">
            <w:pPr>
              <w:spacing w:line="240" w:lineRule="auto"/>
              <w:ind w:firstLine="0"/>
              <w:jc w:val="left"/>
              <w:rPr>
                <w:rFonts w:asciiTheme="minorHAnsi" w:eastAsiaTheme="minorHAnsi" w:hAnsiTheme="minorHAnsi" w:cstheme="minorBidi"/>
                <w:spacing w:val="0"/>
                <w:sz w:val="20"/>
                <w:lang w:eastAsia="en-US"/>
              </w:rPr>
            </w:pPr>
            <w:r w:rsidRPr="006C52C7">
              <w:rPr>
                <w:rFonts w:asciiTheme="minorHAnsi" w:eastAsiaTheme="minorHAnsi" w:hAnsiTheme="minorHAnsi" w:cstheme="minorBidi"/>
                <w:b/>
                <w:spacing w:val="0"/>
                <w:sz w:val="20"/>
                <w:lang w:eastAsia="en-US"/>
              </w:rPr>
              <w:t>2021 год.</w:t>
            </w:r>
            <w:r>
              <w:rPr>
                <w:rFonts w:asciiTheme="minorHAnsi" w:eastAsiaTheme="minorHAnsi" w:hAnsiTheme="minorHAnsi" w:cstheme="minorBidi"/>
                <w:b/>
                <w:spacing w:val="0"/>
                <w:sz w:val="20"/>
                <w:lang w:eastAsia="en-US"/>
              </w:rPr>
              <w:t xml:space="preserve"> </w:t>
            </w:r>
            <w:r w:rsidRPr="005158BC">
              <w:rPr>
                <w:rFonts w:asciiTheme="minorHAnsi" w:eastAsiaTheme="minorHAnsi" w:hAnsiTheme="minorHAnsi" w:cstheme="minorBidi"/>
                <w:spacing w:val="0"/>
                <w:sz w:val="20"/>
                <w:lang w:eastAsia="en-US"/>
              </w:rPr>
              <w:t>Возмещение средств в бюджет</w:t>
            </w:r>
            <w:r>
              <w:rPr>
                <w:rFonts w:asciiTheme="minorHAnsi" w:eastAsiaTheme="minorHAnsi" w:hAnsiTheme="minorHAnsi" w:cstheme="minorBidi"/>
                <w:b/>
                <w:spacing w:val="0"/>
                <w:sz w:val="20"/>
                <w:lang w:eastAsia="en-US"/>
              </w:rPr>
              <w:t xml:space="preserve"> </w:t>
            </w:r>
            <w:r w:rsidRPr="005158BC">
              <w:rPr>
                <w:rFonts w:asciiTheme="minorHAnsi" w:eastAsiaTheme="minorHAnsi" w:hAnsiTheme="minorHAnsi" w:cstheme="minorBidi"/>
                <w:spacing w:val="0"/>
                <w:sz w:val="20"/>
                <w:lang w:eastAsia="en-US"/>
              </w:rPr>
              <w:t>18,8</w:t>
            </w:r>
            <w:r>
              <w:rPr>
                <w:rFonts w:asciiTheme="minorHAnsi" w:eastAsiaTheme="minorHAnsi" w:hAnsiTheme="minorHAnsi" w:cstheme="minorBidi"/>
                <w:b/>
                <w:spacing w:val="0"/>
                <w:sz w:val="20"/>
                <w:lang w:eastAsia="en-US"/>
              </w:rPr>
              <w:t xml:space="preserve"> </w:t>
            </w:r>
            <w:proofErr w:type="spellStart"/>
            <w:r>
              <w:rPr>
                <w:rFonts w:asciiTheme="minorHAnsi" w:eastAsiaTheme="minorHAnsi" w:hAnsiTheme="minorHAnsi" w:cstheme="minorBidi"/>
                <w:spacing w:val="0"/>
                <w:sz w:val="20"/>
                <w:lang w:eastAsia="en-US"/>
              </w:rPr>
              <w:t>т.р</w:t>
            </w:r>
            <w:proofErr w:type="spellEnd"/>
            <w:r>
              <w:rPr>
                <w:rFonts w:asciiTheme="minorHAnsi" w:eastAsiaTheme="minorHAnsi" w:hAnsiTheme="minorHAnsi" w:cstheme="minorBidi"/>
                <w:spacing w:val="0"/>
                <w:sz w:val="20"/>
                <w:lang w:eastAsia="en-US"/>
              </w:rPr>
              <w:t>.</w:t>
            </w:r>
            <w:proofErr w:type="gramStart"/>
            <w:r>
              <w:rPr>
                <w:rFonts w:asciiTheme="minorHAnsi" w:eastAsiaTheme="minorHAnsi" w:hAnsiTheme="minorHAnsi" w:cstheme="minorBidi"/>
                <w:spacing w:val="0"/>
                <w:sz w:val="20"/>
                <w:lang w:eastAsia="en-US"/>
              </w:rPr>
              <w:t xml:space="preserve"> ,</w:t>
            </w:r>
            <w:proofErr w:type="gramEnd"/>
            <w:r>
              <w:rPr>
                <w:rFonts w:asciiTheme="minorHAnsi" w:eastAsiaTheme="minorHAnsi" w:hAnsiTheme="minorHAnsi" w:cstheme="minorBidi"/>
                <w:spacing w:val="0"/>
                <w:sz w:val="20"/>
                <w:lang w:eastAsia="en-US"/>
              </w:rPr>
              <w:t xml:space="preserve"> в </w:t>
            </w:r>
            <w:proofErr w:type="spellStart"/>
            <w:r>
              <w:rPr>
                <w:rFonts w:asciiTheme="minorHAnsi" w:eastAsiaTheme="minorHAnsi" w:hAnsiTheme="minorHAnsi" w:cstheme="minorBidi"/>
                <w:spacing w:val="0"/>
                <w:sz w:val="20"/>
                <w:lang w:eastAsia="en-US"/>
              </w:rPr>
              <w:t>т.ч</w:t>
            </w:r>
            <w:proofErr w:type="spellEnd"/>
            <w:r>
              <w:rPr>
                <w:rFonts w:asciiTheme="minorHAnsi" w:eastAsiaTheme="minorHAnsi" w:hAnsiTheme="minorHAnsi" w:cstheme="minorBidi"/>
                <w:spacing w:val="0"/>
                <w:sz w:val="20"/>
                <w:lang w:eastAsia="en-US"/>
              </w:rPr>
              <w:t xml:space="preserve">.: а) возврат от МКУП «ЦСП» (0,9 </w:t>
            </w:r>
            <w:proofErr w:type="spellStart"/>
            <w:r>
              <w:rPr>
                <w:rFonts w:asciiTheme="minorHAnsi" w:eastAsiaTheme="minorHAnsi" w:hAnsiTheme="minorHAnsi" w:cstheme="minorBidi"/>
                <w:spacing w:val="0"/>
                <w:sz w:val="20"/>
                <w:lang w:eastAsia="en-US"/>
              </w:rPr>
              <w:t>т.р</w:t>
            </w:r>
            <w:proofErr w:type="spellEnd"/>
            <w:r>
              <w:rPr>
                <w:rFonts w:asciiTheme="minorHAnsi" w:eastAsiaTheme="minorHAnsi" w:hAnsiTheme="minorHAnsi" w:cstheme="minorBidi"/>
                <w:spacing w:val="0"/>
                <w:sz w:val="20"/>
                <w:lang w:eastAsia="en-US"/>
              </w:rPr>
              <w:t>.), б) за предоставление бесплатного двухразового питания без подтверждающих документов.</w:t>
            </w:r>
          </w:p>
        </w:tc>
        <w:tc>
          <w:tcPr>
            <w:tcW w:w="1985"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lastRenderedPageBreak/>
              <w:t>02.07.2021</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Снять с контроля</w:t>
            </w:r>
          </w:p>
        </w:tc>
      </w:tr>
      <w:tr w:rsidR="007705D8" w:rsidRPr="008F4D7A" w:rsidTr="006E1A19">
        <w:tc>
          <w:tcPr>
            <w:tcW w:w="2518"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lastRenderedPageBreak/>
              <w:t>6</w:t>
            </w:r>
            <w:r w:rsidRPr="008F4D7A">
              <w:rPr>
                <w:rFonts w:asciiTheme="minorHAnsi" w:eastAsiaTheme="minorHAnsi" w:hAnsiTheme="minorHAnsi" w:cstheme="minorBidi"/>
                <w:spacing w:val="0"/>
                <w:sz w:val="20"/>
                <w:lang w:eastAsia="en-US"/>
              </w:rPr>
              <w:t xml:space="preserve">. </w:t>
            </w:r>
            <w:r w:rsidRPr="008F4D7A">
              <w:rPr>
                <w:rFonts w:asciiTheme="minorHAnsi" w:eastAsiaTheme="minorHAnsi" w:hAnsiTheme="minorHAnsi" w:cstheme="minorBidi"/>
                <w:spacing w:val="0"/>
                <w:sz w:val="22"/>
                <w:szCs w:val="22"/>
                <w:lang w:eastAsia="en-US"/>
              </w:rPr>
              <w:t xml:space="preserve"> </w:t>
            </w:r>
            <w:r w:rsidRPr="008F4D7A">
              <w:rPr>
                <w:rFonts w:asciiTheme="minorHAnsi" w:eastAsiaTheme="minorHAnsi" w:hAnsiTheme="minorHAnsi" w:cstheme="minorBidi"/>
                <w:spacing w:val="0"/>
                <w:sz w:val="20"/>
                <w:lang w:eastAsia="en-US"/>
              </w:rPr>
              <w:t>Проверка отдельных вопросов финансовой де</w:t>
            </w:r>
            <w:r w:rsidRPr="008F4D7A">
              <w:rPr>
                <w:rFonts w:asciiTheme="minorHAnsi" w:eastAsiaTheme="minorHAnsi" w:hAnsiTheme="minorHAnsi" w:cstheme="minorBidi"/>
                <w:spacing w:val="0"/>
                <w:sz w:val="20"/>
                <w:lang w:eastAsia="en-US"/>
              </w:rPr>
              <w:t>я</w:t>
            </w:r>
            <w:r w:rsidRPr="008F4D7A">
              <w:rPr>
                <w:rFonts w:asciiTheme="minorHAnsi" w:eastAsiaTheme="minorHAnsi" w:hAnsiTheme="minorHAnsi" w:cstheme="minorBidi"/>
                <w:spacing w:val="0"/>
                <w:sz w:val="20"/>
                <w:lang w:eastAsia="en-US"/>
              </w:rPr>
              <w:t>тельности Муниципальн</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го казенного учреждения «Управление капитальн</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 xml:space="preserve">го строительства» </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за период  2018 – 1-е п</w:t>
            </w:r>
            <w:r w:rsidRPr="008F4D7A">
              <w:rPr>
                <w:rFonts w:asciiTheme="minorHAnsi" w:eastAsiaTheme="minorHAnsi" w:hAnsiTheme="minorHAnsi" w:cstheme="minorBidi"/>
                <w:spacing w:val="0"/>
                <w:sz w:val="20"/>
                <w:lang w:eastAsia="en-US"/>
              </w:rPr>
              <w:t>о</w:t>
            </w:r>
            <w:r w:rsidRPr="008F4D7A">
              <w:rPr>
                <w:rFonts w:asciiTheme="minorHAnsi" w:eastAsiaTheme="minorHAnsi" w:hAnsiTheme="minorHAnsi" w:cstheme="minorBidi"/>
                <w:spacing w:val="0"/>
                <w:sz w:val="20"/>
                <w:lang w:eastAsia="en-US"/>
              </w:rPr>
              <w:t>лугодие 2020 года</w:t>
            </w:r>
          </w:p>
        </w:tc>
        <w:tc>
          <w:tcPr>
            <w:tcW w:w="2693"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 xml:space="preserve">Директору МКУ УКС </w:t>
            </w:r>
            <w:r w:rsidRPr="008F4D7A">
              <w:rPr>
                <w:rFonts w:asciiTheme="minorHAnsi" w:eastAsiaTheme="minorHAnsi" w:hAnsiTheme="minorHAnsi" w:cstheme="minorBidi"/>
                <w:spacing w:val="0"/>
                <w:sz w:val="22"/>
                <w:szCs w:val="22"/>
                <w:lang w:eastAsia="en-US"/>
              </w:rPr>
              <w:t xml:space="preserve"> </w:t>
            </w:r>
            <w:r w:rsidRPr="008F4D7A">
              <w:rPr>
                <w:rFonts w:asciiTheme="minorHAnsi" w:eastAsiaTheme="minorHAnsi" w:hAnsiTheme="minorHAnsi" w:cstheme="minorBidi"/>
                <w:spacing w:val="0"/>
                <w:sz w:val="20"/>
                <w:lang w:eastAsia="en-US"/>
              </w:rPr>
              <w:t>Ст</w:t>
            </w:r>
            <w:r w:rsidRPr="008F4D7A">
              <w:rPr>
                <w:rFonts w:asciiTheme="minorHAnsi" w:eastAsiaTheme="minorHAnsi" w:hAnsiTheme="minorHAnsi" w:cstheme="minorBidi"/>
                <w:spacing w:val="0"/>
                <w:sz w:val="20"/>
                <w:lang w:eastAsia="en-US"/>
              </w:rPr>
              <w:t>е</w:t>
            </w:r>
            <w:r w:rsidRPr="008F4D7A">
              <w:rPr>
                <w:rFonts w:asciiTheme="minorHAnsi" w:eastAsiaTheme="minorHAnsi" w:hAnsiTheme="minorHAnsi" w:cstheme="minorBidi"/>
                <w:spacing w:val="0"/>
                <w:sz w:val="20"/>
                <w:lang w:eastAsia="en-US"/>
              </w:rPr>
              <w:t>паненко В.Н. Представление №1 от 25.01.2021</w:t>
            </w: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 </w:t>
            </w:r>
          </w:p>
        </w:tc>
        <w:tc>
          <w:tcPr>
            <w:tcW w:w="6804"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02099A">
              <w:rPr>
                <w:rFonts w:asciiTheme="minorHAnsi" w:eastAsiaTheme="minorHAnsi" w:hAnsiTheme="minorHAnsi" w:cstheme="minorBidi"/>
                <w:spacing w:val="0"/>
                <w:sz w:val="20"/>
                <w:lang w:eastAsia="en-US"/>
              </w:rPr>
              <w:t>1.Разработан план мероприятий по устранению нарушений.</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2. Приказом директора «МКУ УКС» от 05.03.2021 № 28 по согласованию с заместителем главы администрации утверждено Положение о Комиссии по принятию решения о применении\ неприменении неустойки (штрафов, п</w:t>
            </w:r>
            <w:r>
              <w:rPr>
                <w:rFonts w:asciiTheme="minorHAnsi" w:eastAsiaTheme="minorHAnsi" w:hAnsiTheme="minorHAnsi" w:cstheme="minorBidi"/>
                <w:spacing w:val="0"/>
                <w:sz w:val="20"/>
                <w:lang w:eastAsia="en-US"/>
              </w:rPr>
              <w:t>е</w:t>
            </w:r>
            <w:r>
              <w:rPr>
                <w:rFonts w:asciiTheme="minorHAnsi" w:eastAsiaTheme="minorHAnsi" w:hAnsiTheme="minorHAnsi" w:cstheme="minorBidi"/>
                <w:spacing w:val="0"/>
                <w:sz w:val="20"/>
                <w:lang w:eastAsia="en-US"/>
              </w:rPr>
              <w:t>ни) по муниципальным контрактам.</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3.Разработано и утверждено приказом директора «МКУ УКС» от 19.02.20211 № 18 «Положение о проведении экспертизы результатов, предусмотренных муниципальными контрактами </w:t>
            </w:r>
            <w:r w:rsidRPr="00353548">
              <w:rPr>
                <w:rFonts w:asciiTheme="minorHAnsi" w:eastAsiaTheme="minorHAnsi" w:hAnsiTheme="minorHAnsi" w:cstheme="minorBidi"/>
                <w:spacing w:val="0"/>
                <w:sz w:val="20"/>
                <w:lang w:eastAsia="en-US"/>
              </w:rPr>
              <w:t>«МКУ УКС»</w:t>
            </w:r>
            <w:r>
              <w:rPr>
                <w:rFonts w:asciiTheme="minorHAnsi" w:eastAsiaTheme="minorHAnsi" w:hAnsiTheme="minorHAnsi" w:cstheme="minorBidi"/>
                <w:spacing w:val="0"/>
                <w:sz w:val="20"/>
                <w:lang w:eastAsia="en-US"/>
              </w:rPr>
              <w:t>.</w:t>
            </w:r>
          </w:p>
          <w:p w:rsidR="007705D8" w:rsidRPr="0002099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4. Разработано и утверждено приказом директора МКУ «УКС» от 20.06.2021 № 20-к «Положение о премировании работников МКУ «УКС», в котором учтены </w:t>
            </w:r>
            <w:proofErr w:type="spellStart"/>
            <w:r>
              <w:rPr>
                <w:rFonts w:asciiTheme="minorHAnsi" w:eastAsiaTheme="minorHAnsi" w:hAnsiTheme="minorHAnsi" w:cstheme="minorBidi"/>
                <w:spacing w:val="0"/>
                <w:sz w:val="20"/>
                <w:lang w:eastAsia="en-US"/>
              </w:rPr>
              <w:t>рекомедации</w:t>
            </w:r>
            <w:proofErr w:type="spellEnd"/>
            <w:r>
              <w:rPr>
                <w:rFonts w:asciiTheme="minorHAnsi" w:eastAsiaTheme="minorHAnsi" w:hAnsiTheme="minorHAnsi" w:cstheme="minorBidi"/>
                <w:spacing w:val="0"/>
                <w:sz w:val="20"/>
                <w:lang w:eastAsia="en-US"/>
              </w:rPr>
              <w:t xml:space="preserve"> КСП </w:t>
            </w:r>
            <w:proofErr w:type="spellStart"/>
            <w:r>
              <w:rPr>
                <w:rFonts w:asciiTheme="minorHAnsi" w:eastAsiaTheme="minorHAnsi" w:hAnsiTheme="minorHAnsi" w:cstheme="minorBidi"/>
                <w:spacing w:val="0"/>
                <w:sz w:val="20"/>
                <w:lang w:eastAsia="en-US"/>
              </w:rPr>
              <w:t>г</w:t>
            </w:r>
            <w:proofErr w:type="gramStart"/>
            <w:r>
              <w:rPr>
                <w:rFonts w:asciiTheme="minorHAnsi" w:eastAsiaTheme="minorHAnsi" w:hAnsiTheme="minorHAnsi" w:cstheme="minorBidi"/>
                <w:spacing w:val="0"/>
                <w:sz w:val="20"/>
                <w:lang w:eastAsia="en-US"/>
              </w:rPr>
              <w:t>.Б</w:t>
            </w:r>
            <w:proofErr w:type="gramEnd"/>
            <w:r>
              <w:rPr>
                <w:rFonts w:asciiTheme="minorHAnsi" w:eastAsiaTheme="minorHAnsi" w:hAnsiTheme="minorHAnsi" w:cstheme="minorBidi"/>
                <w:spacing w:val="0"/>
                <w:sz w:val="20"/>
                <w:lang w:eastAsia="en-US"/>
              </w:rPr>
              <w:t>ерезники</w:t>
            </w:r>
            <w:proofErr w:type="spellEnd"/>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p>
        </w:tc>
        <w:tc>
          <w:tcPr>
            <w:tcW w:w="1985"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06.08.2021</w:t>
            </w:r>
            <w:proofErr w:type="gramStart"/>
            <w:r>
              <w:rPr>
                <w:rFonts w:asciiTheme="minorHAnsi" w:eastAsiaTheme="minorHAnsi" w:hAnsiTheme="minorHAnsi" w:cstheme="minorBidi"/>
                <w:spacing w:val="0"/>
                <w:sz w:val="20"/>
                <w:lang w:eastAsia="en-US"/>
              </w:rPr>
              <w:t xml:space="preserve">                    С</w:t>
            </w:r>
            <w:proofErr w:type="gramEnd"/>
            <w:r>
              <w:rPr>
                <w:rFonts w:asciiTheme="minorHAnsi" w:eastAsiaTheme="minorHAnsi" w:hAnsiTheme="minorHAnsi" w:cstheme="minorBidi"/>
                <w:spacing w:val="0"/>
                <w:sz w:val="20"/>
                <w:lang w:eastAsia="en-US"/>
              </w:rPr>
              <w:t>нять с контроля</w:t>
            </w:r>
          </w:p>
        </w:tc>
      </w:tr>
      <w:tr w:rsidR="007705D8" w:rsidRPr="008F4D7A" w:rsidTr="006E1A19">
        <w:tc>
          <w:tcPr>
            <w:tcW w:w="15276" w:type="dxa"/>
            <w:gridSpan w:val="5"/>
          </w:tcPr>
          <w:p w:rsidR="007705D8" w:rsidRPr="008F4D7A" w:rsidRDefault="007705D8" w:rsidP="006E1A19">
            <w:pPr>
              <w:spacing w:after="120" w:line="240" w:lineRule="auto"/>
              <w:ind w:firstLine="0"/>
              <w:jc w:val="left"/>
              <w:rPr>
                <w:rFonts w:asciiTheme="minorHAnsi" w:eastAsiaTheme="minorHAnsi" w:hAnsiTheme="minorHAnsi" w:cstheme="minorBidi"/>
                <w:b/>
                <w:spacing w:val="0"/>
                <w:sz w:val="20"/>
                <w:lang w:eastAsia="en-US"/>
              </w:rPr>
            </w:pPr>
            <w:r w:rsidRPr="008F4D7A">
              <w:rPr>
                <w:rFonts w:asciiTheme="minorHAnsi" w:eastAsiaTheme="minorHAnsi" w:hAnsiTheme="minorHAnsi" w:cstheme="minorBidi"/>
                <w:spacing w:val="0"/>
                <w:sz w:val="20"/>
                <w:lang w:eastAsia="en-US"/>
              </w:rPr>
              <w:t xml:space="preserve">                                                                                           </w:t>
            </w:r>
            <w:r>
              <w:rPr>
                <w:rFonts w:asciiTheme="minorHAnsi" w:eastAsiaTheme="minorHAnsi" w:hAnsiTheme="minorHAnsi" w:cstheme="minorBidi"/>
                <w:b/>
                <w:spacing w:val="0"/>
                <w:sz w:val="20"/>
                <w:lang w:eastAsia="en-US"/>
              </w:rPr>
              <w:t xml:space="preserve">Контрольные </w:t>
            </w:r>
            <w:r w:rsidRPr="008F4D7A">
              <w:rPr>
                <w:rFonts w:asciiTheme="minorHAnsi" w:eastAsiaTheme="minorHAnsi" w:hAnsiTheme="minorHAnsi" w:cstheme="minorBidi"/>
                <w:b/>
                <w:spacing w:val="0"/>
                <w:sz w:val="20"/>
                <w:lang w:eastAsia="en-US"/>
              </w:rPr>
              <w:t>мероприятия текущего года.</w:t>
            </w:r>
          </w:p>
        </w:tc>
      </w:tr>
      <w:tr w:rsidR="007705D8" w:rsidRPr="008F4D7A" w:rsidTr="006E1A19">
        <w:trPr>
          <w:trHeight w:val="1697"/>
        </w:trPr>
        <w:tc>
          <w:tcPr>
            <w:tcW w:w="2518"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1.</w:t>
            </w:r>
            <w:r w:rsidRPr="008F4D7A">
              <w:rPr>
                <w:rFonts w:asciiTheme="minorHAnsi" w:eastAsiaTheme="minorHAnsi" w:hAnsiTheme="minorHAnsi" w:cstheme="minorBidi"/>
                <w:spacing w:val="0"/>
                <w:sz w:val="22"/>
                <w:szCs w:val="22"/>
                <w:lang w:eastAsia="en-US"/>
              </w:rPr>
              <w:t xml:space="preserve"> </w:t>
            </w:r>
            <w:r w:rsidRPr="008F4D7A">
              <w:rPr>
                <w:rFonts w:asciiTheme="minorHAnsi" w:eastAsiaTheme="minorHAnsi" w:hAnsiTheme="minorHAnsi" w:cstheme="minorBidi"/>
                <w:spacing w:val="0"/>
                <w:sz w:val="20"/>
                <w:lang w:eastAsia="en-US"/>
              </w:rPr>
              <w:t xml:space="preserve">Проверка    </w:t>
            </w:r>
            <w:r>
              <w:rPr>
                <w:rFonts w:asciiTheme="minorHAnsi" w:eastAsiaTheme="minorHAnsi" w:hAnsiTheme="minorHAnsi" w:cstheme="minorBidi"/>
                <w:spacing w:val="0"/>
                <w:sz w:val="20"/>
                <w:lang w:eastAsia="en-US"/>
              </w:rPr>
              <w:t>содержания имущества, входящего в состав муниципальной казны, в части содержания расселенных домов»</w:t>
            </w:r>
            <w:r w:rsidRPr="008F4D7A">
              <w:rPr>
                <w:rFonts w:asciiTheme="minorHAnsi" w:eastAsiaTheme="minorHAnsi" w:hAnsiTheme="minorHAnsi" w:cstheme="minorBidi"/>
                <w:spacing w:val="0"/>
                <w:sz w:val="20"/>
                <w:lang w:eastAsia="en-US"/>
              </w:rPr>
              <w:t xml:space="preserve">                           </w:t>
            </w:r>
          </w:p>
        </w:tc>
        <w:tc>
          <w:tcPr>
            <w:tcW w:w="2693"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Начальнику управления имущественных и земел</w:t>
            </w:r>
            <w:r>
              <w:rPr>
                <w:rFonts w:asciiTheme="minorHAnsi" w:eastAsiaTheme="minorHAnsi" w:hAnsiTheme="minorHAnsi" w:cstheme="minorBidi"/>
                <w:spacing w:val="0"/>
                <w:sz w:val="20"/>
                <w:lang w:eastAsia="en-US"/>
              </w:rPr>
              <w:t>ь</w:t>
            </w:r>
            <w:r>
              <w:rPr>
                <w:rFonts w:asciiTheme="minorHAnsi" w:eastAsiaTheme="minorHAnsi" w:hAnsiTheme="minorHAnsi" w:cstheme="minorBidi"/>
                <w:spacing w:val="0"/>
                <w:sz w:val="20"/>
                <w:lang w:eastAsia="en-US"/>
              </w:rPr>
              <w:t>ных отношений Лежневой Н.А.   Представление №2 от 29.03.2021</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p>
        </w:tc>
        <w:tc>
          <w:tcPr>
            <w:tcW w:w="1276" w:type="dxa"/>
          </w:tcPr>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 xml:space="preserve">  </w:t>
            </w:r>
          </w:p>
        </w:tc>
        <w:tc>
          <w:tcPr>
            <w:tcW w:w="6804" w:type="dxa"/>
          </w:tcPr>
          <w:p w:rsidR="007705D8" w:rsidRPr="0002099A" w:rsidRDefault="007705D8" w:rsidP="006E1A19">
            <w:pPr>
              <w:spacing w:line="240" w:lineRule="auto"/>
              <w:ind w:firstLine="0"/>
              <w:jc w:val="left"/>
              <w:rPr>
                <w:rFonts w:asciiTheme="minorHAnsi" w:eastAsiaTheme="minorHAnsi" w:hAnsiTheme="minorHAnsi" w:cstheme="minorBidi"/>
                <w:spacing w:val="0"/>
                <w:sz w:val="20"/>
                <w:lang w:eastAsia="en-US"/>
              </w:rPr>
            </w:pPr>
            <w:r w:rsidRPr="0002099A">
              <w:rPr>
                <w:rFonts w:asciiTheme="minorHAnsi" w:eastAsiaTheme="minorHAnsi" w:hAnsiTheme="minorHAnsi" w:cstheme="minorBidi"/>
                <w:spacing w:val="0"/>
                <w:sz w:val="20"/>
                <w:lang w:eastAsia="en-US"/>
              </w:rPr>
              <w:t>1.Разработан план мероприятий по устранению нарушений.</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2. Постановлением администрации города Березники от 24.06.2021 №01-02-741 </w:t>
            </w:r>
            <w:r>
              <w:t xml:space="preserve"> </w:t>
            </w:r>
            <w:r>
              <w:rPr>
                <w:rFonts w:asciiTheme="minorHAnsi" w:eastAsiaTheme="minorHAnsi" w:hAnsiTheme="minorHAnsi" w:cstheme="minorBidi"/>
                <w:spacing w:val="0"/>
                <w:sz w:val="20"/>
                <w:lang w:eastAsia="en-US"/>
              </w:rPr>
              <w:t>в</w:t>
            </w:r>
            <w:r w:rsidRPr="0002099A">
              <w:rPr>
                <w:rFonts w:asciiTheme="minorHAnsi" w:eastAsiaTheme="minorHAnsi" w:hAnsiTheme="minorHAnsi" w:cstheme="minorBidi"/>
                <w:spacing w:val="0"/>
                <w:sz w:val="20"/>
                <w:lang w:eastAsia="en-US"/>
              </w:rPr>
              <w:t xml:space="preserve">несены изменения </w:t>
            </w:r>
            <w:r>
              <w:rPr>
                <w:rFonts w:asciiTheme="minorHAnsi" w:eastAsiaTheme="minorHAnsi" w:hAnsiTheme="minorHAnsi" w:cstheme="minorBidi"/>
                <w:spacing w:val="0"/>
                <w:sz w:val="20"/>
                <w:lang w:eastAsia="en-US"/>
              </w:rPr>
              <w:t>в Порядок реализации мероприятий по пересел</w:t>
            </w:r>
            <w:r>
              <w:rPr>
                <w:rFonts w:asciiTheme="minorHAnsi" w:eastAsiaTheme="minorHAnsi" w:hAnsiTheme="minorHAnsi" w:cstheme="minorBidi"/>
                <w:spacing w:val="0"/>
                <w:sz w:val="20"/>
                <w:lang w:eastAsia="en-US"/>
              </w:rPr>
              <w:t>е</w:t>
            </w:r>
            <w:r>
              <w:rPr>
                <w:rFonts w:asciiTheme="minorHAnsi" w:eastAsiaTheme="minorHAnsi" w:hAnsiTheme="minorHAnsi" w:cstheme="minorBidi"/>
                <w:spacing w:val="0"/>
                <w:sz w:val="20"/>
                <w:lang w:eastAsia="en-US"/>
              </w:rPr>
              <w:t>нию граждан из жилищного фонда, признанного непригодным для прож</w:t>
            </w:r>
            <w:r>
              <w:rPr>
                <w:rFonts w:asciiTheme="minorHAnsi" w:eastAsiaTheme="minorHAnsi" w:hAnsiTheme="minorHAnsi" w:cstheme="minorBidi"/>
                <w:spacing w:val="0"/>
                <w:sz w:val="20"/>
                <w:lang w:eastAsia="en-US"/>
              </w:rPr>
              <w:t>и</w:t>
            </w:r>
            <w:r>
              <w:rPr>
                <w:rFonts w:asciiTheme="minorHAnsi" w:eastAsiaTheme="minorHAnsi" w:hAnsiTheme="minorHAnsi" w:cstheme="minorBidi"/>
                <w:spacing w:val="0"/>
                <w:sz w:val="20"/>
                <w:lang w:eastAsia="en-US"/>
              </w:rPr>
              <w:t>вания вследствие техногенной аварии на руднике БКПРУ-1 ПАО «</w:t>
            </w:r>
            <w:proofErr w:type="spellStart"/>
            <w:r>
              <w:rPr>
                <w:rFonts w:asciiTheme="minorHAnsi" w:eastAsiaTheme="minorHAnsi" w:hAnsiTheme="minorHAnsi" w:cstheme="minorBidi"/>
                <w:spacing w:val="0"/>
                <w:sz w:val="20"/>
                <w:lang w:eastAsia="en-US"/>
              </w:rPr>
              <w:t>Уралк</w:t>
            </w:r>
            <w:r>
              <w:rPr>
                <w:rFonts w:asciiTheme="minorHAnsi" w:eastAsiaTheme="minorHAnsi" w:hAnsiTheme="minorHAnsi" w:cstheme="minorBidi"/>
                <w:spacing w:val="0"/>
                <w:sz w:val="20"/>
                <w:lang w:eastAsia="en-US"/>
              </w:rPr>
              <w:t>а</w:t>
            </w:r>
            <w:r>
              <w:rPr>
                <w:rFonts w:asciiTheme="minorHAnsi" w:eastAsiaTheme="minorHAnsi" w:hAnsiTheme="minorHAnsi" w:cstheme="minorBidi"/>
                <w:spacing w:val="0"/>
                <w:sz w:val="20"/>
                <w:lang w:eastAsia="en-US"/>
              </w:rPr>
              <w:t>лий</w:t>
            </w:r>
            <w:proofErr w:type="spellEnd"/>
            <w:r>
              <w:rPr>
                <w:rFonts w:asciiTheme="minorHAnsi" w:eastAsiaTheme="minorHAnsi" w:hAnsiTheme="minorHAnsi" w:cstheme="minorBidi"/>
                <w:spacing w:val="0"/>
                <w:sz w:val="20"/>
                <w:lang w:eastAsia="en-US"/>
              </w:rPr>
              <w:t xml:space="preserve">» в </w:t>
            </w:r>
            <w:proofErr w:type="spellStart"/>
            <w:r>
              <w:rPr>
                <w:rFonts w:asciiTheme="minorHAnsi" w:eastAsiaTheme="minorHAnsi" w:hAnsiTheme="minorHAnsi" w:cstheme="minorBidi"/>
                <w:spacing w:val="0"/>
                <w:sz w:val="20"/>
                <w:lang w:eastAsia="en-US"/>
              </w:rPr>
              <w:t>г</w:t>
            </w:r>
            <w:proofErr w:type="gramStart"/>
            <w:r>
              <w:rPr>
                <w:rFonts w:asciiTheme="minorHAnsi" w:eastAsiaTheme="minorHAnsi" w:hAnsiTheme="minorHAnsi" w:cstheme="minorBidi"/>
                <w:spacing w:val="0"/>
                <w:sz w:val="20"/>
                <w:lang w:eastAsia="en-US"/>
              </w:rPr>
              <w:t>.Б</w:t>
            </w:r>
            <w:proofErr w:type="gramEnd"/>
            <w:r>
              <w:rPr>
                <w:rFonts w:asciiTheme="minorHAnsi" w:eastAsiaTheme="minorHAnsi" w:hAnsiTheme="minorHAnsi" w:cstheme="minorBidi"/>
                <w:spacing w:val="0"/>
                <w:sz w:val="20"/>
                <w:lang w:eastAsia="en-US"/>
              </w:rPr>
              <w:t>ерезники</w:t>
            </w:r>
            <w:proofErr w:type="spellEnd"/>
            <w:r>
              <w:rPr>
                <w:rFonts w:asciiTheme="minorHAnsi" w:eastAsiaTheme="minorHAnsi" w:hAnsiTheme="minorHAnsi" w:cstheme="minorBidi"/>
                <w:spacing w:val="0"/>
                <w:sz w:val="20"/>
                <w:lang w:eastAsia="en-US"/>
              </w:rPr>
              <w:t>, утвержденного постановлением администрации города Березники от 16.10.2015 №2503 в части финансирования затрат.</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3. Направлено требование в адрес АО «</w:t>
            </w:r>
            <w:proofErr w:type="spellStart"/>
            <w:r>
              <w:rPr>
                <w:rFonts w:asciiTheme="minorHAnsi" w:eastAsiaTheme="minorHAnsi" w:hAnsiTheme="minorHAnsi" w:cstheme="minorBidi"/>
                <w:spacing w:val="0"/>
                <w:sz w:val="20"/>
                <w:lang w:eastAsia="en-US"/>
              </w:rPr>
              <w:t>Березниковская</w:t>
            </w:r>
            <w:proofErr w:type="spellEnd"/>
            <w:r>
              <w:rPr>
                <w:rFonts w:asciiTheme="minorHAnsi" w:eastAsiaTheme="minorHAnsi" w:hAnsiTheme="minorHAnsi" w:cstheme="minorBidi"/>
                <w:spacing w:val="0"/>
                <w:sz w:val="20"/>
                <w:lang w:eastAsia="en-US"/>
              </w:rPr>
              <w:t xml:space="preserve"> сетевая компания» о возврате излишне оплаченных сумм.</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4. Заключено 41 </w:t>
            </w:r>
            <w:proofErr w:type="spellStart"/>
            <w:r>
              <w:rPr>
                <w:rFonts w:asciiTheme="minorHAnsi" w:eastAsiaTheme="minorHAnsi" w:hAnsiTheme="minorHAnsi" w:cstheme="minorBidi"/>
                <w:spacing w:val="0"/>
                <w:sz w:val="20"/>
                <w:lang w:eastAsia="en-US"/>
              </w:rPr>
              <w:t>доп</w:t>
            </w:r>
            <w:proofErr w:type="gramStart"/>
            <w:r>
              <w:rPr>
                <w:rFonts w:asciiTheme="minorHAnsi" w:eastAsiaTheme="minorHAnsi" w:hAnsiTheme="minorHAnsi" w:cstheme="minorBidi"/>
                <w:spacing w:val="0"/>
                <w:sz w:val="20"/>
                <w:lang w:eastAsia="en-US"/>
              </w:rPr>
              <w:t>.с</w:t>
            </w:r>
            <w:proofErr w:type="gramEnd"/>
            <w:r>
              <w:rPr>
                <w:rFonts w:asciiTheme="minorHAnsi" w:eastAsiaTheme="minorHAnsi" w:hAnsiTheme="minorHAnsi" w:cstheme="minorBidi"/>
                <w:spacing w:val="0"/>
                <w:sz w:val="20"/>
                <w:lang w:eastAsia="en-US"/>
              </w:rPr>
              <w:t>оглашение</w:t>
            </w:r>
            <w:proofErr w:type="spellEnd"/>
            <w:r>
              <w:rPr>
                <w:rFonts w:asciiTheme="minorHAnsi" w:eastAsiaTheme="minorHAnsi" w:hAnsiTheme="minorHAnsi" w:cstheme="minorBidi"/>
                <w:spacing w:val="0"/>
                <w:sz w:val="20"/>
                <w:lang w:eastAsia="en-US"/>
              </w:rPr>
              <w:t xml:space="preserve"> к договорам управления МКД по исключ</w:t>
            </w:r>
            <w:r>
              <w:rPr>
                <w:rFonts w:asciiTheme="minorHAnsi" w:eastAsiaTheme="minorHAnsi" w:hAnsiTheme="minorHAnsi" w:cstheme="minorBidi"/>
                <w:spacing w:val="0"/>
                <w:sz w:val="20"/>
                <w:lang w:eastAsia="en-US"/>
              </w:rPr>
              <w:t>е</w:t>
            </w:r>
            <w:r>
              <w:rPr>
                <w:rFonts w:asciiTheme="minorHAnsi" w:eastAsiaTheme="minorHAnsi" w:hAnsiTheme="minorHAnsi" w:cstheme="minorBidi"/>
                <w:spacing w:val="0"/>
                <w:sz w:val="20"/>
                <w:lang w:eastAsia="en-US"/>
              </w:rPr>
              <w:t xml:space="preserve">нию </w:t>
            </w:r>
            <w:proofErr w:type="spellStart"/>
            <w:r>
              <w:rPr>
                <w:rFonts w:asciiTheme="minorHAnsi" w:eastAsiaTheme="minorHAnsi" w:hAnsiTheme="minorHAnsi" w:cstheme="minorBidi"/>
                <w:spacing w:val="0"/>
                <w:sz w:val="20"/>
                <w:lang w:eastAsia="en-US"/>
              </w:rPr>
              <w:t>неоказываемых</w:t>
            </w:r>
            <w:proofErr w:type="spellEnd"/>
            <w:r>
              <w:rPr>
                <w:rFonts w:asciiTheme="minorHAnsi" w:eastAsiaTheme="minorHAnsi" w:hAnsiTheme="minorHAnsi" w:cstheme="minorBidi"/>
                <w:spacing w:val="0"/>
                <w:sz w:val="20"/>
                <w:lang w:eastAsia="en-US"/>
              </w:rPr>
              <w:t xml:space="preserve"> услуг</w:t>
            </w:r>
          </w:p>
        </w:tc>
        <w:tc>
          <w:tcPr>
            <w:tcW w:w="1985" w:type="dxa"/>
          </w:tcPr>
          <w:p w:rsidR="007705D8" w:rsidRDefault="007705D8" w:rsidP="006E1A19">
            <w:pPr>
              <w:spacing w:after="120"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13.01.2022</w:t>
            </w:r>
          </w:p>
          <w:p w:rsidR="007705D8" w:rsidRPr="008F4D7A" w:rsidRDefault="007705D8" w:rsidP="006E1A19">
            <w:pPr>
              <w:spacing w:after="120"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Продлить срок ко</w:t>
            </w:r>
            <w:r w:rsidRPr="008F4D7A">
              <w:rPr>
                <w:rFonts w:asciiTheme="minorHAnsi" w:eastAsiaTheme="minorHAnsi" w:hAnsiTheme="minorHAnsi" w:cstheme="minorBidi"/>
                <w:spacing w:val="0"/>
                <w:sz w:val="20"/>
                <w:lang w:eastAsia="en-US"/>
              </w:rPr>
              <w:t>н</w:t>
            </w:r>
            <w:r w:rsidRPr="008F4D7A">
              <w:rPr>
                <w:rFonts w:asciiTheme="minorHAnsi" w:eastAsiaTheme="minorHAnsi" w:hAnsiTheme="minorHAnsi" w:cstheme="minorBidi"/>
                <w:spacing w:val="0"/>
                <w:sz w:val="20"/>
                <w:lang w:eastAsia="en-US"/>
              </w:rPr>
              <w:t>троля.</w:t>
            </w:r>
          </w:p>
        </w:tc>
      </w:tr>
      <w:tr w:rsidR="007705D8" w:rsidRPr="008F4D7A" w:rsidTr="006E1A19">
        <w:tc>
          <w:tcPr>
            <w:tcW w:w="2518"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2. Проверка управления земельными ресурсами муниципального образ</w:t>
            </w:r>
            <w:r>
              <w:rPr>
                <w:rFonts w:asciiTheme="minorHAnsi" w:eastAsiaTheme="minorHAnsi" w:hAnsiTheme="minorHAnsi" w:cstheme="minorBidi"/>
                <w:spacing w:val="0"/>
                <w:sz w:val="20"/>
                <w:lang w:eastAsia="en-US"/>
              </w:rPr>
              <w:t>о</w:t>
            </w:r>
            <w:r>
              <w:rPr>
                <w:rFonts w:asciiTheme="minorHAnsi" w:eastAsiaTheme="minorHAnsi" w:hAnsiTheme="minorHAnsi" w:cstheme="minorBidi"/>
                <w:spacing w:val="0"/>
                <w:sz w:val="20"/>
                <w:lang w:eastAsia="en-US"/>
              </w:rPr>
              <w:t>вания.</w:t>
            </w:r>
          </w:p>
        </w:tc>
        <w:tc>
          <w:tcPr>
            <w:tcW w:w="2693"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Начальнику управления имущественных и земел</w:t>
            </w:r>
            <w:r>
              <w:rPr>
                <w:rFonts w:asciiTheme="minorHAnsi" w:eastAsiaTheme="minorHAnsi" w:hAnsiTheme="minorHAnsi" w:cstheme="minorBidi"/>
                <w:spacing w:val="0"/>
                <w:sz w:val="20"/>
                <w:lang w:eastAsia="en-US"/>
              </w:rPr>
              <w:t>ь</w:t>
            </w:r>
            <w:r>
              <w:rPr>
                <w:rFonts w:asciiTheme="minorHAnsi" w:eastAsiaTheme="minorHAnsi" w:hAnsiTheme="minorHAnsi" w:cstheme="minorBidi"/>
                <w:spacing w:val="0"/>
                <w:sz w:val="20"/>
                <w:lang w:eastAsia="en-US"/>
              </w:rPr>
              <w:t>ных отношений Лежневой Н.А.  Представление №3 от 05.04.2021</w:t>
            </w:r>
          </w:p>
        </w:tc>
        <w:tc>
          <w:tcPr>
            <w:tcW w:w="1276" w:type="dxa"/>
          </w:tcPr>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     4,9</w:t>
            </w:r>
          </w:p>
        </w:tc>
        <w:tc>
          <w:tcPr>
            <w:tcW w:w="6804"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1.Разработан план мероприятий по устранению нарушений.</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2.Направлены </w:t>
            </w:r>
            <w:proofErr w:type="spellStart"/>
            <w:r>
              <w:rPr>
                <w:rFonts w:asciiTheme="minorHAnsi" w:eastAsiaTheme="minorHAnsi" w:hAnsiTheme="minorHAnsi" w:cstheme="minorBidi"/>
                <w:spacing w:val="0"/>
                <w:sz w:val="20"/>
                <w:lang w:eastAsia="en-US"/>
              </w:rPr>
              <w:t>доп</w:t>
            </w:r>
            <w:proofErr w:type="gramStart"/>
            <w:r>
              <w:rPr>
                <w:rFonts w:asciiTheme="minorHAnsi" w:eastAsiaTheme="minorHAnsi" w:hAnsiTheme="minorHAnsi" w:cstheme="minorBidi"/>
                <w:spacing w:val="0"/>
                <w:sz w:val="20"/>
                <w:lang w:eastAsia="en-US"/>
              </w:rPr>
              <w:t>.с</w:t>
            </w:r>
            <w:proofErr w:type="gramEnd"/>
            <w:r>
              <w:rPr>
                <w:rFonts w:asciiTheme="minorHAnsi" w:eastAsiaTheme="minorHAnsi" w:hAnsiTheme="minorHAnsi" w:cstheme="minorBidi"/>
                <w:spacing w:val="0"/>
                <w:sz w:val="20"/>
                <w:lang w:eastAsia="en-US"/>
              </w:rPr>
              <w:t>оглашения</w:t>
            </w:r>
            <w:proofErr w:type="spellEnd"/>
            <w:r>
              <w:rPr>
                <w:rFonts w:asciiTheme="minorHAnsi" w:eastAsiaTheme="minorHAnsi" w:hAnsiTheme="minorHAnsi" w:cstheme="minorBidi"/>
                <w:spacing w:val="0"/>
                <w:sz w:val="20"/>
                <w:lang w:eastAsia="en-US"/>
              </w:rPr>
              <w:t xml:space="preserve"> по доначислению арендной платы, претензия в адрес ООО «Газпром </w:t>
            </w:r>
            <w:proofErr w:type="spellStart"/>
            <w:r>
              <w:rPr>
                <w:rFonts w:asciiTheme="minorHAnsi" w:eastAsiaTheme="minorHAnsi" w:hAnsiTheme="minorHAnsi" w:cstheme="minorBidi"/>
                <w:spacing w:val="0"/>
                <w:sz w:val="20"/>
                <w:lang w:eastAsia="en-US"/>
              </w:rPr>
              <w:t>трансгаз</w:t>
            </w:r>
            <w:proofErr w:type="spellEnd"/>
            <w:r>
              <w:rPr>
                <w:rFonts w:asciiTheme="minorHAnsi" w:eastAsiaTheme="minorHAnsi" w:hAnsiTheme="minorHAnsi" w:cstheme="minorBidi"/>
                <w:spacing w:val="0"/>
                <w:sz w:val="20"/>
                <w:lang w:eastAsia="en-US"/>
              </w:rPr>
              <w:t xml:space="preserve"> Чайковский».</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3.Произведены сверки данных о земельных участках Реестра с данными ЕГРН, сверка расчетов по состоянию на 01.06.2021.</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4.Исключены из Реестра земельные участки, находящиеся в частной со</w:t>
            </w:r>
            <w:r>
              <w:rPr>
                <w:rFonts w:asciiTheme="minorHAnsi" w:eastAsiaTheme="minorHAnsi" w:hAnsiTheme="minorHAnsi" w:cstheme="minorBidi"/>
                <w:spacing w:val="0"/>
                <w:sz w:val="20"/>
                <w:lang w:eastAsia="en-US"/>
              </w:rPr>
              <w:t>б</w:t>
            </w:r>
            <w:r>
              <w:rPr>
                <w:rFonts w:asciiTheme="minorHAnsi" w:eastAsiaTheme="minorHAnsi" w:hAnsiTheme="minorHAnsi" w:cstheme="minorBidi"/>
                <w:spacing w:val="0"/>
                <w:sz w:val="20"/>
                <w:lang w:eastAsia="en-US"/>
              </w:rPr>
              <w:t>ственности (Приказ от 12.03.2021 №18-01-05-208п)</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5. Оплачены собственниками недополученные доходы из-за ошибок в опр</w:t>
            </w:r>
            <w:r>
              <w:rPr>
                <w:rFonts w:asciiTheme="minorHAnsi" w:eastAsiaTheme="minorHAnsi" w:hAnsiTheme="minorHAnsi" w:cstheme="minorBidi"/>
                <w:spacing w:val="0"/>
                <w:sz w:val="20"/>
                <w:lang w:eastAsia="en-US"/>
              </w:rPr>
              <w:t>е</w:t>
            </w:r>
            <w:r>
              <w:rPr>
                <w:rFonts w:asciiTheme="minorHAnsi" w:eastAsiaTheme="minorHAnsi" w:hAnsiTheme="minorHAnsi" w:cstheme="minorBidi"/>
                <w:spacing w:val="0"/>
                <w:sz w:val="20"/>
                <w:lang w:eastAsia="en-US"/>
              </w:rPr>
              <w:t xml:space="preserve">делении выкупной цены (4,9 </w:t>
            </w:r>
            <w:proofErr w:type="spellStart"/>
            <w:r>
              <w:rPr>
                <w:rFonts w:asciiTheme="minorHAnsi" w:eastAsiaTheme="minorHAnsi" w:hAnsiTheme="minorHAnsi" w:cstheme="minorBidi"/>
                <w:spacing w:val="0"/>
                <w:sz w:val="20"/>
                <w:lang w:eastAsia="en-US"/>
              </w:rPr>
              <w:t>тыс.р</w:t>
            </w:r>
            <w:proofErr w:type="spellEnd"/>
            <w:r>
              <w:rPr>
                <w:rFonts w:asciiTheme="minorHAnsi" w:eastAsiaTheme="minorHAnsi" w:hAnsiTheme="minorHAnsi" w:cstheme="minorBidi"/>
                <w:spacing w:val="0"/>
                <w:sz w:val="20"/>
                <w:lang w:eastAsia="en-US"/>
              </w:rPr>
              <w:t>.)</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6. Порядок ведения учета операций по аренде закреплен в учетной полит</w:t>
            </w:r>
            <w:r>
              <w:rPr>
                <w:rFonts w:asciiTheme="minorHAnsi" w:eastAsiaTheme="minorHAnsi" w:hAnsiTheme="minorHAnsi" w:cstheme="minorBidi"/>
                <w:spacing w:val="0"/>
                <w:sz w:val="20"/>
                <w:lang w:eastAsia="en-US"/>
              </w:rPr>
              <w:t>и</w:t>
            </w:r>
            <w:r>
              <w:rPr>
                <w:rFonts w:asciiTheme="minorHAnsi" w:eastAsiaTheme="minorHAnsi" w:hAnsiTheme="minorHAnsi" w:cstheme="minorBidi"/>
                <w:spacing w:val="0"/>
                <w:sz w:val="20"/>
                <w:lang w:eastAsia="en-US"/>
              </w:rPr>
              <w:t>ке.</w:t>
            </w:r>
          </w:p>
        </w:tc>
        <w:tc>
          <w:tcPr>
            <w:tcW w:w="1985"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10.01.2021</w:t>
            </w:r>
          </w:p>
          <w:p w:rsidR="007705D8" w:rsidRPr="008F4D7A" w:rsidRDefault="007705D8" w:rsidP="006E1A19">
            <w:pPr>
              <w:spacing w:line="240" w:lineRule="auto"/>
              <w:ind w:firstLine="0"/>
              <w:jc w:val="left"/>
              <w:rPr>
                <w:rFonts w:asciiTheme="minorHAnsi" w:eastAsiaTheme="minorHAnsi" w:hAnsiTheme="minorHAnsi" w:cstheme="minorBidi"/>
                <w:spacing w:val="0"/>
                <w:sz w:val="20"/>
                <w:lang w:eastAsia="en-US"/>
              </w:rPr>
            </w:pPr>
            <w:r w:rsidRPr="008F4D7A">
              <w:rPr>
                <w:rFonts w:asciiTheme="minorHAnsi" w:eastAsiaTheme="minorHAnsi" w:hAnsiTheme="minorHAnsi" w:cstheme="minorBidi"/>
                <w:spacing w:val="0"/>
                <w:sz w:val="20"/>
                <w:lang w:eastAsia="en-US"/>
              </w:rPr>
              <w:t>Продлить срок ко</w:t>
            </w:r>
            <w:r w:rsidRPr="008F4D7A">
              <w:rPr>
                <w:rFonts w:asciiTheme="minorHAnsi" w:eastAsiaTheme="minorHAnsi" w:hAnsiTheme="minorHAnsi" w:cstheme="minorBidi"/>
                <w:spacing w:val="0"/>
                <w:sz w:val="20"/>
                <w:lang w:eastAsia="en-US"/>
              </w:rPr>
              <w:t>н</w:t>
            </w:r>
            <w:r w:rsidRPr="008F4D7A">
              <w:rPr>
                <w:rFonts w:asciiTheme="minorHAnsi" w:eastAsiaTheme="minorHAnsi" w:hAnsiTheme="minorHAnsi" w:cstheme="minorBidi"/>
                <w:spacing w:val="0"/>
                <w:sz w:val="20"/>
                <w:lang w:eastAsia="en-US"/>
              </w:rPr>
              <w:t>троля.</w:t>
            </w:r>
          </w:p>
        </w:tc>
      </w:tr>
      <w:tr w:rsidR="007705D8" w:rsidRPr="008F4D7A" w:rsidTr="006E1A19">
        <w:tc>
          <w:tcPr>
            <w:tcW w:w="2518"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lastRenderedPageBreak/>
              <w:t>3.Проверка использования субсидии на финансовое обеспечение выполнения муниципального задания по зимнему содержанию улиц и дорог муниц</w:t>
            </w:r>
            <w:r>
              <w:rPr>
                <w:rFonts w:asciiTheme="minorHAnsi" w:eastAsiaTheme="minorHAnsi" w:hAnsiTheme="minorHAnsi" w:cstheme="minorBidi"/>
                <w:spacing w:val="0"/>
                <w:sz w:val="20"/>
                <w:lang w:eastAsia="en-US"/>
              </w:rPr>
              <w:t>и</w:t>
            </w:r>
            <w:r>
              <w:rPr>
                <w:rFonts w:asciiTheme="minorHAnsi" w:eastAsiaTheme="minorHAnsi" w:hAnsiTheme="minorHAnsi" w:cstheme="minorBidi"/>
                <w:spacing w:val="0"/>
                <w:sz w:val="20"/>
                <w:lang w:eastAsia="en-US"/>
              </w:rPr>
              <w:t>пального образования «Город Березники» за п</w:t>
            </w:r>
            <w:r>
              <w:rPr>
                <w:rFonts w:asciiTheme="minorHAnsi" w:eastAsiaTheme="minorHAnsi" w:hAnsiTheme="minorHAnsi" w:cstheme="minorBidi"/>
                <w:spacing w:val="0"/>
                <w:sz w:val="20"/>
                <w:lang w:eastAsia="en-US"/>
              </w:rPr>
              <w:t>е</w:t>
            </w:r>
            <w:r>
              <w:rPr>
                <w:rFonts w:asciiTheme="minorHAnsi" w:eastAsiaTheme="minorHAnsi" w:hAnsiTheme="minorHAnsi" w:cstheme="minorBidi"/>
                <w:spacing w:val="0"/>
                <w:sz w:val="20"/>
                <w:lang w:eastAsia="en-US"/>
              </w:rPr>
              <w:t>риод 2020-2021 годы.</w:t>
            </w:r>
          </w:p>
        </w:tc>
        <w:tc>
          <w:tcPr>
            <w:tcW w:w="2693"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Директору МБУ «</w:t>
            </w:r>
            <w:proofErr w:type="spellStart"/>
            <w:r>
              <w:rPr>
                <w:rFonts w:asciiTheme="minorHAnsi" w:eastAsiaTheme="minorHAnsi" w:hAnsiTheme="minorHAnsi" w:cstheme="minorBidi"/>
                <w:spacing w:val="0"/>
                <w:sz w:val="20"/>
                <w:lang w:eastAsia="en-US"/>
              </w:rPr>
              <w:t>Спецавт</w:t>
            </w:r>
            <w:r>
              <w:rPr>
                <w:rFonts w:asciiTheme="minorHAnsi" w:eastAsiaTheme="minorHAnsi" w:hAnsiTheme="minorHAnsi" w:cstheme="minorBidi"/>
                <w:spacing w:val="0"/>
                <w:sz w:val="20"/>
                <w:lang w:eastAsia="en-US"/>
              </w:rPr>
              <w:t>о</w:t>
            </w:r>
            <w:r>
              <w:rPr>
                <w:rFonts w:asciiTheme="minorHAnsi" w:eastAsiaTheme="minorHAnsi" w:hAnsiTheme="minorHAnsi" w:cstheme="minorBidi"/>
                <w:spacing w:val="0"/>
                <w:sz w:val="20"/>
                <w:lang w:eastAsia="en-US"/>
              </w:rPr>
              <w:t>хозяйство</w:t>
            </w:r>
            <w:proofErr w:type="spellEnd"/>
            <w:r>
              <w:rPr>
                <w:rFonts w:asciiTheme="minorHAnsi" w:eastAsiaTheme="minorHAnsi" w:hAnsiTheme="minorHAnsi" w:cstheme="minorBidi"/>
                <w:spacing w:val="0"/>
                <w:sz w:val="20"/>
                <w:lang w:eastAsia="en-US"/>
              </w:rPr>
              <w:t xml:space="preserve"> </w:t>
            </w:r>
            <w:proofErr w:type="spellStart"/>
            <w:r>
              <w:rPr>
                <w:rFonts w:asciiTheme="minorHAnsi" w:eastAsiaTheme="minorHAnsi" w:hAnsiTheme="minorHAnsi" w:cstheme="minorBidi"/>
                <w:spacing w:val="0"/>
                <w:sz w:val="20"/>
                <w:lang w:eastAsia="en-US"/>
              </w:rPr>
              <w:t>г</w:t>
            </w:r>
            <w:proofErr w:type="gramStart"/>
            <w:r>
              <w:rPr>
                <w:rFonts w:asciiTheme="minorHAnsi" w:eastAsiaTheme="minorHAnsi" w:hAnsiTheme="minorHAnsi" w:cstheme="minorBidi"/>
                <w:spacing w:val="0"/>
                <w:sz w:val="20"/>
                <w:lang w:eastAsia="en-US"/>
              </w:rPr>
              <w:t>.Б</w:t>
            </w:r>
            <w:proofErr w:type="gramEnd"/>
            <w:r>
              <w:rPr>
                <w:rFonts w:asciiTheme="minorHAnsi" w:eastAsiaTheme="minorHAnsi" w:hAnsiTheme="minorHAnsi" w:cstheme="minorBidi"/>
                <w:spacing w:val="0"/>
                <w:sz w:val="20"/>
                <w:lang w:eastAsia="en-US"/>
              </w:rPr>
              <w:t>ерезники</w:t>
            </w:r>
            <w:proofErr w:type="spellEnd"/>
            <w:r>
              <w:rPr>
                <w:rFonts w:asciiTheme="minorHAnsi" w:eastAsiaTheme="minorHAnsi" w:hAnsiTheme="minorHAnsi" w:cstheme="minorBidi"/>
                <w:spacing w:val="0"/>
                <w:sz w:val="20"/>
                <w:lang w:eastAsia="en-US"/>
              </w:rPr>
              <w:t xml:space="preserve">» </w:t>
            </w:r>
            <w:proofErr w:type="spellStart"/>
            <w:r>
              <w:rPr>
                <w:rFonts w:asciiTheme="minorHAnsi" w:eastAsiaTheme="minorHAnsi" w:hAnsiTheme="minorHAnsi" w:cstheme="minorBidi"/>
                <w:spacing w:val="0"/>
                <w:sz w:val="20"/>
                <w:lang w:eastAsia="en-US"/>
              </w:rPr>
              <w:t>С</w:t>
            </w:r>
            <w:r>
              <w:rPr>
                <w:rFonts w:asciiTheme="minorHAnsi" w:eastAsiaTheme="minorHAnsi" w:hAnsiTheme="minorHAnsi" w:cstheme="minorBidi"/>
                <w:spacing w:val="0"/>
                <w:sz w:val="20"/>
                <w:lang w:eastAsia="en-US"/>
              </w:rPr>
              <w:t>о</w:t>
            </w:r>
            <w:r>
              <w:rPr>
                <w:rFonts w:asciiTheme="minorHAnsi" w:eastAsiaTheme="minorHAnsi" w:hAnsiTheme="minorHAnsi" w:cstheme="minorBidi"/>
                <w:spacing w:val="0"/>
                <w:sz w:val="20"/>
                <w:lang w:eastAsia="en-US"/>
              </w:rPr>
              <w:t>бянину</w:t>
            </w:r>
            <w:proofErr w:type="spellEnd"/>
            <w:r>
              <w:rPr>
                <w:rFonts w:asciiTheme="minorHAnsi" w:eastAsiaTheme="minorHAnsi" w:hAnsiTheme="minorHAnsi" w:cstheme="minorBidi"/>
                <w:spacing w:val="0"/>
                <w:sz w:val="20"/>
                <w:lang w:eastAsia="en-US"/>
              </w:rPr>
              <w:t xml:space="preserve"> А.Е. Представление №4 от 11.08.2021</w:t>
            </w:r>
          </w:p>
        </w:tc>
        <w:tc>
          <w:tcPr>
            <w:tcW w:w="1276"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   109,3</w:t>
            </w:r>
          </w:p>
        </w:tc>
        <w:tc>
          <w:tcPr>
            <w:tcW w:w="6804"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1.Внесена в бюджет города сумму 106 935,15 рублей (полученная </w:t>
            </w:r>
            <w:proofErr w:type="gramStart"/>
            <w:r>
              <w:rPr>
                <w:rFonts w:asciiTheme="minorHAnsi" w:eastAsiaTheme="minorHAnsi" w:hAnsiTheme="minorHAnsi" w:cstheme="minorBidi"/>
                <w:spacing w:val="0"/>
                <w:sz w:val="20"/>
                <w:lang w:eastAsia="en-US"/>
              </w:rPr>
              <w:t>субсидия</w:t>
            </w:r>
            <w:proofErr w:type="gramEnd"/>
            <w:r>
              <w:rPr>
                <w:rFonts w:asciiTheme="minorHAnsi" w:eastAsiaTheme="minorHAnsi" w:hAnsiTheme="minorHAnsi" w:cstheme="minorBidi"/>
                <w:spacing w:val="0"/>
                <w:sz w:val="20"/>
                <w:lang w:eastAsia="en-US"/>
              </w:rPr>
              <w:t xml:space="preserve"> неправомерно использованная на приобретение ГСМ, использованная для оказания платных услуг)</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2. Дисциплинарные взыскания (замечания) 2-м работникам.</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3. Удержано из заработной платы излишне начисленная сумма из-за нар</w:t>
            </w:r>
            <w:r>
              <w:rPr>
                <w:rFonts w:asciiTheme="minorHAnsi" w:eastAsiaTheme="minorHAnsi" w:hAnsiTheme="minorHAnsi" w:cstheme="minorBidi"/>
                <w:spacing w:val="0"/>
                <w:sz w:val="20"/>
                <w:lang w:eastAsia="en-US"/>
              </w:rPr>
              <w:t>у</w:t>
            </w:r>
            <w:r>
              <w:rPr>
                <w:rFonts w:asciiTheme="minorHAnsi" w:eastAsiaTheme="minorHAnsi" w:hAnsiTheme="minorHAnsi" w:cstheme="minorBidi"/>
                <w:spacing w:val="0"/>
                <w:sz w:val="20"/>
                <w:lang w:eastAsia="en-US"/>
              </w:rPr>
              <w:t>шений в заполнении табелей рабочего времени в сумме 2389,92 руб.</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4. По фактам выявленных  расхождений проведено внутреннее расследов</w:t>
            </w:r>
            <w:r>
              <w:rPr>
                <w:rFonts w:asciiTheme="minorHAnsi" w:eastAsiaTheme="minorHAnsi" w:hAnsiTheme="minorHAnsi" w:cstheme="minorBidi"/>
                <w:spacing w:val="0"/>
                <w:sz w:val="20"/>
                <w:lang w:eastAsia="en-US"/>
              </w:rPr>
              <w:t>а</w:t>
            </w:r>
            <w:r>
              <w:rPr>
                <w:rFonts w:asciiTheme="minorHAnsi" w:eastAsiaTheme="minorHAnsi" w:hAnsiTheme="minorHAnsi" w:cstheme="minorBidi"/>
                <w:spacing w:val="0"/>
                <w:sz w:val="20"/>
                <w:lang w:eastAsia="en-US"/>
              </w:rPr>
              <w:t>ние: сверка данных, отраженных в журналах производства работ и табелях рабочего времени, собраны пояснения с ответственных лиц.</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5. </w:t>
            </w:r>
            <w:proofErr w:type="gramStart"/>
            <w:r>
              <w:rPr>
                <w:rFonts w:asciiTheme="minorHAnsi" w:eastAsiaTheme="minorHAnsi" w:hAnsiTheme="minorHAnsi" w:cstheme="minorBidi"/>
                <w:spacing w:val="0"/>
                <w:sz w:val="20"/>
                <w:lang w:eastAsia="en-US"/>
              </w:rPr>
              <w:t>Контроль за</w:t>
            </w:r>
            <w:proofErr w:type="gramEnd"/>
            <w:r>
              <w:rPr>
                <w:rFonts w:asciiTheme="minorHAnsi" w:eastAsiaTheme="minorHAnsi" w:hAnsiTheme="minorHAnsi" w:cstheme="minorBidi"/>
                <w:spacing w:val="0"/>
                <w:sz w:val="20"/>
                <w:lang w:eastAsia="en-US"/>
              </w:rPr>
              <w:t xml:space="preserve"> ведением журналов производства работ возложен на начал</w:t>
            </w:r>
            <w:r>
              <w:rPr>
                <w:rFonts w:asciiTheme="minorHAnsi" w:eastAsiaTheme="minorHAnsi" w:hAnsiTheme="minorHAnsi" w:cstheme="minorBidi"/>
                <w:spacing w:val="0"/>
                <w:sz w:val="20"/>
                <w:lang w:eastAsia="en-US"/>
              </w:rPr>
              <w:t>ь</w:t>
            </w:r>
            <w:r>
              <w:rPr>
                <w:rFonts w:asciiTheme="minorHAnsi" w:eastAsiaTheme="minorHAnsi" w:hAnsiTheme="minorHAnsi" w:cstheme="minorBidi"/>
                <w:spacing w:val="0"/>
                <w:sz w:val="20"/>
                <w:lang w:eastAsia="en-US"/>
              </w:rPr>
              <w:t>ников участков.</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6. Запланировано приобретение в 2022 году программы 1-С «Автотран</w:t>
            </w:r>
            <w:r>
              <w:rPr>
                <w:rFonts w:asciiTheme="minorHAnsi" w:eastAsiaTheme="minorHAnsi" w:hAnsiTheme="minorHAnsi" w:cstheme="minorBidi"/>
                <w:spacing w:val="0"/>
                <w:sz w:val="20"/>
                <w:lang w:eastAsia="en-US"/>
              </w:rPr>
              <w:t>с</w:t>
            </w:r>
            <w:r>
              <w:rPr>
                <w:rFonts w:asciiTheme="minorHAnsi" w:eastAsiaTheme="minorHAnsi" w:hAnsiTheme="minorHAnsi" w:cstheme="minorBidi"/>
                <w:spacing w:val="0"/>
                <w:sz w:val="20"/>
                <w:lang w:eastAsia="en-US"/>
              </w:rPr>
              <w:t>порт».</w:t>
            </w:r>
          </w:p>
        </w:tc>
        <w:tc>
          <w:tcPr>
            <w:tcW w:w="1985"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10.12.2021</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Продлить срок ко</w:t>
            </w:r>
            <w:r>
              <w:rPr>
                <w:rFonts w:asciiTheme="minorHAnsi" w:eastAsiaTheme="minorHAnsi" w:hAnsiTheme="minorHAnsi" w:cstheme="minorBidi"/>
                <w:spacing w:val="0"/>
                <w:sz w:val="20"/>
                <w:lang w:eastAsia="en-US"/>
              </w:rPr>
              <w:t>н</w:t>
            </w:r>
            <w:r>
              <w:rPr>
                <w:rFonts w:asciiTheme="minorHAnsi" w:eastAsiaTheme="minorHAnsi" w:hAnsiTheme="minorHAnsi" w:cstheme="minorBidi"/>
                <w:spacing w:val="0"/>
                <w:sz w:val="20"/>
                <w:lang w:eastAsia="en-US"/>
              </w:rPr>
              <w:t xml:space="preserve">троля     </w:t>
            </w:r>
          </w:p>
        </w:tc>
      </w:tr>
      <w:tr w:rsidR="007705D8" w:rsidRPr="008F4D7A" w:rsidTr="006E1A19">
        <w:tc>
          <w:tcPr>
            <w:tcW w:w="2518"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4. </w:t>
            </w:r>
            <w:r w:rsidRPr="008E4491">
              <w:rPr>
                <w:rFonts w:asciiTheme="minorHAnsi" w:eastAsiaTheme="minorHAnsi" w:hAnsiTheme="minorHAnsi" w:cstheme="minorBidi"/>
                <w:spacing w:val="0"/>
                <w:sz w:val="20"/>
                <w:lang w:eastAsia="en-US"/>
              </w:rPr>
              <w:t>Проверка законности использования бюдже</w:t>
            </w:r>
            <w:r w:rsidRPr="008E4491">
              <w:rPr>
                <w:rFonts w:asciiTheme="minorHAnsi" w:eastAsiaTheme="minorHAnsi" w:hAnsiTheme="minorHAnsi" w:cstheme="minorBidi"/>
                <w:spacing w:val="0"/>
                <w:sz w:val="20"/>
                <w:lang w:eastAsia="en-US"/>
              </w:rPr>
              <w:t>т</w:t>
            </w:r>
            <w:r w:rsidRPr="008E4491">
              <w:rPr>
                <w:rFonts w:asciiTheme="minorHAnsi" w:eastAsiaTheme="minorHAnsi" w:hAnsiTheme="minorHAnsi" w:cstheme="minorBidi"/>
                <w:spacing w:val="0"/>
                <w:sz w:val="20"/>
                <w:lang w:eastAsia="en-US"/>
              </w:rPr>
              <w:t>ных средств, выделенных на выплату пенсий за в</w:t>
            </w:r>
            <w:r w:rsidRPr="008E4491">
              <w:rPr>
                <w:rFonts w:asciiTheme="minorHAnsi" w:eastAsiaTheme="minorHAnsi" w:hAnsiTheme="minorHAnsi" w:cstheme="minorBidi"/>
                <w:spacing w:val="0"/>
                <w:sz w:val="20"/>
                <w:lang w:eastAsia="en-US"/>
              </w:rPr>
              <w:t>ы</w:t>
            </w:r>
            <w:r w:rsidRPr="008E4491">
              <w:rPr>
                <w:rFonts w:asciiTheme="minorHAnsi" w:eastAsiaTheme="minorHAnsi" w:hAnsiTheme="minorHAnsi" w:cstheme="minorBidi"/>
                <w:spacing w:val="0"/>
                <w:sz w:val="20"/>
                <w:lang w:eastAsia="en-US"/>
              </w:rPr>
              <w:t>слугу лет муниципальным служащим (выборочно) за 2019 – 2021 годы»</w:t>
            </w:r>
          </w:p>
        </w:tc>
        <w:tc>
          <w:tcPr>
            <w:tcW w:w="2693"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sidRPr="008E4491">
              <w:rPr>
                <w:rFonts w:asciiTheme="minorHAnsi" w:eastAsiaTheme="minorHAnsi" w:hAnsiTheme="minorHAnsi" w:cstheme="minorBidi"/>
                <w:spacing w:val="0"/>
                <w:sz w:val="20"/>
                <w:lang w:eastAsia="en-US"/>
              </w:rPr>
              <w:t>Управления  делами адм</w:t>
            </w:r>
            <w:r w:rsidRPr="008E4491">
              <w:rPr>
                <w:rFonts w:asciiTheme="minorHAnsi" w:eastAsiaTheme="minorHAnsi" w:hAnsiTheme="minorHAnsi" w:cstheme="minorBidi"/>
                <w:spacing w:val="0"/>
                <w:sz w:val="20"/>
                <w:lang w:eastAsia="en-US"/>
              </w:rPr>
              <w:t>и</w:t>
            </w:r>
            <w:r w:rsidRPr="008E4491">
              <w:rPr>
                <w:rFonts w:asciiTheme="minorHAnsi" w:eastAsiaTheme="minorHAnsi" w:hAnsiTheme="minorHAnsi" w:cstheme="minorBidi"/>
                <w:spacing w:val="0"/>
                <w:sz w:val="20"/>
                <w:lang w:eastAsia="en-US"/>
              </w:rPr>
              <w:t>нистрации  города  Березн</w:t>
            </w:r>
            <w:r w:rsidRPr="008E4491">
              <w:rPr>
                <w:rFonts w:asciiTheme="minorHAnsi" w:eastAsiaTheme="minorHAnsi" w:hAnsiTheme="minorHAnsi" w:cstheme="minorBidi"/>
                <w:spacing w:val="0"/>
                <w:sz w:val="20"/>
                <w:lang w:eastAsia="en-US"/>
              </w:rPr>
              <w:t>и</w:t>
            </w:r>
            <w:r w:rsidRPr="008E4491">
              <w:rPr>
                <w:rFonts w:asciiTheme="minorHAnsi" w:eastAsiaTheme="minorHAnsi" w:hAnsiTheme="minorHAnsi" w:cstheme="minorBidi"/>
                <w:spacing w:val="0"/>
                <w:sz w:val="20"/>
                <w:lang w:eastAsia="en-US"/>
              </w:rPr>
              <w:t>к</w:t>
            </w:r>
            <w:r>
              <w:rPr>
                <w:rFonts w:asciiTheme="minorHAnsi" w:eastAsiaTheme="minorHAnsi" w:hAnsiTheme="minorHAnsi" w:cstheme="minorBidi"/>
                <w:spacing w:val="0"/>
                <w:sz w:val="20"/>
                <w:lang w:eastAsia="en-US"/>
              </w:rPr>
              <w:t xml:space="preserve">и  </w:t>
            </w:r>
            <w:proofErr w:type="spellStart"/>
            <w:r>
              <w:rPr>
                <w:rFonts w:asciiTheme="minorHAnsi" w:eastAsiaTheme="minorHAnsi" w:hAnsiTheme="minorHAnsi" w:cstheme="minorBidi"/>
                <w:spacing w:val="0"/>
                <w:sz w:val="20"/>
                <w:lang w:eastAsia="en-US"/>
              </w:rPr>
              <w:t>Тюфякиной</w:t>
            </w:r>
            <w:proofErr w:type="spellEnd"/>
            <w:r>
              <w:rPr>
                <w:rFonts w:asciiTheme="minorHAnsi" w:eastAsiaTheme="minorHAnsi" w:hAnsiTheme="minorHAnsi" w:cstheme="minorBidi"/>
                <w:spacing w:val="0"/>
                <w:sz w:val="20"/>
                <w:lang w:eastAsia="en-US"/>
              </w:rPr>
              <w:t xml:space="preserve"> Н.В.</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Представление № 5 от 20.12.2021</w:t>
            </w:r>
          </w:p>
        </w:tc>
        <w:tc>
          <w:tcPr>
            <w:tcW w:w="1276"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0,5</w:t>
            </w:r>
          </w:p>
        </w:tc>
        <w:tc>
          <w:tcPr>
            <w:tcW w:w="6804"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1.</w:t>
            </w:r>
            <w:proofErr w:type="gramStart"/>
            <w:r>
              <w:rPr>
                <w:rFonts w:asciiTheme="minorHAnsi" w:eastAsiaTheme="minorHAnsi" w:hAnsiTheme="minorHAnsi" w:cstheme="minorBidi"/>
                <w:spacing w:val="0"/>
                <w:sz w:val="20"/>
                <w:lang w:eastAsia="en-US"/>
              </w:rPr>
              <w:t>Разработаны</w:t>
            </w:r>
            <w:proofErr w:type="gramEnd"/>
            <w:r>
              <w:rPr>
                <w:rFonts w:asciiTheme="minorHAnsi" w:eastAsiaTheme="minorHAnsi" w:hAnsiTheme="minorHAnsi" w:cstheme="minorBidi"/>
                <w:spacing w:val="0"/>
                <w:sz w:val="20"/>
                <w:lang w:eastAsia="en-US"/>
              </w:rPr>
              <w:t xml:space="preserve"> и проходят согласование 3 нормативно-правовых акта.</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2. Проведена инвентаризация личных дел лиц, получающих пенсию за в</w:t>
            </w:r>
            <w:r>
              <w:rPr>
                <w:rFonts w:asciiTheme="minorHAnsi" w:eastAsiaTheme="minorHAnsi" w:hAnsiTheme="minorHAnsi" w:cstheme="minorBidi"/>
                <w:spacing w:val="0"/>
                <w:sz w:val="20"/>
                <w:lang w:eastAsia="en-US"/>
              </w:rPr>
              <w:t>ы</w:t>
            </w:r>
            <w:r>
              <w:rPr>
                <w:rFonts w:asciiTheme="minorHAnsi" w:eastAsiaTheme="minorHAnsi" w:hAnsiTheme="minorHAnsi" w:cstheme="minorBidi"/>
                <w:spacing w:val="0"/>
                <w:sz w:val="20"/>
                <w:lang w:eastAsia="en-US"/>
              </w:rPr>
              <w:t xml:space="preserve">слугу лет за период 19-21 </w:t>
            </w:r>
            <w:proofErr w:type="spellStart"/>
            <w:proofErr w:type="gramStart"/>
            <w:r>
              <w:rPr>
                <w:rFonts w:asciiTheme="minorHAnsi" w:eastAsiaTheme="minorHAnsi" w:hAnsiTheme="minorHAnsi" w:cstheme="minorBidi"/>
                <w:spacing w:val="0"/>
                <w:sz w:val="20"/>
                <w:lang w:eastAsia="en-US"/>
              </w:rPr>
              <w:t>гг</w:t>
            </w:r>
            <w:proofErr w:type="spellEnd"/>
            <w:proofErr w:type="gramEnd"/>
            <w:r>
              <w:rPr>
                <w:rFonts w:asciiTheme="minorHAnsi" w:eastAsiaTheme="minorHAnsi" w:hAnsiTheme="minorHAnsi" w:cstheme="minorBidi"/>
                <w:spacing w:val="0"/>
                <w:sz w:val="20"/>
                <w:lang w:eastAsia="en-US"/>
              </w:rPr>
              <w:t xml:space="preserve"> по 22 получателям. Сумма к возврату (допо</w:t>
            </w:r>
            <w:r>
              <w:rPr>
                <w:rFonts w:asciiTheme="minorHAnsi" w:eastAsiaTheme="minorHAnsi" w:hAnsiTheme="minorHAnsi" w:cstheme="minorBidi"/>
                <w:spacing w:val="0"/>
                <w:sz w:val="20"/>
                <w:lang w:eastAsia="en-US"/>
              </w:rPr>
              <w:t>л</w:t>
            </w:r>
            <w:r>
              <w:rPr>
                <w:rFonts w:asciiTheme="minorHAnsi" w:eastAsiaTheme="minorHAnsi" w:hAnsiTheme="minorHAnsi" w:cstheme="minorBidi"/>
                <w:spacing w:val="0"/>
                <w:sz w:val="20"/>
                <w:lang w:eastAsia="en-US"/>
              </w:rPr>
              <w:t xml:space="preserve">нительно) 48,3 </w:t>
            </w:r>
            <w:proofErr w:type="spellStart"/>
            <w:r>
              <w:rPr>
                <w:rFonts w:asciiTheme="minorHAnsi" w:eastAsiaTheme="minorHAnsi" w:hAnsiTheme="minorHAnsi" w:cstheme="minorBidi"/>
                <w:spacing w:val="0"/>
                <w:sz w:val="20"/>
                <w:lang w:eastAsia="en-US"/>
              </w:rPr>
              <w:t>тыс</w:t>
            </w:r>
            <w:proofErr w:type="gramStart"/>
            <w:r>
              <w:rPr>
                <w:rFonts w:asciiTheme="minorHAnsi" w:eastAsiaTheme="minorHAnsi" w:hAnsiTheme="minorHAnsi" w:cstheme="minorBidi"/>
                <w:spacing w:val="0"/>
                <w:sz w:val="20"/>
                <w:lang w:eastAsia="en-US"/>
              </w:rPr>
              <w:t>.р</w:t>
            </w:r>
            <w:proofErr w:type="gramEnd"/>
            <w:r>
              <w:rPr>
                <w:rFonts w:asciiTheme="minorHAnsi" w:eastAsiaTheme="minorHAnsi" w:hAnsiTheme="minorHAnsi" w:cstheme="minorBidi"/>
                <w:spacing w:val="0"/>
                <w:sz w:val="20"/>
                <w:lang w:eastAsia="en-US"/>
              </w:rPr>
              <w:t>уб</w:t>
            </w:r>
            <w:proofErr w:type="spellEnd"/>
            <w:r>
              <w:rPr>
                <w:rFonts w:asciiTheme="minorHAnsi" w:eastAsiaTheme="minorHAnsi" w:hAnsiTheme="minorHAnsi" w:cstheme="minorBidi"/>
                <w:spacing w:val="0"/>
                <w:sz w:val="20"/>
                <w:lang w:eastAsia="en-US"/>
              </w:rPr>
              <w:t>.</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3. Удержано с получателей пенсии за выслугу лет в 2021 году 263,2 </w:t>
            </w:r>
            <w:proofErr w:type="spellStart"/>
            <w:proofErr w:type="gramStart"/>
            <w:r>
              <w:rPr>
                <w:rFonts w:asciiTheme="minorHAnsi" w:eastAsiaTheme="minorHAnsi" w:hAnsiTheme="minorHAnsi" w:cstheme="minorBidi"/>
                <w:spacing w:val="0"/>
                <w:sz w:val="20"/>
                <w:lang w:eastAsia="en-US"/>
              </w:rPr>
              <w:t>тыс</w:t>
            </w:r>
            <w:proofErr w:type="spellEnd"/>
            <w:proofErr w:type="gramEnd"/>
            <w:r>
              <w:rPr>
                <w:rFonts w:asciiTheme="minorHAnsi" w:eastAsiaTheme="minorHAnsi" w:hAnsiTheme="minorHAnsi" w:cstheme="minorBidi"/>
                <w:spacing w:val="0"/>
                <w:sz w:val="20"/>
                <w:lang w:eastAsia="en-US"/>
              </w:rPr>
              <w:t xml:space="preserve"> рублей, из них  перечислено в бюджет в январе 2022 г. 181 тыс. рублей.</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4. Произведена доплата 2 получателям пенсии в сумме 33,1 </w:t>
            </w:r>
            <w:proofErr w:type="spellStart"/>
            <w:r>
              <w:rPr>
                <w:rFonts w:asciiTheme="minorHAnsi" w:eastAsiaTheme="minorHAnsi" w:hAnsiTheme="minorHAnsi" w:cstheme="minorBidi"/>
                <w:spacing w:val="0"/>
                <w:sz w:val="20"/>
                <w:lang w:eastAsia="en-US"/>
              </w:rPr>
              <w:t>тыс</w:t>
            </w:r>
            <w:proofErr w:type="gramStart"/>
            <w:r>
              <w:rPr>
                <w:rFonts w:asciiTheme="minorHAnsi" w:eastAsiaTheme="minorHAnsi" w:hAnsiTheme="minorHAnsi" w:cstheme="minorBidi"/>
                <w:spacing w:val="0"/>
                <w:sz w:val="20"/>
                <w:lang w:eastAsia="en-US"/>
              </w:rPr>
              <w:t>.р</w:t>
            </w:r>
            <w:proofErr w:type="gramEnd"/>
            <w:r>
              <w:rPr>
                <w:rFonts w:asciiTheme="minorHAnsi" w:eastAsiaTheme="minorHAnsi" w:hAnsiTheme="minorHAnsi" w:cstheme="minorBidi"/>
                <w:spacing w:val="0"/>
                <w:sz w:val="20"/>
                <w:lang w:eastAsia="en-US"/>
              </w:rPr>
              <w:t>ублей</w:t>
            </w:r>
            <w:proofErr w:type="spellEnd"/>
            <w:r>
              <w:rPr>
                <w:rFonts w:asciiTheme="minorHAnsi" w:eastAsiaTheme="minorHAnsi" w:hAnsiTheme="minorHAnsi" w:cstheme="minorBidi"/>
                <w:spacing w:val="0"/>
                <w:sz w:val="20"/>
                <w:lang w:eastAsia="en-US"/>
              </w:rPr>
              <w:t>.</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5. Дисциплинарное взыскание 1 работнику.</w:t>
            </w:r>
          </w:p>
        </w:tc>
        <w:tc>
          <w:tcPr>
            <w:tcW w:w="1985"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04.02.2022</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Продлить срок ко</w:t>
            </w:r>
            <w:r>
              <w:rPr>
                <w:rFonts w:asciiTheme="minorHAnsi" w:eastAsiaTheme="minorHAnsi" w:hAnsiTheme="minorHAnsi" w:cstheme="minorBidi"/>
                <w:spacing w:val="0"/>
                <w:sz w:val="20"/>
                <w:lang w:eastAsia="en-US"/>
              </w:rPr>
              <w:t>н</w:t>
            </w:r>
            <w:r>
              <w:rPr>
                <w:rFonts w:asciiTheme="minorHAnsi" w:eastAsiaTheme="minorHAnsi" w:hAnsiTheme="minorHAnsi" w:cstheme="minorBidi"/>
                <w:spacing w:val="0"/>
                <w:sz w:val="20"/>
                <w:lang w:eastAsia="en-US"/>
              </w:rPr>
              <w:t>троля</w:t>
            </w:r>
          </w:p>
        </w:tc>
      </w:tr>
      <w:tr w:rsidR="007705D8" w:rsidRPr="008F4D7A" w:rsidTr="006E1A19">
        <w:tc>
          <w:tcPr>
            <w:tcW w:w="2518"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5.</w:t>
            </w:r>
            <w:r>
              <w:t xml:space="preserve"> </w:t>
            </w:r>
            <w:r w:rsidRPr="0024145E">
              <w:rPr>
                <w:rFonts w:asciiTheme="minorHAnsi" w:eastAsiaTheme="minorHAnsi" w:hAnsiTheme="minorHAnsi" w:cstheme="minorBidi"/>
                <w:spacing w:val="0"/>
                <w:sz w:val="20"/>
                <w:lang w:eastAsia="en-US"/>
              </w:rPr>
              <w:t>Проверки целевого и эффективного использ</w:t>
            </w:r>
            <w:r w:rsidRPr="0024145E">
              <w:rPr>
                <w:rFonts w:asciiTheme="minorHAnsi" w:eastAsiaTheme="minorHAnsi" w:hAnsiTheme="minorHAnsi" w:cstheme="minorBidi"/>
                <w:spacing w:val="0"/>
                <w:sz w:val="20"/>
                <w:lang w:eastAsia="en-US"/>
              </w:rPr>
              <w:t>о</w:t>
            </w:r>
            <w:r w:rsidRPr="0024145E">
              <w:rPr>
                <w:rFonts w:asciiTheme="minorHAnsi" w:eastAsiaTheme="minorHAnsi" w:hAnsiTheme="minorHAnsi" w:cstheme="minorBidi"/>
                <w:spacing w:val="0"/>
                <w:sz w:val="20"/>
                <w:lang w:eastAsia="en-US"/>
              </w:rPr>
              <w:t>вания бюджетных средств, выделенных Муниц</w:t>
            </w:r>
            <w:r w:rsidRPr="0024145E">
              <w:rPr>
                <w:rFonts w:asciiTheme="minorHAnsi" w:eastAsiaTheme="minorHAnsi" w:hAnsiTheme="minorHAnsi" w:cstheme="minorBidi"/>
                <w:spacing w:val="0"/>
                <w:sz w:val="20"/>
                <w:lang w:eastAsia="en-US"/>
              </w:rPr>
              <w:t>и</w:t>
            </w:r>
            <w:r w:rsidRPr="0024145E">
              <w:rPr>
                <w:rFonts w:asciiTheme="minorHAnsi" w:eastAsiaTheme="minorHAnsi" w:hAnsiTheme="minorHAnsi" w:cstheme="minorBidi"/>
                <w:spacing w:val="0"/>
                <w:sz w:val="20"/>
                <w:lang w:eastAsia="en-US"/>
              </w:rPr>
              <w:t>пальному автономному учреждению культуры «</w:t>
            </w:r>
            <w:proofErr w:type="spellStart"/>
            <w:r w:rsidRPr="0024145E">
              <w:rPr>
                <w:rFonts w:asciiTheme="minorHAnsi" w:eastAsiaTheme="minorHAnsi" w:hAnsiTheme="minorHAnsi" w:cstheme="minorBidi"/>
                <w:spacing w:val="0"/>
                <w:sz w:val="20"/>
                <w:lang w:eastAsia="en-US"/>
              </w:rPr>
              <w:t>Усольский</w:t>
            </w:r>
            <w:proofErr w:type="spellEnd"/>
            <w:r w:rsidRPr="0024145E">
              <w:rPr>
                <w:rFonts w:asciiTheme="minorHAnsi" w:eastAsiaTheme="minorHAnsi" w:hAnsiTheme="minorHAnsi" w:cstheme="minorBidi"/>
                <w:spacing w:val="0"/>
                <w:sz w:val="20"/>
                <w:lang w:eastAsia="en-US"/>
              </w:rPr>
              <w:t xml:space="preserve"> дом народн</w:t>
            </w:r>
            <w:r w:rsidRPr="0024145E">
              <w:rPr>
                <w:rFonts w:asciiTheme="minorHAnsi" w:eastAsiaTheme="minorHAnsi" w:hAnsiTheme="minorHAnsi" w:cstheme="minorBidi"/>
                <w:spacing w:val="0"/>
                <w:sz w:val="20"/>
                <w:lang w:eastAsia="en-US"/>
              </w:rPr>
              <w:t>о</w:t>
            </w:r>
            <w:r w:rsidRPr="0024145E">
              <w:rPr>
                <w:rFonts w:asciiTheme="minorHAnsi" w:eastAsiaTheme="minorHAnsi" w:hAnsiTheme="minorHAnsi" w:cstheme="minorBidi"/>
                <w:spacing w:val="0"/>
                <w:sz w:val="20"/>
                <w:lang w:eastAsia="en-US"/>
              </w:rPr>
              <w:t>го творчества» в рамках реализации муниципал</w:t>
            </w:r>
            <w:r w:rsidRPr="0024145E">
              <w:rPr>
                <w:rFonts w:asciiTheme="minorHAnsi" w:eastAsiaTheme="minorHAnsi" w:hAnsiTheme="minorHAnsi" w:cstheme="minorBidi"/>
                <w:spacing w:val="0"/>
                <w:sz w:val="20"/>
                <w:lang w:eastAsia="en-US"/>
              </w:rPr>
              <w:t>ь</w:t>
            </w:r>
            <w:r w:rsidRPr="0024145E">
              <w:rPr>
                <w:rFonts w:asciiTheme="minorHAnsi" w:eastAsiaTheme="minorHAnsi" w:hAnsiTheme="minorHAnsi" w:cstheme="minorBidi"/>
                <w:spacing w:val="0"/>
                <w:sz w:val="20"/>
                <w:lang w:eastAsia="en-US"/>
              </w:rPr>
              <w:t>ной программы «Развитие сферы культуры»</w:t>
            </w:r>
          </w:p>
        </w:tc>
        <w:tc>
          <w:tcPr>
            <w:tcW w:w="2693"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 xml:space="preserve">1). </w:t>
            </w:r>
            <w:r w:rsidRPr="001A30B6">
              <w:rPr>
                <w:rFonts w:asciiTheme="minorHAnsi" w:eastAsiaTheme="minorHAnsi" w:hAnsiTheme="minorHAnsi" w:cstheme="minorBidi"/>
                <w:spacing w:val="0"/>
                <w:sz w:val="20"/>
                <w:lang w:eastAsia="en-US"/>
              </w:rPr>
              <w:t>Директору  МАУК «</w:t>
            </w:r>
            <w:proofErr w:type="spellStart"/>
            <w:r w:rsidRPr="001A30B6">
              <w:rPr>
                <w:rFonts w:asciiTheme="minorHAnsi" w:eastAsiaTheme="minorHAnsi" w:hAnsiTheme="minorHAnsi" w:cstheme="minorBidi"/>
                <w:spacing w:val="0"/>
                <w:sz w:val="20"/>
                <w:lang w:eastAsia="en-US"/>
              </w:rPr>
              <w:t>Усольский</w:t>
            </w:r>
            <w:proofErr w:type="spellEnd"/>
            <w:r w:rsidRPr="001A30B6">
              <w:rPr>
                <w:rFonts w:asciiTheme="minorHAnsi" w:eastAsiaTheme="minorHAnsi" w:hAnsiTheme="minorHAnsi" w:cstheme="minorBidi"/>
                <w:spacing w:val="0"/>
                <w:sz w:val="20"/>
                <w:lang w:eastAsia="en-US"/>
              </w:rPr>
              <w:t xml:space="preserve"> дом народного творчества» </w:t>
            </w:r>
            <w:r>
              <w:rPr>
                <w:rFonts w:asciiTheme="minorHAnsi" w:eastAsiaTheme="minorHAnsi" w:hAnsiTheme="minorHAnsi" w:cstheme="minorBidi"/>
                <w:spacing w:val="0"/>
                <w:sz w:val="20"/>
                <w:lang w:eastAsia="en-US"/>
              </w:rPr>
              <w:t>Представление №1 от 25.01.2022</w:t>
            </w:r>
          </w:p>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2). Директору МКУ «ЦБУ» Представление №2 от 28.01.2022</w:t>
            </w:r>
          </w:p>
          <w:p w:rsidR="007705D8" w:rsidRPr="008E4491" w:rsidRDefault="007705D8" w:rsidP="00BE5197">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3).</w:t>
            </w:r>
            <w:r>
              <w:t xml:space="preserve"> </w:t>
            </w:r>
            <w:r w:rsidRPr="00601351">
              <w:rPr>
                <w:rFonts w:asciiTheme="minorHAnsi" w:eastAsiaTheme="minorHAnsi" w:hAnsiTheme="minorHAnsi" w:cstheme="minorBidi"/>
                <w:spacing w:val="0"/>
                <w:sz w:val="20"/>
                <w:lang w:eastAsia="en-US"/>
              </w:rPr>
              <w:t>Протокол об админ</w:t>
            </w:r>
            <w:r w:rsidRPr="00601351">
              <w:rPr>
                <w:rFonts w:asciiTheme="minorHAnsi" w:eastAsiaTheme="minorHAnsi" w:hAnsiTheme="minorHAnsi" w:cstheme="minorBidi"/>
                <w:spacing w:val="0"/>
                <w:sz w:val="20"/>
                <w:lang w:eastAsia="en-US"/>
              </w:rPr>
              <w:t>и</w:t>
            </w:r>
            <w:r w:rsidRPr="00601351">
              <w:rPr>
                <w:rFonts w:asciiTheme="minorHAnsi" w:eastAsiaTheme="minorHAnsi" w:hAnsiTheme="minorHAnsi" w:cstheme="minorBidi"/>
                <w:spacing w:val="0"/>
                <w:sz w:val="20"/>
                <w:lang w:eastAsia="en-US"/>
              </w:rPr>
              <w:t xml:space="preserve">стративном нарушении от </w:t>
            </w:r>
            <w:r>
              <w:rPr>
                <w:rFonts w:asciiTheme="minorHAnsi" w:eastAsiaTheme="minorHAnsi" w:hAnsiTheme="minorHAnsi" w:cstheme="minorBidi"/>
                <w:spacing w:val="0"/>
                <w:sz w:val="20"/>
                <w:lang w:eastAsia="en-US"/>
              </w:rPr>
              <w:t xml:space="preserve">01.02.2022 </w:t>
            </w:r>
            <w:r w:rsidRPr="00601351">
              <w:rPr>
                <w:rFonts w:asciiTheme="minorHAnsi" w:eastAsiaTheme="minorHAnsi" w:hAnsiTheme="minorHAnsi" w:cstheme="minorBidi"/>
                <w:spacing w:val="0"/>
                <w:sz w:val="20"/>
                <w:lang w:eastAsia="en-US"/>
              </w:rPr>
              <w:t xml:space="preserve">(статья 15.1 </w:t>
            </w:r>
            <w:proofErr w:type="spellStart"/>
            <w:r w:rsidRPr="00601351">
              <w:rPr>
                <w:rFonts w:asciiTheme="minorHAnsi" w:eastAsiaTheme="minorHAnsi" w:hAnsiTheme="minorHAnsi" w:cstheme="minorBidi"/>
                <w:spacing w:val="0"/>
                <w:sz w:val="20"/>
                <w:lang w:eastAsia="en-US"/>
              </w:rPr>
              <w:t>К</w:t>
            </w:r>
            <w:r w:rsidRPr="00601351">
              <w:rPr>
                <w:rFonts w:asciiTheme="minorHAnsi" w:eastAsiaTheme="minorHAnsi" w:hAnsiTheme="minorHAnsi" w:cstheme="minorBidi"/>
                <w:spacing w:val="0"/>
                <w:sz w:val="20"/>
                <w:lang w:eastAsia="en-US"/>
              </w:rPr>
              <w:t>О</w:t>
            </w:r>
            <w:r w:rsidRPr="00601351">
              <w:rPr>
                <w:rFonts w:asciiTheme="minorHAnsi" w:eastAsiaTheme="minorHAnsi" w:hAnsiTheme="minorHAnsi" w:cstheme="minorBidi"/>
                <w:spacing w:val="0"/>
                <w:sz w:val="20"/>
                <w:lang w:eastAsia="en-US"/>
              </w:rPr>
              <w:t>аП</w:t>
            </w:r>
            <w:proofErr w:type="spellEnd"/>
            <w:r w:rsidRPr="00601351">
              <w:rPr>
                <w:rFonts w:asciiTheme="minorHAnsi" w:eastAsiaTheme="minorHAnsi" w:hAnsiTheme="minorHAnsi" w:cstheme="minorBidi"/>
                <w:spacing w:val="0"/>
                <w:sz w:val="20"/>
                <w:lang w:eastAsia="en-US"/>
              </w:rPr>
              <w:t xml:space="preserve"> РФ)</w:t>
            </w:r>
          </w:p>
        </w:tc>
        <w:tc>
          <w:tcPr>
            <w:tcW w:w="1276"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p>
        </w:tc>
        <w:tc>
          <w:tcPr>
            <w:tcW w:w="6804"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p>
        </w:tc>
        <w:tc>
          <w:tcPr>
            <w:tcW w:w="1985" w:type="dxa"/>
          </w:tcPr>
          <w:p w:rsidR="007705D8" w:rsidRDefault="007705D8" w:rsidP="006E1A19">
            <w:pPr>
              <w:spacing w:line="240" w:lineRule="auto"/>
              <w:ind w:firstLine="0"/>
              <w:jc w:val="left"/>
              <w:rPr>
                <w:rFonts w:asciiTheme="minorHAnsi" w:eastAsiaTheme="minorHAnsi" w:hAnsiTheme="minorHAnsi" w:cstheme="minorBidi"/>
                <w:spacing w:val="0"/>
                <w:sz w:val="20"/>
                <w:lang w:eastAsia="en-US"/>
              </w:rPr>
            </w:pPr>
            <w:r>
              <w:rPr>
                <w:rFonts w:asciiTheme="minorHAnsi" w:eastAsiaTheme="minorHAnsi" w:hAnsiTheme="minorHAnsi" w:cstheme="minorBidi"/>
                <w:spacing w:val="0"/>
                <w:sz w:val="20"/>
                <w:lang w:eastAsia="en-US"/>
              </w:rPr>
              <w:t>Срок исполнения не наступил</w:t>
            </w:r>
          </w:p>
        </w:tc>
      </w:tr>
    </w:tbl>
    <w:p w:rsidR="004138A3" w:rsidRDefault="004138A3"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p>
    <w:p w:rsidR="00A13CCA" w:rsidRDefault="004138A3"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xml:space="preserve">                                                                                                                                                                                                       </w:t>
      </w:r>
    </w:p>
    <w:p w:rsidR="004138A3" w:rsidRDefault="004138A3" w:rsidP="004138A3">
      <w:pPr>
        <w:spacing w:after="0" w:line="240" w:lineRule="auto"/>
        <w:jc w:val="center"/>
        <w:rPr>
          <w:rFonts w:asciiTheme="minorHAnsi" w:eastAsiaTheme="minorHAnsi" w:hAnsiTheme="minorHAnsi" w:cstheme="minorHAnsi"/>
          <w:spacing w:val="0"/>
          <w:sz w:val="24"/>
          <w:szCs w:val="24"/>
          <w:lang w:eastAsia="en-US"/>
        </w:rPr>
      </w:pPr>
    </w:p>
    <w:p w:rsidR="004138A3" w:rsidRPr="008F4D7A" w:rsidRDefault="004138A3" w:rsidP="004138A3">
      <w:pPr>
        <w:spacing w:line="240" w:lineRule="auto"/>
        <w:ind w:firstLine="0"/>
        <w:jc w:val="center"/>
        <w:rPr>
          <w:rFonts w:asciiTheme="minorHAnsi" w:eastAsiaTheme="minorHAnsi" w:hAnsiTheme="minorHAnsi" w:cstheme="minorBidi"/>
          <w:b/>
          <w:spacing w:val="0"/>
          <w:sz w:val="20"/>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4138A3" w:rsidRDefault="004138A3" w:rsidP="004138A3">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p>
    <w:p w:rsidR="00A13CCA" w:rsidRDefault="002D24CD"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xml:space="preserve"> </w:t>
      </w:r>
    </w:p>
    <w:p w:rsidR="004138A3" w:rsidRDefault="004138A3" w:rsidP="008F4ADF">
      <w:pPr>
        <w:tabs>
          <w:tab w:val="left" w:pos="142"/>
        </w:tabs>
        <w:spacing w:after="0" w:line="240" w:lineRule="auto"/>
        <w:ind w:left="9781" w:firstLine="425"/>
        <w:jc w:val="right"/>
        <w:rPr>
          <w:rFonts w:asciiTheme="minorHAnsi" w:eastAsiaTheme="minorHAnsi" w:hAnsiTheme="minorHAnsi" w:cstheme="minorHAnsi"/>
          <w:spacing w:val="0"/>
          <w:sz w:val="24"/>
          <w:szCs w:val="24"/>
          <w:lang w:eastAsia="en-US"/>
        </w:rPr>
      </w:pPr>
    </w:p>
    <w:p w:rsidR="00A13CCA" w:rsidRDefault="002720EA" w:rsidP="008F4ADF">
      <w:pPr>
        <w:tabs>
          <w:tab w:val="left" w:pos="142"/>
        </w:tabs>
        <w:spacing w:after="0" w:line="240" w:lineRule="auto"/>
        <w:ind w:left="9781" w:firstLine="425"/>
        <w:jc w:val="right"/>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xml:space="preserve">                                                                                                                                                   </w:t>
      </w:r>
    </w:p>
    <w:p w:rsidR="00A13CCA" w:rsidRDefault="00A13CCA" w:rsidP="008378CE">
      <w:pPr>
        <w:tabs>
          <w:tab w:val="left" w:pos="142"/>
        </w:tabs>
        <w:spacing w:after="0" w:line="240" w:lineRule="auto"/>
        <w:ind w:right="4989" w:firstLine="0"/>
        <w:rPr>
          <w:rFonts w:asciiTheme="minorHAnsi" w:eastAsiaTheme="minorHAnsi" w:hAnsiTheme="minorHAnsi" w:cstheme="minorHAnsi"/>
          <w:spacing w:val="0"/>
          <w:sz w:val="24"/>
          <w:szCs w:val="24"/>
          <w:lang w:eastAsia="en-US"/>
        </w:rPr>
      </w:pPr>
    </w:p>
    <w:p w:rsidR="00AA1903" w:rsidRDefault="00AA1903" w:rsidP="00AA1903">
      <w:pPr>
        <w:spacing w:after="0" w:line="240" w:lineRule="auto"/>
        <w:jc w:val="center"/>
        <w:rPr>
          <w:rFonts w:asciiTheme="minorHAnsi" w:eastAsiaTheme="minorHAnsi" w:hAnsiTheme="minorHAnsi" w:cstheme="minorHAnsi"/>
          <w:spacing w:val="0"/>
          <w:sz w:val="24"/>
          <w:szCs w:val="24"/>
          <w:lang w:eastAsia="en-US"/>
        </w:rPr>
      </w:pPr>
    </w:p>
    <w:p w:rsidR="008F4D7A" w:rsidRPr="008F4D7A" w:rsidRDefault="008F4D7A" w:rsidP="00221472">
      <w:pPr>
        <w:spacing w:line="240" w:lineRule="auto"/>
        <w:ind w:firstLine="0"/>
        <w:jc w:val="center"/>
        <w:rPr>
          <w:rFonts w:asciiTheme="minorHAnsi" w:eastAsiaTheme="minorHAnsi" w:hAnsiTheme="minorHAnsi" w:cstheme="minorBidi"/>
          <w:b/>
          <w:spacing w:val="0"/>
          <w:sz w:val="20"/>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A13CCA" w:rsidRPr="002720EA" w:rsidRDefault="00A13CCA" w:rsidP="00221472">
      <w:pPr>
        <w:spacing w:line="240" w:lineRule="auto"/>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0F1B37" w:rsidRPr="003F063B" w:rsidRDefault="000F1B37" w:rsidP="00221472">
      <w:pPr>
        <w:spacing w:after="200" w:line="240" w:lineRule="auto"/>
        <w:ind w:firstLine="0"/>
        <w:jc w:val="left"/>
        <w:rPr>
          <w:rFonts w:asciiTheme="minorHAnsi" w:hAnsiTheme="minorHAnsi" w:cstheme="minorHAnsi"/>
          <w:spacing w:val="0"/>
          <w:sz w:val="16"/>
          <w:szCs w:val="16"/>
        </w:rPr>
      </w:pPr>
    </w:p>
    <w:p w:rsidR="00CA33B6" w:rsidRPr="003F063B" w:rsidRDefault="00CA33B6" w:rsidP="00221472">
      <w:pPr>
        <w:pStyle w:val="aa"/>
        <w:spacing w:before="0" w:beforeAutospacing="0" w:after="0" w:afterAutospacing="0"/>
        <w:ind w:firstLine="709"/>
        <w:jc w:val="right"/>
        <w:rPr>
          <w:rFonts w:asciiTheme="minorHAnsi" w:eastAsiaTheme="minorHAnsi" w:hAnsiTheme="minorHAnsi" w:cstheme="minorHAnsi"/>
          <w:sz w:val="14"/>
          <w:szCs w:val="14"/>
          <w:lang w:eastAsia="en-US"/>
        </w:rPr>
      </w:pPr>
    </w:p>
    <w:p w:rsidR="00CA33B6" w:rsidRPr="003F063B"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14"/>
          <w:szCs w:val="14"/>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BE1D75" w:rsidRDefault="00BE1D75"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BE1D75" w:rsidRPr="00BE5401" w:rsidRDefault="00BE1D75"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sectPr w:rsidR="00BE1D75" w:rsidRPr="00BE5401" w:rsidSect="002720EA">
      <w:pgSz w:w="16838" w:h="11906" w:orient="landscape"/>
      <w:pgMar w:top="709" w:right="397" w:bottom="426" w:left="4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DA" w:rsidRDefault="006C5EDA" w:rsidP="00D06DBC">
      <w:pPr>
        <w:spacing w:after="0" w:line="240" w:lineRule="auto"/>
      </w:pPr>
      <w:r>
        <w:separator/>
      </w:r>
    </w:p>
  </w:endnote>
  <w:endnote w:type="continuationSeparator" w:id="0">
    <w:p w:rsidR="006C5EDA" w:rsidRDefault="006C5EDA" w:rsidP="00D0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09121"/>
      <w:docPartObj>
        <w:docPartGallery w:val="Page Numbers (Bottom of Page)"/>
        <w:docPartUnique/>
      </w:docPartObj>
    </w:sdtPr>
    <w:sdtEndPr/>
    <w:sdtContent>
      <w:p w:rsidR="00364F53" w:rsidRDefault="00364F53">
        <w:pPr>
          <w:pStyle w:val="af2"/>
          <w:jc w:val="right"/>
        </w:pPr>
        <w:r>
          <w:fldChar w:fldCharType="begin"/>
        </w:r>
        <w:r>
          <w:instrText>PAGE   \* MERGEFORMAT</w:instrText>
        </w:r>
        <w:r>
          <w:fldChar w:fldCharType="separate"/>
        </w:r>
        <w:r w:rsidR="001B79D8">
          <w:rPr>
            <w:noProof/>
          </w:rPr>
          <w:t>2</w:t>
        </w:r>
        <w:r>
          <w:fldChar w:fldCharType="end"/>
        </w:r>
      </w:p>
    </w:sdtContent>
  </w:sdt>
  <w:p w:rsidR="00364F53" w:rsidRDefault="00364F5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DA" w:rsidRDefault="006C5EDA" w:rsidP="00D06DBC">
      <w:pPr>
        <w:spacing w:after="0" w:line="240" w:lineRule="auto"/>
      </w:pPr>
      <w:r>
        <w:separator/>
      </w:r>
    </w:p>
  </w:footnote>
  <w:footnote w:type="continuationSeparator" w:id="0">
    <w:p w:rsidR="006C5EDA" w:rsidRDefault="006C5EDA" w:rsidP="00D06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544"/>
    <w:multiLevelType w:val="multilevel"/>
    <w:tmpl w:val="177086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75"/>
        </w:tabs>
        <w:ind w:left="975" w:hanging="55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
    <w:nsid w:val="10B062D3"/>
    <w:multiLevelType w:val="hybridMultilevel"/>
    <w:tmpl w:val="78386B50"/>
    <w:lvl w:ilvl="0" w:tplc="586EDEF2">
      <w:start w:val="5"/>
      <w:numFmt w:val="bullet"/>
      <w:lvlText w:val=""/>
      <w:lvlJc w:val="left"/>
      <w:pPr>
        <w:ind w:left="870" w:hanging="360"/>
      </w:pPr>
      <w:rPr>
        <w:rFonts w:ascii="Symbol" w:eastAsiaTheme="minorHAnsi" w:hAnsi="Symbol" w:cstheme="minorHAns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10D02806"/>
    <w:multiLevelType w:val="hybridMultilevel"/>
    <w:tmpl w:val="25C2DB32"/>
    <w:lvl w:ilvl="0" w:tplc="2DD0D274">
      <w:start w:val="5"/>
      <w:numFmt w:val="bullet"/>
      <w:lvlText w:val=""/>
      <w:lvlJc w:val="left"/>
      <w:pPr>
        <w:ind w:left="510" w:hanging="360"/>
      </w:pPr>
      <w:rPr>
        <w:rFonts w:ascii="Symbol" w:eastAsiaTheme="minorHAnsi" w:hAnsi="Symbol" w:cstheme="minorHAnsi"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
    <w:nsid w:val="16CE0229"/>
    <w:multiLevelType w:val="hybridMultilevel"/>
    <w:tmpl w:val="95AA3A12"/>
    <w:lvl w:ilvl="0" w:tplc="309E7B52">
      <w:start w:val="5"/>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144DC"/>
    <w:multiLevelType w:val="hybridMultilevel"/>
    <w:tmpl w:val="FAB22CF0"/>
    <w:lvl w:ilvl="0" w:tplc="05B8D32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F2239A"/>
    <w:multiLevelType w:val="hybridMultilevel"/>
    <w:tmpl w:val="2ABAA2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463F6D"/>
    <w:multiLevelType w:val="hybridMultilevel"/>
    <w:tmpl w:val="5BC28274"/>
    <w:lvl w:ilvl="0" w:tplc="11544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B435A0"/>
    <w:multiLevelType w:val="hybridMultilevel"/>
    <w:tmpl w:val="168EB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B86663"/>
    <w:multiLevelType w:val="hybridMultilevel"/>
    <w:tmpl w:val="75F6E9FE"/>
    <w:lvl w:ilvl="0" w:tplc="8878C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AF5DDB"/>
    <w:multiLevelType w:val="hybridMultilevel"/>
    <w:tmpl w:val="317CABF2"/>
    <w:lvl w:ilvl="0" w:tplc="0C14BBB8">
      <w:start w:val="5"/>
      <w:numFmt w:val="bullet"/>
      <w:lvlText w:val=""/>
      <w:lvlJc w:val="left"/>
      <w:pPr>
        <w:ind w:left="927" w:hanging="360"/>
      </w:pPr>
      <w:rPr>
        <w:rFonts w:ascii="Symbol" w:eastAsiaTheme="minorHAnsi" w:hAnsi="Symbol" w:cstheme="minorHAns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151809"/>
    <w:multiLevelType w:val="hybridMultilevel"/>
    <w:tmpl w:val="DB165C32"/>
    <w:lvl w:ilvl="0" w:tplc="A404D584">
      <w:start w:val="5"/>
      <w:numFmt w:val="bullet"/>
      <w:lvlText w:val=""/>
      <w:lvlJc w:val="left"/>
      <w:pPr>
        <w:ind w:left="870" w:hanging="360"/>
      </w:pPr>
      <w:rPr>
        <w:rFonts w:ascii="Symbol" w:eastAsiaTheme="minorHAnsi" w:hAnsi="Symbol" w:cstheme="minorHAns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70A65493"/>
    <w:multiLevelType w:val="hybridMultilevel"/>
    <w:tmpl w:val="13E477B4"/>
    <w:lvl w:ilvl="0" w:tplc="5D3AF858">
      <w:start w:val="5"/>
      <w:numFmt w:val="bullet"/>
      <w:lvlText w:val=""/>
      <w:lvlJc w:val="left"/>
      <w:pPr>
        <w:ind w:left="870" w:hanging="360"/>
      </w:pPr>
      <w:rPr>
        <w:rFonts w:ascii="Symbol" w:eastAsiaTheme="minorHAnsi" w:hAnsi="Symbol" w:cstheme="minorHAns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7"/>
  </w:num>
  <w:num w:numId="6">
    <w:abstractNumId w:val="10"/>
  </w:num>
  <w:num w:numId="7">
    <w:abstractNumId w:val="4"/>
  </w:num>
  <w:num w:numId="8">
    <w:abstractNumId w:val="9"/>
  </w:num>
  <w:num w:numId="9">
    <w:abstractNumId w:val="3"/>
  </w:num>
  <w:num w:numId="10">
    <w:abstractNumId w:val="2"/>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F0141F"/>
    <w:rsid w:val="00005C48"/>
    <w:rsid w:val="00007BEB"/>
    <w:rsid w:val="00021614"/>
    <w:rsid w:val="000247D5"/>
    <w:rsid w:val="00026B31"/>
    <w:rsid w:val="000276FF"/>
    <w:rsid w:val="000362B8"/>
    <w:rsid w:val="00036890"/>
    <w:rsid w:val="000400A0"/>
    <w:rsid w:val="00046DBF"/>
    <w:rsid w:val="00054748"/>
    <w:rsid w:val="000615E8"/>
    <w:rsid w:val="00062277"/>
    <w:rsid w:val="000666DA"/>
    <w:rsid w:val="000677D3"/>
    <w:rsid w:val="00070255"/>
    <w:rsid w:val="000750E3"/>
    <w:rsid w:val="00081B87"/>
    <w:rsid w:val="00084374"/>
    <w:rsid w:val="00087180"/>
    <w:rsid w:val="00090811"/>
    <w:rsid w:val="00096CB7"/>
    <w:rsid w:val="000A065F"/>
    <w:rsid w:val="000A4C0F"/>
    <w:rsid w:val="000A4F5E"/>
    <w:rsid w:val="000B4904"/>
    <w:rsid w:val="000B6DE0"/>
    <w:rsid w:val="000C3D77"/>
    <w:rsid w:val="000D1A49"/>
    <w:rsid w:val="000D5298"/>
    <w:rsid w:val="000D75F2"/>
    <w:rsid w:val="000E0A49"/>
    <w:rsid w:val="000E0F46"/>
    <w:rsid w:val="000E42B3"/>
    <w:rsid w:val="000F1B37"/>
    <w:rsid w:val="000F32B0"/>
    <w:rsid w:val="00100777"/>
    <w:rsid w:val="001007F8"/>
    <w:rsid w:val="00101EEE"/>
    <w:rsid w:val="001108E7"/>
    <w:rsid w:val="0011452B"/>
    <w:rsid w:val="00114542"/>
    <w:rsid w:val="0011737C"/>
    <w:rsid w:val="00117510"/>
    <w:rsid w:val="0011751E"/>
    <w:rsid w:val="00120547"/>
    <w:rsid w:val="001225B2"/>
    <w:rsid w:val="00127033"/>
    <w:rsid w:val="00133290"/>
    <w:rsid w:val="00137E3C"/>
    <w:rsid w:val="0014101D"/>
    <w:rsid w:val="00144725"/>
    <w:rsid w:val="00147332"/>
    <w:rsid w:val="0015722D"/>
    <w:rsid w:val="00160F95"/>
    <w:rsid w:val="00170B49"/>
    <w:rsid w:val="001711E7"/>
    <w:rsid w:val="0019172E"/>
    <w:rsid w:val="00193BD9"/>
    <w:rsid w:val="00193E34"/>
    <w:rsid w:val="001A030C"/>
    <w:rsid w:val="001A2E63"/>
    <w:rsid w:val="001A74AD"/>
    <w:rsid w:val="001B4EE5"/>
    <w:rsid w:val="001B79D8"/>
    <w:rsid w:val="001C519D"/>
    <w:rsid w:val="001C6720"/>
    <w:rsid w:val="001C726E"/>
    <w:rsid w:val="001D2556"/>
    <w:rsid w:val="001D3289"/>
    <w:rsid w:val="001D4F8B"/>
    <w:rsid w:val="001D4FBA"/>
    <w:rsid w:val="001D6827"/>
    <w:rsid w:val="001E0E2C"/>
    <w:rsid w:val="001E3373"/>
    <w:rsid w:val="001F34C0"/>
    <w:rsid w:val="001F3BBF"/>
    <w:rsid w:val="001F4938"/>
    <w:rsid w:val="00216881"/>
    <w:rsid w:val="00221472"/>
    <w:rsid w:val="002244DA"/>
    <w:rsid w:val="00226532"/>
    <w:rsid w:val="00232427"/>
    <w:rsid w:val="0023312A"/>
    <w:rsid w:val="00236893"/>
    <w:rsid w:val="00237AEC"/>
    <w:rsid w:val="00242887"/>
    <w:rsid w:val="00242C7B"/>
    <w:rsid w:val="0024799C"/>
    <w:rsid w:val="00247E46"/>
    <w:rsid w:val="0025428F"/>
    <w:rsid w:val="002551DE"/>
    <w:rsid w:val="002717A2"/>
    <w:rsid w:val="002720EA"/>
    <w:rsid w:val="00274659"/>
    <w:rsid w:val="00284189"/>
    <w:rsid w:val="002921AF"/>
    <w:rsid w:val="002A272A"/>
    <w:rsid w:val="002A373B"/>
    <w:rsid w:val="002A7F4E"/>
    <w:rsid w:val="002B48BC"/>
    <w:rsid w:val="002B600E"/>
    <w:rsid w:val="002C0A57"/>
    <w:rsid w:val="002C0D10"/>
    <w:rsid w:val="002C7D92"/>
    <w:rsid w:val="002D1269"/>
    <w:rsid w:val="002D24CD"/>
    <w:rsid w:val="002D295B"/>
    <w:rsid w:val="002D4235"/>
    <w:rsid w:val="002D4B1E"/>
    <w:rsid w:val="002D7443"/>
    <w:rsid w:val="002E19D5"/>
    <w:rsid w:val="002F13A2"/>
    <w:rsid w:val="002F17B5"/>
    <w:rsid w:val="00300A1D"/>
    <w:rsid w:val="00301B8F"/>
    <w:rsid w:val="0031167B"/>
    <w:rsid w:val="0031202D"/>
    <w:rsid w:val="003158CA"/>
    <w:rsid w:val="00317B8A"/>
    <w:rsid w:val="003215AD"/>
    <w:rsid w:val="003264B9"/>
    <w:rsid w:val="00331122"/>
    <w:rsid w:val="00334CBF"/>
    <w:rsid w:val="0033571B"/>
    <w:rsid w:val="00342A61"/>
    <w:rsid w:val="0034702B"/>
    <w:rsid w:val="00350286"/>
    <w:rsid w:val="00352B14"/>
    <w:rsid w:val="00353932"/>
    <w:rsid w:val="00360EAD"/>
    <w:rsid w:val="00364F53"/>
    <w:rsid w:val="00367A78"/>
    <w:rsid w:val="00367E5B"/>
    <w:rsid w:val="0037631D"/>
    <w:rsid w:val="00380469"/>
    <w:rsid w:val="00390085"/>
    <w:rsid w:val="003903F7"/>
    <w:rsid w:val="00393BEE"/>
    <w:rsid w:val="00394499"/>
    <w:rsid w:val="003A409A"/>
    <w:rsid w:val="003C27A9"/>
    <w:rsid w:val="003C4D40"/>
    <w:rsid w:val="003C5F00"/>
    <w:rsid w:val="003D3434"/>
    <w:rsid w:val="003D5FDE"/>
    <w:rsid w:val="003E236A"/>
    <w:rsid w:val="003E746C"/>
    <w:rsid w:val="003F063B"/>
    <w:rsid w:val="003F1845"/>
    <w:rsid w:val="003F1CED"/>
    <w:rsid w:val="00401F30"/>
    <w:rsid w:val="0041214F"/>
    <w:rsid w:val="004125E1"/>
    <w:rsid w:val="00413027"/>
    <w:rsid w:val="004138A3"/>
    <w:rsid w:val="00423139"/>
    <w:rsid w:val="0042505F"/>
    <w:rsid w:val="00426C76"/>
    <w:rsid w:val="00434223"/>
    <w:rsid w:val="00435308"/>
    <w:rsid w:val="00437345"/>
    <w:rsid w:val="00464008"/>
    <w:rsid w:val="00465726"/>
    <w:rsid w:val="00471DE3"/>
    <w:rsid w:val="00473B80"/>
    <w:rsid w:val="00483925"/>
    <w:rsid w:val="00483C23"/>
    <w:rsid w:val="00486607"/>
    <w:rsid w:val="00486930"/>
    <w:rsid w:val="004876FD"/>
    <w:rsid w:val="00490F96"/>
    <w:rsid w:val="004919E9"/>
    <w:rsid w:val="0049368C"/>
    <w:rsid w:val="00493906"/>
    <w:rsid w:val="004A3580"/>
    <w:rsid w:val="004A7C90"/>
    <w:rsid w:val="004B13F0"/>
    <w:rsid w:val="004B249E"/>
    <w:rsid w:val="004B3286"/>
    <w:rsid w:val="004B7BBC"/>
    <w:rsid w:val="004C0415"/>
    <w:rsid w:val="004C19B5"/>
    <w:rsid w:val="004C467F"/>
    <w:rsid w:val="004E5FA1"/>
    <w:rsid w:val="004F311D"/>
    <w:rsid w:val="004F616A"/>
    <w:rsid w:val="005002D4"/>
    <w:rsid w:val="00501A0F"/>
    <w:rsid w:val="00501B0C"/>
    <w:rsid w:val="00502AD1"/>
    <w:rsid w:val="00507073"/>
    <w:rsid w:val="00507FB9"/>
    <w:rsid w:val="0051370E"/>
    <w:rsid w:val="005155BF"/>
    <w:rsid w:val="00525488"/>
    <w:rsid w:val="005339C0"/>
    <w:rsid w:val="005351B9"/>
    <w:rsid w:val="00537A91"/>
    <w:rsid w:val="005404AE"/>
    <w:rsid w:val="00544544"/>
    <w:rsid w:val="00545065"/>
    <w:rsid w:val="005555E3"/>
    <w:rsid w:val="005607F0"/>
    <w:rsid w:val="00566CB8"/>
    <w:rsid w:val="00574558"/>
    <w:rsid w:val="00584EAB"/>
    <w:rsid w:val="00586F2C"/>
    <w:rsid w:val="00593D26"/>
    <w:rsid w:val="005956EE"/>
    <w:rsid w:val="005A0AC0"/>
    <w:rsid w:val="005A174D"/>
    <w:rsid w:val="005A3088"/>
    <w:rsid w:val="005A5653"/>
    <w:rsid w:val="005A6597"/>
    <w:rsid w:val="005A7704"/>
    <w:rsid w:val="005C4827"/>
    <w:rsid w:val="005C7D97"/>
    <w:rsid w:val="005D0B08"/>
    <w:rsid w:val="005D408E"/>
    <w:rsid w:val="005D7863"/>
    <w:rsid w:val="005E1B10"/>
    <w:rsid w:val="005E4E33"/>
    <w:rsid w:val="005E5D9A"/>
    <w:rsid w:val="005E74D5"/>
    <w:rsid w:val="005F2DAC"/>
    <w:rsid w:val="005F6EE1"/>
    <w:rsid w:val="005F71FD"/>
    <w:rsid w:val="00600156"/>
    <w:rsid w:val="006064CC"/>
    <w:rsid w:val="00610816"/>
    <w:rsid w:val="006109C1"/>
    <w:rsid w:val="0061276A"/>
    <w:rsid w:val="006163CA"/>
    <w:rsid w:val="00616AAA"/>
    <w:rsid w:val="006171CA"/>
    <w:rsid w:val="0062252B"/>
    <w:rsid w:val="006229C2"/>
    <w:rsid w:val="0063040F"/>
    <w:rsid w:val="00637214"/>
    <w:rsid w:val="00644A93"/>
    <w:rsid w:val="00646459"/>
    <w:rsid w:val="00646977"/>
    <w:rsid w:val="00661C52"/>
    <w:rsid w:val="006671B2"/>
    <w:rsid w:val="006705DA"/>
    <w:rsid w:val="00670F26"/>
    <w:rsid w:val="00673896"/>
    <w:rsid w:val="00675F9F"/>
    <w:rsid w:val="006804EA"/>
    <w:rsid w:val="006832C2"/>
    <w:rsid w:val="00683444"/>
    <w:rsid w:val="00683501"/>
    <w:rsid w:val="006855D5"/>
    <w:rsid w:val="00685FC2"/>
    <w:rsid w:val="0068698D"/>
    <w:rsid w:val="00697E1A"/>
    <w:rsid w:val="006A1DC0"/>
    <w:rsid w:val="006A453B"/>
    <w:rsid w:val="006B3795"/>
    <w:rsid w:val="006C0DB0"/>
    <w:rsid w:val="006C47FC"/>
    <w:rsid w:val="006C5BB6"/>
    <w:rsid w:val="006C5EDA"/>
    <w:rsid w:val="006D1083"/>
    <w:rsid w:val="006E1A19"/>
    <w:rsid w:val="006F43FD"/>
    <w:rsid w:val="00715480"/>
    <w:rsid w:val="00721963"/>
    <w:rsid w:val="0072391A"/>
    <w:rsid w:val="0072395B"/>
    <w:rsid w:val="00724745"/>
    <w:rsid w:val="00725301"/>
    <w:rsid w:val="0072549F"/>
    <w:rsid w:val="0072605C"/>
    <w:rsid w:val="007342F4"/>
    <w:rsid w:val="0073608D"/>
    <w:rsid w:val="00736FB9"/>
    <w:rsid w:val="00737318"/>
    <w:rsid w:val="0074001D"/>
    <w:rsid w:val="007400B4"/>
    <w:rsid w:val="00745B54"/>
    <w:rsid w:val="00747AAF"/>
    <w:rsid w:val="00750B67"/>
    <w:rsid w:val="0075120A"/>
    <w:rsid w:val="00754DAB"/>
    <w:rsid w:val="00756FE1"/>
    <w:rsid w:val="007705D8"/>
    <w:rsid w:val="007712C5"/>
    <w:rsid w:val="00771546"/>
    <w:rsid w:val="00772921"/>
    <w:rsid w:val="0077785A"/>
    <w:rsid w:val="00784AED"/>
    <w:rsid w:val="00784D86"/>
    <w:rsid w:val="00785049"/>
    <w:rsid w:val="007854C6"/>
    <w:rsid w:val="00786438"/>
    <w:rsid w:val="00790212"/>
    <w:rsid w:val="007924ED"/>
    <w:rsid w:val="007A2D5D"/>
    <w:rsid w:val="007A4F15"/>
    <w:rsid w:val="007A7143"/>
    <w:rsid w:val="007B3541"/>
    <w:rsid w:val="007C5025"/>
    <w:rsid w:val="007C7413"/>
    <w:rsid w:val="007C765E"/>
    <w:rsid w:val="007D5160"/>
    <w:rsid w:val="007D6497"/>
    <w:rsid w:val="007D651E"/>
    <w:rsid w:val="007D7505"/>
    <w:rsid w:val="007E4841"/>
    <w:rsid w:val="007E54F0"/>
    <w:rsid w:val="007E5F0E"/>
    <w:rsid w:val="007F1471"/>
    <w:rsid w:val="007F3723"/>
    <w:rsid w:val="007F76A4"/>
    <w:rsid w:val="00801578"/>
    <w:rsid w:val="00807867"/>
    <w:rsid w:val="00810572"/>
    <w:rsid w:val="008260CB"/>
    <w:rsid w:val="008378CE"/>
    <w:rsid w:val="00843BD1"/>
    <w:rsid w:val="00851E7C"/>
    <w:rsid w:val="0085385F"/>
    <w:rsid w:val="0085492B"/>
    <w:rsid w:val="008569A1"/>
    <w:rsid w:val="008648E1"/>
    <w:rsid w:val="0086586F"/>
    <w:rsid w:val="0087078F"/>
    <w:rsid w:val="008708CF"/>
    <w:rsid w:val="00872243"/>
    <w:rsid w:val="00884F67"/>
    <w:rsid w:val="0088797E"/>
    <w:rsid w:val="00887CCB"/>
    <w:rsid w:val="008A3E12"/>
    <w:rsid w:val="008A611F"/>
    <w:rsid w:val="008C0272"/>
    <w:rsid w:val="008D0E59"/>
    <w:rsid w:val="008D4BEA"/>
    <w:rsid w:val="008D60FA"/>
    <w:rsid w:val="008E00C5"/>
    <w:rsid w:val="008E1C20"/>
    <w:rsid w:val="008E69B8"/>
    <w:rsid w:val="008F163F"/>
    <w:rsid w:val="008F2AAF"/>
    <w:rsid w:val="008F4ADF"/>
    <w:rsid w:val="008F4D7A"/>
    <w:rsid w:val="00906725"/>
    <w:rsid w:val="0090794B"/>
    <w:rsid w:val="009117E9"/>
    <w:rsid w:val="009132A7"/>
    <w:rsid w:val="00913EF1"/>
    <w:rsid w:val="00913F2B"/>
    <w:rsid w:val="009142B8"/>
    <w:rsid w:val="00914C7F"/>
    <w:rsid w:val="009172C1"/>
    <w:rsid w:val="009202B1"/>
    <w:rsid w:val="009236BB"/>
    <w:rsid w:val="00927D39"/>
    <w:rsid w:val="009327F6"/>
    <w:rsid w:val="0093729D"/>
    <w:rsid w:val="0093783B"/>
    <w:rsid w:val="0094376E"/>
    <w:rsid w:val="009447F8"/>
    <w:rsid w:val="00951070"/>
    <w:rsid w:val="00955DA9"/>
    <w:rsid w:val="00964D1F"/>
    <w:rsid w:val="009662AB"/>
    <w:rsid w:val="00966434"/>
    <w:rsid w:val="00970FDA"/>
    <w:rsid w:val="009750B6"/>
    <w:rsid w:val="0097790C"/>
    <w:rsid w:val="0098082B"/>
    <w:rsid w:val="0098172C"/>
    <w:rsid w:val="00990E29"/>
    <w:rsid w:val="00991818"/>
    <w:rsid w:val="00991FA8"/>
    <w:rsid w:val="009A16C8"/>
    <w:rsid w:val="009A7D9A"/>
    <w:rsid w:val="009B606B"/>
    <w:rsid w:val="009C3BA6"/>
    <w:rsid w:val="009C6C7B"/>
    <w:rsid w:val="009C7EBD"/>
    <w:rsid w:val="009D2BF1"/>
    <w:rsid w:val="009D6FDE"/>
    <w:rsid w:val="009E1DB7"/>
    <w:rsid w:val="009E3F00"/>
    <w:rsid w:val="009F01F4"/>
    <w:rsid w:val="009F284A"/>
    <w:rsid w:val="009F67BA"/>
    <w:rsid w:val="00A05FF8"/>
    <w:rsid w:val="00A06541"/>
    <w:rsid w:val="00A074A9"/>
    <w:rsid w:val="00A10572"/>
    <w:rsid w:val="00A11291"/>
    <w:rsid w:val="00A13CCA"/>
    <w:rsid w:val="00A15686"/>
    <w:rsid w:val="00A1787B"/>
    <w:rsid w:val="00A17BCC"/>
    <w:rsid w:val="00A22FA0"/>
    <w:rsid w:val="00A266C8"/>
    <w:rsid w:val="00A276AA"/>
    <w:rsid w:val="00A31787"/>
    <w:rsid w:val="00A32AC3"/>
    <w:rsid w:val="00A32D5B"/>
    <w:rsid w:val="00A4074D"/>
    <w:rsid w:val="00A40C07"/>
    <w:rsid w:val="00A41AB0"/>
    <w:rsid w:val="00A45FEA"/>
    <w:rsid w:val="00A5219B"/>
    <w:rsid w:val="00A52B3C"/>
    <w:rsid w:val="00A636C2"/>
    <w:rsid w:val="00A6416D"/>
    <w:rsid w:val="00A7116E"/>
    <w:rsid w:val="00A736E2"/>
    <w:rsid w:val="00A73929"/>
    <w:rsid w:val="00A74CC9"/>
    <w:rsid w:val="00A803B8"/>
    <w:rsid w:val="00A85006"/>
    <w:rsid w:val="00A86674"/>
    <w:rsid w:val="00A90DDA"/>
    <w:rsid w:val="00A91607"/>
    <w:rsid w:val="00A91AA6"/>
    <w:rsid w:val="00A92C63"/>
    <w:rsid w:val="00A951F1"/>
    <w:rsid w:val="00A965E4"/>
    <w:rsid w:val="00A967D2"/>
    <w:rsid w:val="00AA1903"/>
    <w:rsid w:val="00AB11D0"/>
    <w:rsid w:val="00AB2F4B"/>
    <w:rsid w:val="00AB304D"/>
    <w:rsid w:val="00AB6E13"/>
    <w:rsid w:val="00AB717B"/>
    <w:rsid w:val="00AC1E68"/>
    <w:rsid w:val="00AD0399"/>
    <w:rsid w:val="00AD122D"/>
    <w:rsid w:val="00AD28A1"/>
    <w:rsid w:val="00AE5C2D"/>
    <w:rsid w:val="00AF3300"/>
    <w:rsid w:val="00AF6C7B"/>
    <w:rsid w:val="00AF6CC9"/>
    <w:rsid w:val="00AF7A06"/>
    <w:rsid w:val="00B00BFB"/>
    <w:rsid w:val="00B03B54"/>
    <w:rsid w:val="00B0706B"/>
    <w:rsid w:val="00B14B33"/>
    <w:rsid w:val="00B14BD5"/>
    <w:rsid w:val="00B15088"/>
    <w:rsid w:val="00B150CD"/>
    <w:rsid w:val="00B27477"/>
    <w:rsid w:val="00B278BC"/>
    <w:rsid w:val="00B27FFD"/>
    <w:rsid w:val="00B30623"/>
    <w:rsid w:val="00B40D2E"/>
    <w:rsid w:val="00B41E32"/>
    <w:rsid w:val="00B45858"/>
    <w:rsid w:val="00B45EB6"/>
    <w:rsid w:val="00B52427"/>
    <w:rsid w:val="00B6208C"/>
    <w:rsid w:val="00B70E79"/>
    <w:rsid w:val="00B768A5"/>
    <w:rsid w:val="00B80481"/>
    <w:rsid w:val="00B853B8"/>
    <w:rsid w:val="00B86003"/>
    <w:rsid w:val="00B90EA5"/>
    <w:rsid w:val="00B9332A"/>
    <w:rsid w:val="00BA00A9"/>
    <w:rsid w:val="00BA23A1"/>
    <w:rsid w:val="00BA600A"/>
    <w:rsid w:val="00BA6039"/>
    <w:rsid w:val="00BB0CCF"/>
    <w:rsid w:val="00BB4C12"/>
    <w:rsid w:val="00BB4C21"/>
    <w:rsid w:val="00BB75C7"/>
    <w:rsid w:val="00BC365E"/>
    <w:rsid w:val="00BC4E32"/>
    <w:rsid w:val="00BC75D8"/>
    <w:rsid w:val="00BD3B90"/>
    <w:rsid w:val="00BD7F92"/>
    <w:rsid w:val="00BE1D75"/>
    <w:rsid w:val="00BE2F5A"/>
    <w:rsid w:val="00BE3055"/>
    <w:rsid w:val="00BE5197"/>
    <w:rsid w:val="00BE5401"/>
    <w:rsid w:val="00BF15E3"/>
    <w:rsid w:val="00BF6E5C"/>
    <w:rsid w:val="00C0190F"/>
    <w:rsid w:val="00C01916"/>
    <w:rsid w:val="00C06E9F"/>
    <w:rsid w:val="00C07794"/>
    <w:rsid w:val="00C170CF"/>
    <w:rsid w:val="00C20837"/>
    <w:rsid w:val="00C2527D"/>
    <w:rsid w:val="00C265DB"/>
    <w:rsid w:val="00C3028E"/>
    <w:rsid w:val="00C37929"/>
    <w:rsid w:val="00C401E6"/>
    <w:rsid w:val="00C419BB"/>
    <w:rsid w:val="00C4335A"/>
    <w:rsid w:val="00C55B3F"/>
    <w:rsid w:val="00C56296"/>
    <w:rsid w:val="00C600B2"/>
    <w:rsid w:val="00C62427"/>
    <w:rsid w:val="00C62CF6"/>
    <w:rsid w:val="00C65587"/>
    <w:rsid w:val="00C74A07"/>
    <w:rsid w:val="00C778D5"/>
    <w:rsid w:val="00C8486A"/>
    <w:rsid w:val="00C9483D"/>
    <w:rsid w:val="00C94ECA"/>
    <w:rsid w:val="00C95903"/>
    <w:rsid w:val="00CA33B6"/>
    <w:rsid w:val="00CA7381"/>
    <w:rsid w:val="00CA7DCF"/>
    <w:rsid w:val="00CB27D6"/>
    <w:rsid w:val="00CB3637"/>
    <w:rsid w:val="00CB7F96"/>
    <w:rsid w:val="00CC3FF1"/>
    <w:rsid w:val="00CC44FA"/>
    <w:rsid w:val="00CC64F1"/>
    <w:rsid w:val="00CD1887"/>
    <w:rsid w:val="00CD3969"/>
    <w:rsid w:val="00CD4561"/>
    <w:rsid w:val="00CD69CD"/>
    <w:rsid w:val="00CD7B07"/>
    <w:rsid w:val="00CE151F"/>
    <w:rsid w:val="00CE3DB4"/>
    <w:rsid w:val="00CE7FEC"/>
    <w:rsid w:val="00CF13DB"/>
    <w:rsid w:val="00CF2FFB"/>
    <w:rsid w:val="00D002E8"/>
    <w:rsid w:val="00D0222C"/>
    <w:rsid w:val="00D06DBC"/>
    <w:rsid w:val="00D1140E"/>
    <w:rsid w:val="00D161A8"/>
    <w:rsid w:val="00D20128"/>
    <w:rsid w:val="00D21815"/>
    <w:rsid w:val="00D25637"/>
    <w:rsid w:val="00D25BA4"/>
    <w:rsid w:val="00D33A6C"/>
    <w:rsid w:val="00D51EB4"/>
    <w:rsid w:val="00D52AAB"/>
    <w:rsid w:val="00D550E6"/>
    <w:rsid w:val="00D56766"/>
    <w:rsid w:val="00D611F0"/>
    <w:rsid w:val="00D62032"/>
    <w:rsid w:val="00D64C7A"/>
    <w:rsid w:val="00D65B2C"/>
    <w:rsid w:val="00D67C2B"/>
    <w:rsid w:val="00D721CD"/>
    <w:rsid w:val="00D77139"/>
    <w:rsid w:val="00D86A27"/>
    <w:rsid w:val="00D87FD0"/>
    <w:rsid w:val="00D90346"/>
    <w:rsid w:val="00D97041"/>
    <w:rsid w:val="00D975D8"/>
    <w:rsid w:val="00DA103B"/>
    <w:rsid w:val="00DA2F5B"/>
    <w:rsid w:val="00DA4880"/>
    <w:rsid w:val="00DA6B41"/>
    <w:rsid w:val="00DA783C"/>
    <w:rsid w:val="00DB21E6"/>
    <w:rsid w:val="00DD644E"/>
    <w:rsid w:val="00DD6F68"/>
    <w:rsid w:val="00DD7094"/>
    <w:rsid w:val="00DE2561"/>
    <w:rsid w:val="00DF5FF3"/>
    <w:rsid w:val="00DF68A9"/>
    <w:rsid w:val="00E019CE"/>
    <w:rsid w:val="00E01EA1"/>
    <w:rsid w:val="00E04E93"/>
    <w:rsid w:val="00E05116"/>
    <w:rsid w:val="00E22A55"/>
    <w:rsid w:val="00E245F6"/>
    <w:rsid w:val="00E31C7C"/>
    <w:rsid w:val="00E35C1D"/>
    <w:rsid w:val="00E36166"/>
    <w:rsid w:val="00E40CFA"/>
    <w:rsid w:val="00E4277A"/>
    <w:rsid w:val="00E42D0A"/>
    <w:rsid w:val="00E43D63"/>
    <w:rsid w:val="00E45034"/>
    <w:rsid w:val="00E60530"/>
    <w:rsid w:val="00E62160"/>
    <w:rsid w:val="00E653F9"/>
    <w:rsid w:val="00E66F16"/>
    <w:rsid w:val="00E67281"/>
    <w:rsid w:val="00E8686C"/>
    <w:rsid w:val="00E91DA7"/>
    <w:rsid w:val="00E951CF"/>
    <w:rsid w:val="00EA3D0A"/>
    <w:rsid w:val="00EA416E"/>
    <w:rsid w:val="00EB3EA5"/>
    <w:rsid w:val="00EB6F03"/>
    <w:rsid w:val="00EB7FD2"/>
    <w:rsid w:val="00EC015D"/>
    <w:rsid w:val="00EC18FC"/>
    <w:rsid w:val="00EC5637"/>
    <w:rsid w:val="00ED1632"/>
    <w:rsid w:val="00ED25FF"/>
    <w:rsid w:val="00ED3CC4"/>
    <w:rsid w:val="00ED4153"/>
    <w:rsid w:val="00ED6FA2"/>
    <w:rsid w:val="00EE01DC"/>
    <w:rsid w:val="00EE72BA"/>
    <w:rsid w:val="00EF0753"/>
    <w:rsid w:val="00EF158A"/>
    <w:rsid w:val="00F0141F"/>
    <w:rsid w:val="00F204B9"/>
    <w:rsid w:val="00F27130"/>
    <w:rsid w:val="00F31224"/>
    <w:rsid w:val="00F35369"/>
    <w:rsid w:val="00F4001D"/>
    <w:rsid w:val="00F4068A"/>
    <w:rsid w:val="00F40F6F"/>
    <w:rsid w:val="00F469C7"/>
    <w:rsid w:val="00F52360"/>
    <w:rsid w:val="00F52F15"/>
    <w:rsid w:val="00F56C29"/>
    <w:rsid w:val="00F62A04"/>
    <w:rsid w:val="00F64298"/>
    <w:rsid w:val="00F67522"/>
    <w:rsid w:val="00F76127"/>
    <w:rsid w:val="00F81AC9"/>
    <w:rsid w:val="00F83AE6"/>
    <w:rsid w:val="00FA778F"/>
    <w:rsid w:val="00FB7DF7"/>
    <w:rsid w:val="00FC118E"/>
    <w:rsid w:val="00FC281C"/>
    <w:rsid w:val="00FC31D9"/>
    <w:rsid w:val="00FC7F19"/>
    <w:rsid w:val="00FD1133"/>
    <w:rsid w:val="00FD2B1A"/>
    <w:rsid w:val="00FD2EEB"/>
    <w:rsid w:val="00FD3479"/>
    <w:rsid w:val="00FE07F9"/>
    <w:rsid w:val="00FE09C3"/>
    <w:rsid w:val="00FE4909"/>
    <w:rsid w:val="00FE4984"/>
    <w:rsid w:val="00FE5D11"/>
    <w:rsid w:val="00FE69A9"/>
    <w:rsid w:val="00FF7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D8"/>
    <w:pPr>
      <w:spacing w:line="288" w:lineRule="auto"/>
      <w:ind w:firstLine="709"/>
      <w:jc w:val="both"/>
    </w:pPr>
    <w:rPr>
      <w:rFonts w:ascii="Times New Roman" w:eastAsia="Times New Roman" w:hAnsi="Times New Roman" w:cs="Times New Roman"/>
      <w:spacing w:val="16"/>
      <w:sz w:val="25"/>
      <w:szCs w:val="20"/>
      <w:lang w:eastAsia="ru-RU"/>
    </w:rPr>
  </w:style>
  <w:style w:type="paragraph" w:styleId="1">
    <w:name w:val="heading 1"/>
    <w:basedOn w:val="a"/>
    <w:next w:val="a"/>
    <w:link w:val="10"/>
    <w:qFormat/>
    <w:rsid w:val="00622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7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7F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7F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No Spacing"/>
    <w:link w:val="a5"/>
    <w:uiPriority w:val="1"/>
    <w:qFormat/>
    <w:rsid w:val="006229C2"/>
    <w:pPr>
      <w:spacing w:after="0" w:line="240" w:lineRule="auto"/>
    </w:pPr>
  </w:style>
  <w:style w:type="character" w:customStyle="1" w:styleId="10">
    <w:name w:val="Заголовок 1 Знак"/>
    <w:basedOn w:val="a0"/>
    <w:link w:val="1"/>
    <w:uiPriority w:val="9"/>
    <w:rsid w:val="006229C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22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9C2"/>
    <w:rPr>
      <w:rFonts w:ascii="Tahoma" w:eastAsia="Times New Roman" w:hAnsi="Tahoma" w:cs="Tahoma"/>
      <w:spacing w:val="16"/>
      <w:sz w:val="16"/>
      <w:szCs w:val="16"/>
      <w:lang w:eastAsia="ru-RU"/>
    </w:rPr>
  </w:style>
  <w:style w:type="paragraph" w:styleId="a8">
    <w:name w:val="Title"/>
    <w:basedOn w:val="a"/>
    <w:next w:val="a"/>
    <w:link w:val="a9"/>
    <w:uiPriority w:val="10"/>
    <w:qFormat/>
    <w:rsid w:val="006229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229C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D87FD0"/>
    <w:rPr>
      <w:rFonts w:asciiTheme="majorHAnsi" w:eastAsiaTheme="majorEastAsia" w:hAnsiTheme="majorHAnsi" w:cstheme="majorBidi"/>
      <w:b/>
      <w:bCs/>
      <w:color w:val="4F81BD" w:themeColor="accent1"/>
      <w:spacing w:val="16"/>
      <w:sz w:val="26"/>
      <w:szCs w:val="26"/>
      <w:lang w:eastAsia="ru-RU"/>
    </w:rPr>
  </w:style>
  <w:style w:type="character" w:customStyle="1" w:styleId="30">
    <w:name w:val="Заголовок 3 Знак"/>
    <w:basedOn w:val="a0"/>
    <w:link w:val="3"/>
    <w:uiPriority w:val="9"/>
    <w:rsid w:val="00D87FD0"/>
    <w:rPr>
      <w:rFonts w:asciiTheme="majorHAnsi" w:eastAsiaTheme="majorEastAsia" w:hAnsiTheme="majorHAnsi" w:cstheme="majorBidi"/>
      <w:b/>
      <w:bCs/>
      <w:color w:val="4F81BD" w:themeColor="accent1"/>
      <w:spacing w:val="16"/>
      <w:sz w:val="25"/>
      <w:szCs w:val="20"/>
      <w:lang w:eastAsia="ru-RU"/>
    </w:rPr>
  </w:style>
  <w:style w:type="character" w:customStyle="1" w:styleId="40">
    <w:name w:val="Заголовок 4 Знак"/>
    <w:basedOn w:val="a0"/>
    <w:link w:val="4"/>
    <w:uiPriority w:val="9"/>
    <w:rsid w:val="00D87FD0"/>
    <w:rPr>
      <w:rFonts w:asciiTheme="majorHAnsi" w:eastAsiaTheme="majorEastAsia" w:hAnsiTheme="majorHAnsi" w:cstheme="majorBidi"/>
      <w:b/>
      <w:bCs/>
      <w:i/>
      <w:iCs/>
      <w:color w:val="4F81BD" w:themeColor="accent1"/>
      <w:spacing w:val="16"/>
      <w:sz w:val="25"/>
      <w:szCs w:val="20"/>
      <w:lang w:eastAsia="ru-RU"/>
    </w:rPr>
  </w:style>
  <w:style w:type="character" w:customStyle="1" w:styleId="a5">
    <w:name w:val="Без интервала Знак"/>
    <w:basedOn w:val="a0"/>
    <w:link w:val="a4"/>
    <w:uiPriority w:val="1"/>
    <w:rsid w:val="000400A0"/>
  </w:style>
  <w:style w:type="paragraph" w:styleId="aa">
    <w:name w:val="Normal (Web)"/>
    <w:basedOn w:val="a"/>
    <w:uiPriority w:val="99"/>
    <w:rsid w:val="00E653F9"/>
    <w:pPr>
      <w:spacing w:before="100" w:beforeAutospacing="1" w:after="100" w:afterAutospacing="1" w:line="240" w:lineRule="auto"/>
      <w:ind w:firstLine="0"/>
      <w:jc w:val="left"/>
    </w:pPr>
    <w:rPr>
      <w:spacing w:val="0"/>
      <w:sz w:val="24"/>
      <w:szCs w:val="24"/>
    </w:rPr>
  </w:style>
  <w:style w:type="paragraph" w:customStyle="1" w:styleId="CharChar">
    <w:name w:val="Char Char Знак Знак Знак"/>
    <w:basedOn w:val="a"/>
    <w:rsid w:val="00E01EA1"/>
    <w:pPr>
      <w:autoSpaceDE w:val="0"/>
      <w:autoSpaceDN w:val="0"/>
      <w:spacing w:after="160" w:line="240" w:lineRule="exact"/>
      <w:ind w:firstLine="0"/>
      <w:jc w:val="left"/>
    </w:pPr>
    <w:rPr>
      <w:rFonts w:ascii="Arial" w:hAnsi="Arial" w:cs="Arial"/>
      <w:b/>
      <w:bCs/>
      <w:spacing w:val="0"/>
      <w:sz w:val="20"/>
      <w:lang w:val="en-US" w:eastAsia="de-DE"/>
    </w:rPr>
  </w:style>
  <w:style w:type="table" w:styleId="ab">
    <w:name w:val="Table Grid"/>
    <w:basedOn w:val="a1"/>
    <w:uiPriority w:val="59"/>
    <w:rsid w:val="001E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d"/>
    <w:rsid w:val="00D06DBC"/>
    <w:pPr>
      <w:spacing w:after="0" w:line="240" w:lineRule="auto"/>
      <w:ind w:firstLine="0"/>
      <w:jc w:val="left"/>
    </w:pPr>
    <w:rPr>
      <w:spacing w:val="0"/>
      <w:sz w:val="20"/>
    </w:rPr>
  </w:style>
  <w:style w:type="character" w:customStyle="1" w:styleId="ad">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c"/>
    <w:uiPriority w:val="99"/>
    <w:rsid w:val="00D06DBC"/>
    <w:rPr>
      <w:rFonts w:ascii="Times New Roman" w:eastAsia="Times New Roman" w:hAnsi="Times New Roman" w:cs="Times New Roman"/>
      <w:sz w:val="20"/>
      <w:szCs w:val="20"/>
      <w:lang w:eastAsia="ru-RU"/>
    </w:rPr>
  </w:style>
  <w:style w:type="character" w:styleId="ae">
    <w:name w:val="footnote reference"/>
    <w:rsid w:val="00D06DBC"/>
    <w:rPr>
      <w:vertAlign w:val="superscript"/>
    </w:rPr>
  </w:style>
  <w:style w:type="character" w:styleId="af">
    <w:name w:val="Hyperlink"/>
    <w:rsid w:val="00331122"/>
    <w:rPr>
      <w:color w:val="0000FF"/>
      <w:u w:val="single"/>
    </w:rPr>
  </w:style>
  <w:style w:type="paragraph" w:customStyle="1" w:styleId="CharChar0">
    <w:name w:val="Char Char Знак Знак Знак"/>
    <w:basedOn w:val="a"/>
    <w:rsid w:val="000E42B3"/>
    <w:pPr>
      <w:autoSpaceDE w:val="0"/>
      <w:autoSpaceDN w:val="0"/>
      <w:spacing w:after="160" w:line="240" w:lineRule="exact"/>
      <w:ind w:firstLine="0"/>
      <w:jc w:val="left"/>
    </w:pPr>
    <w:rPr>
      <w:rFonts w:ascii="Arial" w:hAnsi="Arial" w:cs="Arial"/>
      <w:b/>
      <w:bCs/>
      <w:spacing w:val="0"/>
      <w:sz w:val="20"/>
      <w:lang w:val="en-US" w:eastAsia="de-DE"/>
    </w:rPr>
  </w:style>
  <w:style w:type="paragraph" w:styleId="af0">
    <w:name w:val="header"/>
    <w:basedOn w:val="a"/>
    <w:link w:val="af1"/>
    <w:uiPriority w:val="99"/>
    <w:unhideWhenUsed/>
    <w:rsid w:val="00EA3D0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A3D0A"/>
    <w:rPr>
      <w:rFonts w:ascii="Times New Roman" w:eastAsia="Times New Roman" w:hAnsi="Times New Roman" w:cs="Times New Roman"/>
      <w:spacing w:val="16"/>
      <w:sz w:val="25"/>
      <w:szCs w:val="20"/>
      <w:lang w:eastAsia="ru-RU"/>
    </w:rPr>
  </w:style>
  <w:style w:type="paragraph" w:styleId="af2">
    <w:name w:val="footer"/>
    <w:basedOn w:val="a"/>
    <w:link w:val="af3"/>
    <w:uiPriority w:val="99"/>
    <w:unhideWhenUsed/>
    <w:rsid w:val="00EA3D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3D0A"/>
    <w:rPr>
      <w:rFonts w:ascii="Times New Roman" w:eastAsia="Times New Roman" w:hAnsi="Times New Roman" w:cs="Times New Roman"/>
      <w:spacing w:val="16"/>
      <w:sz w:val="25"/>
      <w:szCs w:val="20"/>
      <w:lang w:eastAsia="ru-RU"/>
    </w:rPr>
  </w:style>
  <w:style w:type="paragraph" w:customStyle="1" w:styleId="4BC8582F925C44688E6963A65CE800A2">
    <w:name w:val="4BC8582F925C44688E6963A65CE800A2"/>
    <w:rsid w:val="00EA3D0A"/>
    <w:pPr>
      <w:spacing w:after="200"/>
    </w:pPr>
    <w:rPr>
      <w:rFonts w:eastAsiaTheme="minorEastAsia"/>
      <w:lang w:eastAsia="ru-RU"/>
    </w:rPr>
  </w:style>
  <w:style w:type="table" w:customStyle="1" w:styleId="11">
    <w:name w:val="Сетка таблицы1"/>
    <w:basedOn w:val="a1"/>
    <w:next w:val="ab"/>
    <w:uiPriority w:val="59"/>
    <w:rsid w:val="002D4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4F15"/>
    <w:pPr>
      <w:autoSpaceDE w:val="0"/>
      <w:autoSpaceDN w:val="0"/>
      <w:adjustRightInd w:val="0"/>
      <w:spacing w:after="0" w:line="240" w:lineRule="auto"/>
    </w:pPr>
    <w:rPr>
      <w:rFonts w:ascii="Cambria" w:hAnsi="Cambria" w:cs="Cambria"/>
      <w:color w:val="000000"/>
      <w:sz w:val="24"/>
      <w:szCs w:val="24"/>
    </w:rPr>
  </w:style>
  <w:style w:type="paragraph" w:styleId="af4">
    <w:name w:val="annotation text"/>
    <w:basedOn w:val="a"/>
    <w:link w:val="af5"/>
    <w:uiPriority w:val="99"/>
    <w:semiHidden/>
    <w:unhideWhenUsed/>
    <w:rsid w:val="007A4F15"/>
    <w:pPr>
      <w:spacing w:after="0" w:line="240" w:lineRule="auto"/>
      <w:ind w:firstLine="0"/>
      <w:jc w:val="left"/>
    </w:pPr>
    <w:rPr>
      <w:spacing w:val="0"/>
      <w:sz w:val="20"/>
    </w:rPr>
  </w:style>
  <w:style w:type="character" w:customStyle="1" w:styleId="af5">
    <w:name w:val="Текст примечания Знак"/>
    <w:basedOn w:val="a0"/>
    <w:link w:val="af4"/>
    <w:uiPriority w:val="99"/>
    <w:semiHidden/>
    <w:rsid w:val="007A4F15"/>
    <w:rPr>
      <w:rFonts w:ascii="Times New Roman" w:eastAsia="Times New Roman" w:hAnsi="Times New Roman" w:cs="Times New Roman"/>
      <w:sz w:val="20"/>
      <w:szCs w:val="20"/>
      <w:lang w:eastAsia="ru-RU"/>
    </w:rPr>
  </w:style>
  <w:style w:type="table" w:customStyle="1" w:styleId="21">
    <w:name w:val="Сетка таблицы2"/>
    <w:basedOn w:val="a1"/>
    <w:next w:val="ab"/>
    <w:uiPriority w:val="59"/>
    <w:rsid w:val="00BE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0F1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8F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C2"/>
    <w:pPr>
      <w:spacing w:line="288" w:lineRule="auto"/>
      <w:ind w:firstLine="709"/>
      <w:jc w:val="both"/>
    </w:pPr>
    <w:rPr>
      <w:rFonts w:ascii="Times New Roman" w:eastAsia="Times New Roman" w:hAnsi="Times New Roman" w:cs="Times New Roman"/>
      <w:spacing w:val="16"/>
      <w:sz w:val="25"/>
      <w:szCs w:val="20"/>
      <w:lang w:eastAsia="ru-RU"/>
    </w:rPr>
  </w:style>
  <w:style w:type="paragraph" w:styleId="1">
    <w:name w:val="heading 1"/>
    <w:basedOn w:val="a"/>
    <w:next w:val="a"/>
    <w:link w:val="10"/>
    <w:qFormat/>
    <w:rsid w:val="00622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7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7F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7F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No Spacing"/>
    <w:link w:val="a5"/>
    <w:uiPriority w:val="1"/>
    <w:qFormat/>
    <w:rsid w:val="006229C2"/>
    <w:pPr>
      <w:spacing w:after="0" w:line="240" w:lineRule="auto"/>
    </w:pPr>
  </w:style>
  <w:style w:type="character" w:customStyle="1" w:styleId="10">
    <w:name w:val="Заголовок 1 Знак"/>
    <w:basedOn w:val="a0"/>
    <w:link w:val="1"/>
    <w:uiPriority w:val="9"/>
    <w:rsid w:val="006229C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22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9C2"/>
    <w:rPr>
      <w:rFonts w:ascii="Tahoma" w:eastAsia="Times New Roman" w:hAnsi="Tahoma" w:cs="Tahoma"/>
      <w:spacing w:val="16"/>
      <w:sz w:val="16"/>
      <w:szCs w:val="16"/>
      <w:lang w:eastAsia="ru-RU"/>
    </w:rPr>
  </w:style>
  <w:style w:type="paragraph" w:styleId="a8">
    <w:name w:val="Title"/>
    <w:basedOn w:val="a"/>
    <w:next w:val="a"/>
    <w:link w:val="a9"/>
    <w:uiPriority w:val="10"/>
    <w:qFormat/>
    <w:rsid w:val="006229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229C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D87FD0"/>
    <w:rPr>
      <w:rFonts w:asciiTheme="majorHAnsi" w:eastAsiaTheme="majorEastAsia" w:hAnsiTheme="majorHAnsi" w:cstheme="majorBidi"/>
      <w:b/>
      <w:bCs/>
      <w:color w:val="4F81BD" w:themeColor="accent1"/>
      <w:spacing w:val="16"/>
      <w:sz w:val="26"/>
      <w:szCs w:val="26"/>
      <w:lang w:eastAsia="ru-RU"/>
    </w:rPr>
  </w:style>
  <w:style w:type="character" w:customStyle="1" w:styleId="30">
    <w:name w:val="Заголовок 3 Знак"/>
    <w:basedOn w:val="a0"/>
    <w:link w:val="3"/>
    <w:uiPriority w:val="9"/>
    <w:rsid w:val="00D87FD0"/>
    <w:rPr>
      <w:rFonts w:asciiTheme="majorHAnsi" w:eastAsiaTheme="majorEastAsia" w:hAnsiTheme="majorHAnsi" w:cstheme="majorBidi"/>
      <w:b/>
      <w:bCs/>
      <w:color w:val="4F81BD" w:themeColor="accent1"/>
      <w:spacing w:val="16"/>
      <w:sz w:val="25"/>
      <w:szCs w:val="20"/>
      <w:lang w:eastAsia="ru-RU"/>
    </w:rPr>
  </w:style>
  <w:style w:type="character" w:customStyle="1" w:styleId="40">
    <w:name w:val="Заголовок 4 Знак"/>
    <w:basedOn w:val="a0"/>
    <w:link w:val="4"/>
    <w:uiPriority w:val="9"/>
    <w:rsid w:val="00D87FD0"/>
    <w:rPr>
      <w:rFonts w:asciiTheme="majorHAnsi" w:eastAsiaTheme="majorEastAsia" w:hAnsiTheme="majorHAnsi" w:cstheme="majorBidi"/>
      <w:b/>
      <w:bCs/>
      <w:i/>
      <w:iCs/>
      <w:color w:val="4F81BD" w:themeColor="accent1"/>
      <w:spacing w:val="16"/>
      <w:sz w:val="25"/>
      <w:szCs w:val="20"/>
      <w:lang w:eastAsia="ru-RU"/>
    </w:rPr>
  </w:style>
  <w:style w:type="character" w:customStyle="1" w:styleId="a5">
    <w:name w:val="Без интервала Знак"/>
    <w:basedOn w:val="a0"/>
    <w:link w:val="a4"/>
    <w:uiPriority w:val="1"/>
    <w:rsid w:val="000400A0"/>
  </w:style>
  <w:style w:type="paragraph" w:styleId="aa">
    <w:name w:val="Normal (Web)"/>
    <w:basedOn w:val="a"/>
    <w:uiPriority w:val="99"/>
    <w:rsid w:val="00E653F9"/>
    <w:pPr>
      <w:spacing w:before="100" w:beforeAutospacing="1" w:after="100" w:afterAutospacing="1" w:line="240" w:lineRule="auto"/>
      <w:ind w:firstLine="0"/>
      <w:jc w:val="left"/>
    </w:pPr>
    <w:rPr>
      <w:spacing w:val="0"/>
      <w:sz w:val="24"/>
      <w:szCs w:val="24"/>
    </w:rPr>
  </w:style>
  <w:style w:type="paragraph" w:customStyle="1" w:styleId="CharChar">
    <w:name w:val="Char Char Знак Знак Знак"/>
    <w:basedOn w:val="a"/>
    <w:rsid w:val="00E01EA1"/>
    <w:pPr>
      <w:autoSpaceDE w:val="0"/>
      <w:autoSpaceDN w:val="0"/>
      <w:spacing w:after="160" w:line="240" w:lineRule="exact"/>
      <w:ind w:firstLine="0"/>
      <w:jc w:val="left"/>
    </w:pPr>
    <w:rPr>
      <w:rFonts w:ascii="Arial" w:hAnsi="Arial" w:cs="Arial"/>
      <w:b/>
      <w:bCs/>
      <w:spacing w:val="0"/>
      <w:sz w:val="20"/>
      <w:lang w:val="en-US" w:eastAsia="de-DE"/>
    </w:rPr>
  </w:style>
  <w:style w:type="table" w:styleId="ab">
    <w:name w:val="Table Grid"/>
    <w:basedOn w:val="a1"/>
    <w:uiPriority w:val="59"/>
    <w:rsid w:val="001E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d"/>
    <w:uiPriority w:val="99"/>
    <w:rsid w:val="00D06DBC"/>
    <w:pPr>
      <w:spacing w:after="0" w:line="240" w:lineRule="auto"/>
      <w:ind w:firstLine="0"/>
      <w:jc w:val="left"/>
    </w:pPr>
    <w:rPr>
      <w:spacing w:val="0"/>
      <w:sz w:val="20"/>
    </w:rPr>
  </w:style>
  <w:style w:type="character" w:customStyle="1" w:styleId="ad">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c"/>
    <w:uiPriority w:val="99"/>
    <w:rsid w:val="00D06DBC"/>
    <w:rPr>
      <w:rFonts w:ascii="Times New Roman" w:eastAsia="Times New Roman" w:hAnsi="Times New Roman" w:cs="Times New Roman"/>
      <w:sz w:val="20"/>
      <w:szCs w:val="20"/>
      <w:lang w:eastAsia="ru-RU"/>
    </w:rPr>
  </w:style>
  <w:style w:type="character" w:styleId="ae">
    <w:name w:val="footnote reference"/>
    <w:uiPriority w:val="99"/>
    <w:semiHidden/>
    <w:rsid w:val="00D06DBC"/>
    <w:rPr>
      <w:vertAlign w:val="superscript"/>
    </w:rPr>
  </w:style>
  <w:style w:type="character" w:styleId="af">
    <w:name w:val="Hyperlink"/>
    <w:rsid w:val="00331122"/>
    <w:rPr>
      <w:color w:val="0000FF"/>
      <w:u w:val="single"/>
    </w:rPr>
  </w:style>
  <w:style w:type="paragraph" w:customStyle="1" w:styleId="CharChar0">
    <w:name w:val="Char Char Знак Знак Знак"/>
    <w:basedOn w:val="a"/>
    <w:rsid w:val="000E42B3"/>
    <w:pPr>
      <w:autoSpaceDE w:val="0"/>
      <w:autoSpaceDN w:val="0"/>
      <w:spacing w:after="160" w:line="240" w:lineRule="exact"/>
      <w:ind w:firstLine="0"/>
      <w:jc w:val="left"/>
    </w:pPr>
    <w:rPr>
      <w:rFonts w:ascii="Arial" w:hAnsi="Arial" w:cs="Arial"/>
      <w:b/>
      <w:bCs/>
      <w:spacing w:val="0"/>
      <w:sz w:val="20"/>
      <w:lang w:val="en-US" w:eastAsia="de-DE"/>
    </w:rPr>
  </w:style>
  <w:style w:type="paragraph" w:styleId="af0">
    <w:name w:val="header"/>
    <w:basedOn w:val="a"/>
    <w:link w:val="af1"/>
    <w:uiPriority w:val="99"/>
    <w:unhideWhenUsed/>
    <w:rsid w:val="00EA3D0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A3D0A"/>
    <w:rPr>
      <w:rFonts w:ascii="Times New Roman" w:eastAsia="Times New Roman" w:hAnsi="Times New Roman" w:cs="Times New Roman"/>
      <w:spacing w:val="16"/>
      <w:sz w:val="25"/>
      <w:szCs w:val="20"/>
      <w:lang w:eastAsia="ru-RU"/>
    </w:rPr>
  </w:style>
  <w:style w:type="paragraph" w:styleId="af2">
    <w:name w:val="footer"/>
    <w:basedOn w:val="a"/>
    <w:link w:val="af3"/>
    <w:uiPriority w:val="99"/>
    <w:unhideWhenUsed/>
    <w:rsid w:val="00EA3D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3D0A"/>
    <w:rPr>
      <w:rFonts w:ascii="Times New Roman" w:eastAsia="Times New Roman" w:hAnsi="Times New Roman" w:cs="Times New Roman"/>
      <w:spacing w:val="16"/>
      <w:sz w:val="25"/>
      <w:szCs w:val="20"/>
      <w:lang w:eastAsia="ru-RU"/>
    </w:rPr>
  </w:style>
  <w:style w:type="paragraph" w:customStyle="1" w:styleId="4BC8582F925C44688E6963A65CE800A2">
    <w:name w:val="4BC8582F925C44688E6963A65CE800A2"/>
    <w:rsid w:val="00EA3D0A"/>
    <w:pPr>
      <w:spacing w:after="200"/>
    </w:pPr>
    <w:rPr>
      <w:rFonts w:eastAsiaTheme="minorEastAsia"/>
      <w:lang w:eastAsia="ru-RU"/>
    </w:rPr>
  </w:style>
  <w:style w:type="table" w:customStyle="1" w:styleId="11">
    <w:name w:val="Сетка таблицы1"/>
    <w:basedOn w:val="a1"/>
    <w:next w:val="ab"/>
    <w:uiPriority w:val="59"/>
    <w:rsid w:val="002D4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4F15"/>
    <w:pPr>
      <w:autoSpaceDE w:val="0"/>
      <w:autoSpaceDN w:val="0"/>
      <w:adjustRightInd w:val="0"/>
      <w:spacing w:after="0" w:line="240" w:lineRule="auto"/>
    </w:pPr>
    <w:rPr>
      <w:rFonts w:ascii="Cambria" w:hAnsi="Cambria" w:cs="Cambria"/>
      <w:color w:val="000000"/>
      <w:sz w:val="24"/>
      <w:szCs w:val="24"/>
    </w:rPr>
  </w:style>
  <w:style w:type="paragraph" w:styleId="af4">
    <w:name w:val="annotation text"/>
    <w:basedOn w:val="a"/>
    <w:link w:val="af5"/>
    <w:uiPriority w:val="99"/>
    <w:semiHidden/>
    <w:unhideWhenUsed/>
    <w:rsid w:val="007A4F15"/>
    <w:pPr>
      <w:spacing w:after="0" w:line="240" w:lineRule="auto"/>
      <w:ind w:firstLine="0"/>
      <w:jc w:val="left"/>
    </w:pPr>
    <w:rPr>
      <w:spacing w:val="0"/>
      <w:sz w:val="20"/>
    </w:rPr>
  </w:style>
  <w:style w:type="character" w:customStyle="1" w:styleId="af5">
    <w:name w:val="Текст примечания Знак"/>
    <w:basedOn w:val="a0"/>
    <w:link w:val="af4"/>
    <w:uiPriority w:val="99"/>
    <w:semiHidden/>
    <w:rsid w:val="007A4F15"/>
    <w:rPr>
      <w:rFonts w:ascii="Times New Roman" w:eastAsia="Times New Roman" w:hAnsi="Times New Roman" w:cs="Times New Roman"/>
      <w:sz w:val="20"/>
      <w:szCs w:val="20"/>
      <w:lang w:eastAsia="ru-RU"/>
    </w:rPr>
  </w:style>
  <w:style w:type="table" w:customStyle="1" w:styleId="21">
    <w:name w:val="Сетка таблицы2"/>
    <w:basedOn w:val="a1"/>
    <w:next w:val="ab"/>
    <w:uiPriority w:val="59"/>
    <w:rsid w:val="00BE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duma.ru"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baseline="0"/>
            </a:pPr>
            <a:r>
              <a:rPr lang="ru-RU" sz="1300" baseline="0"/>
              <a:t>Экспертиза проектов Решений Березниковской Думы</a:t>
            </a:r>
          </a:p>
        </c:rich>
      </c:tx>
      <c:layout>
        <c:manualLayout>
          <c:xMode val="edge"/>
          <c:yMode val="edge"/>
          <c:x val="0.15282185459638484"/>
          <c:y val="0"/>
        </c:manualLayout>
      </c:layout>
      <c:overlay val="0"/>
    </c:title>
    <c:autoTitleDeleted val="0"/>
    <c:view3D>
      <c:rotX val="40"/>
      <c:rotY val="40"/>
      <c:rAngAx val="0"/>
      <c:perspective val="10"/>
    </c:view3D>
    <c:floor>
      <c:thickness val="0"/>
    </c:floor>
    <c:sideWall>
      <c:thickness val="0"/>
    </c:sideWall>
    <c:backWall>
      <c:thickness val="0"/>
    </c:backWall>
    <c:plotArea>
      <c:layout>
        <c:manualLayout>
          <c:layoutTarget val="inner"/>
          <c:xMode val="edge"/>
          <c:yMode val="edge"/>
          <c:x val="6.6861898445270712E-2"/>
          <c:y val="0.31528508251537052"/>
          <c:w val="0.82640662276096655"/>
          <c:h val="0.63340643274853814"/>
        </c:manualLayout>
      </c:layout>
      <c:pie3DChart>
        <c:varyColors val="1"/>
        <c:ser>
          <c:idx val="0"/>
          <c:order val="0"/>
          <c:tx>
            <c:strRef>
              <c:f>Лист1!$B$1</c:f>
              <c:strCache>
                <c:ptCount val="1"/>
                <c:pt idx="0">
                  <c:v>Экспертиза проектов Решений Березниковской Думы</c:v>
                </c:pt>
              </c:strCache>
            </c:strRef>
          </c:tx>
          <c:explosion val="4"/>
          <c:dLbls>
            <c:dLbl>
              <c:idx val="0"/>
              <c:layout>
                <c:manualLayout>
                  <c:x val="1.7689647909725419E-2"/>
                  <c:y val="8.0341149790486718E-2"/>
                </c:manualLayout>
              </c:layout>
              <c:dLblPos val="bestFit"/>
              <c:showLegendKey val="0"/>
              <c:showVal val="0"/>
              <c:showCatName val="1"/>
              <c:showSerName val="0"/>
              <c:showPercent val="1"/>
              <c:showBubbleSize val="0"/>
            </c:dLbl>
            <c:dLbl>
              <c:idx val="1"/>
              <c:layout>
                <c:manualLayout>
                  <c:x val="8.1725335045176775E-2"/>
                  <c:y val="-2.5584795321637425E-2"/>
                </c:manualLayout>
              </c:layout>
              <c:dLblPos val="bestFit"/>
              <c:showLegendKey val="0"/>
              <c:showVal val="0"/>
              <c:showCatName val="1"/>
              <c:showSerName val="0"/>
              <c:showPercent val="1"/>
              <c:showBubbleSize val="0"/>
            </c:dLbl>
            <c:dLbl>
              <c:idx val="2"/>
              <c:layout>
                <c:manualLayout>
                  <c:x val="8.835171356235327E-3"/>
                  <c:y val="-5.1219666620619789E-2"/>
                </c:manualLayout>
              </c:layout>
              <c:dLblPos val="bestFit"/>
              <c:showLegendKey val="0"/>
              <c:showVal val="0"/>
              <c:showCatName val="1"/>
              <c:showSerName val="0"/>
              <c:showPercent val="1"/>
              <c:showBubbleSize val="0"/>
            </c:dLbl>
            <c:dLbl>
              <c:idx val="3"/>
              <c:layout>
                <c:manualLayout>
                  <c:x val="-8.1717682534553249E-2"/>
                  <c:y val="3.2920350416724226E-2"/>
                </c:manualLayout>
              </c:layout>
              <c:dLblPos val="bestFit"/>
              <c:showLegendKey val="0"/>
              <c:showVal val="0"/>
              <c:showCatName val="1"/>
              <c:showSerName val="0"/>
              <c:showPercent val="1"/>
              <c:showBubbleSize val="0"/>
            </c:dLbl>
            <c:dLbl>
              <c:idx val="4"/>
              <c:layout>
                <c:manualLayout>
                  <c:x val="0.10159160046520299"/>
                  <c:y val="7.8872830040981723E-2"/>
                </c:manualLayout>
              </c:layout>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Лист1!$A$2:$A$6</c:f>
              <c:strCache>
                <c:ptCount val="5"/>
                <c:pt idx="0">
                  <c:v>О бюджете и изменениях в бюджет - 8 проектов</c:v>
                </c:pt>
                <c:pt idx="1">
                  <c:v>Вопросы распоряжения имуществом - 14 проектов</c:v>
                </c:pt>
                <c:pt idx="2">
                  <c:v>Прочие вопросы - 9 проектов</c:v>
                </c:pt>
                <c:pt idx="3">
                  <c:v>Установление и изменения расходных обязательств - 11 проектов</c:v>
                </c:pt>
                <c:pt idx="4">
                  <c:v>Утверждение годового отчета, о бюджетном процессе и муниципальн.гарантиях - 4 проекта</c:v>
                </c:pt>
              </c:strCache>
            </c:strRef>
          </c:cat>
          <c:val>
            <c:numRef>
              <c:f>Лист1!$B$2:$B$6</c:f>
              <c:numCache>
                <c:formatCode>General</c:formatCode>
                <c:ptCount val="5"/>
                <c:pt idx="0">
                  <c:v>8</c:v>
                </c:pt>
                <c:pt idx="1">
                  <c:v>14</c:v>
                </c:pt>
                <c:pt idx="2">
                  <c:v>9</c:v>
                </c:pt>
                <c:pt idx="3">
                  <c:v>11</c:v>
                </c:pt>
                <c:pt idx="4">
                  <c:v>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D9CA-62F7-46CE-891F-684BEE6C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6242</Words>
  <Characters>35580</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ОТЧЕТ</vt:lpstr>
      <vt:lpstr/>
      <vt:lpstr>О деятельности Контрольно-счетной палаты муниципального образования «Город Берез</vt:lpstr>
      <vt:lpstr>за 2021 год</vt:lpstr>
    </vt:vector>
  </TitlesOfParts>
  <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user</cp:lastModifiedBy>
  <cp:revision>4</cp:revision>
  <cp:lastPrinted>2022-02-08T06:27:00Z</cp:lastPrinted>
  <dcterms:created xsi:type="dcterms:W3CDTF">2022-03-01T08:36:00Z</dcterms:created>
  <dcterms:modified xsi:type="dcterms:W3CDTF">2023-02-14T06:36:00Z</dcterms:modified>
</cp:coreProperties>
</file>