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A44" w:rsidRPr="00B32306" w:rsidRDefault="00B12A44" w:rsidP="00B12A44">
      <w:pPr>
        <w:spacing w:after="0" w:line="240" w:lineRule="auto"/>
        <w:ind w:firstLine="0"/>
        <w:jc w:val="right"/>
        <w:rPr>
          <w:szCs w:val="25"/>
        </w:rPr>
      </w:pPr>
      <w:r w:rsidRPr="00B32306">
        <w:rPr>
          <w:szCs w:val="25"/>
        </w:rPr>
        <w:t>Приложение 3 к приказу Председателя</w:t>
      </w:r>
    </w:p>
    <w:p w:rsidR="00B12A44" w:rsidRPr="00B32306" w:rsidRDefault="00B12A44" w:rsidP="00B12A44">
      <w:pPr>
        <w:spacing w:after="0" w:line="240" w:lineRule="auto"/>
        <w:ind w:firstLine="0"/>
        <w:jc w:val="right"/>
        <w:rPr>
          <w:szCs w:val="25"/>
        </w:rPr>
      </w:pPr>
      <w:r w:rsidRPr="00B32306">
        <w:rPr>
          <w:szCs w:val="25"/>
        </w:rPr>
        <w:t>Контрольно-счетной палаты города Березники</w:t>
      </w:r>
    </w:p>
    <w:p w:rsidR="00B12A44" w:rsidRPr="00B32306" w:rsidRDefault="00B12A44" w:rsidP="00B12A44">
      <w:pPr>
        <w:spacing w:after="0" w:line="240" w:lineRule="auto"/>
        <w:ind w:firstLine="0"/>
        <w:jc w:val="right"/>
        <w:rPr>
          <w:szCs w:val="25"/>
        </w:rPr>
      </w:pPr>
      <w:r w:rsidRPr="00B32306">
        <w:rPr>
          <w:szCs w:val="25"/>
        </w:rPr>
        <w:t>от 28.09.2016г. №18-од</w:t>
      </w:r>
    </w:p>
    <w:p w:rsidR="00B12A44" w:rsidRPr="00B32306" w:rsidRDefault="00B12A44" w:rsidP="00B12A44">
      <w:pPr>
        <w:pStyle w:val="HTML"/>
        <w:spacing w:line="360" w:lineRule="exact"/>
        <w:ind w:firstLine="720"/>
        <w:jc w:val="both"/>
        <w:rPr>
          <w:rFonts w:ascii="Times New Roman" w:hAnsi="Times New Roman" w:cs="Times New Roman"/>
          <w:spacing w:val="16"/>
          <w:sz w:val="25"/>
          <w:szCs w:val="25"/>
        </w:rPr>
      </w:pPr>
    </w:p>
    <w:p w:rsidR="00B12A44" w:rsidRDefault="00B12A44" w:rsidP="00B12A44">
      <w:pPr>
        <w:spacing w:after="0"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Итоги экспертно-аналитической деятельности </w:t>
      </w:r>
      <w:r w:rsidRPr="00E662E5">
        <w:rPr>
          <w:sz w:val="28"/>
          <w:szCs w:val="28"/>
        </w:rPr>
        <w:t>за период с</w:t>
      </w:r>
      <w:r w:rsidR="00375A53">
        <w:rPr>
          <w:sz w:val="28"/>
          <w:szCs w:val="28"/>
        </w:rPr>
        <w:t xml:space="preserve"> 01.</w:t>
      </w:r>
      <w:r w:rsidR="00BF4902">
        <w:rPr>
          <w:sz w:val="28"/>
          <w:szCs w:val="28"/>
        </w:rPr>
        <w:t>01</w:t>
      </w:r>
      <w:r w:rsidR="00375A53">
        <w:rPr>
          <w:sz w:val="28"/>
          <w:szCs w:val="28"/>
        </w:rPr>
        <w:t>.20</w:t>
      </w:r>
      <w:r w:rsidR="007F0BE6">
        <w:rPr>
          <w:sz w:val="28"/>
          <w:szCs w:val="28"/>
        </w:rPr>
        <w:t>2</w:t>
      </w:r>
      <w:r w:rsidR="00C9034C">
        <w:rPr>
          <w:sz w:val="28"/>
          <w:szCs w:val="28"/>
        </w:rPr>
        <w:t>3</w:t>
      </w:r>
      <w:r w:rsidR="00375A53">
        <w:rPr>
          <w:sz w:val="28"/>
          <w:szCs w:val="28"/>
        </w:rPr>
        <w:t>г. по</w:t>
      </w:r>
      <w:r w:rsidR="00D42AA2">
        <w:rPr>
          <w:sz w:val="28"/>
          <w:szCs w:val="28"/>
        </w:rPr>
        <w:t xml:space="preserve"> 31.03</w:t>
      </w:r>
      <w:r w:rsidR="00375A53">
        <w:rPr>
          <w:sz w:val="28"/>
          <w:szCs w:val="28"/>
        </w:rPr>
        <w:t>.20</w:t>
      </w:r>
      <w:r w:rsidR="007F0BE6">
        <w:rPr>
          <w:sz w:val="28"/>
          <w:szCs w:val="28"/>
        </w:rPr>
        <w:t>2</w:t>
      </w:r>
      <w:r w:rsidR="00C9034C">
        <w:rPr>
          <w:sz w:val="28"/>
          <w:szCs w:val="28"/>
        </w:rPr>
        <w:t>3</w:t>
      </w:r>
      <w:r w:rsidR="00375A53">
        <w:rPr>
          <w:sz w:val="28"/>
          <w:szCs w:val="28"/>
        </w:rPr>
        <w:t>г.</w:t>
      </w:r>
    </w:p>
    <w:p w:rsidR="00B12A44" w:rsidRDefault="00B12A44" w:rsidP="00B12A44">
      <w:pPr>
        <w:spacing w:after="0" w:line="240" w:lineRule="auto"/>
        <w:ind w:firstLine="0"/>
        <w:jc w:val="center"/>
        <w:rPr>
          <w:sz w:val="28"/>
          <w:szCs w:val="28"/>
        </w:rPr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5501"/>
        <w:gridCol w:w="2127"/>
        <w:gridCol w:w="6118"/>
      </w:tblGrid>
      <w:tr w:rsidR="00B12A44" w:rsidRPr="000500C2" w:rsidTr="008935B7">
        <w:trPr>
          <w:trHeight w:val="1580"/>
        </w:trPr>
        <w:tc>
          <w:tcPr>
            <w:tcW w:w="883" w:type="dxa"/>
            <w:shd w:val="clear" w:color="auto" w:fill="auto"/>
          </w:tcPr>
          <w:p w:rsidR="00B12A44" w:rsidRPr="000500C2" w:rsidRDefault="00B12A44" w:rsidP="00D91ECB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500C2">
              <w:rPr>
                <w:spacing w:val="0"/>
                <w:sz w:val="28"/>
                <w:szCs w:val="28"/>
              </w:rPr>
              <w:t xml:space="preserve">№ </w:t>
            </w:r>
            <w:proofErr w:type="gramStart"/>
            <w:r w:rsidRPr="000500C2">
              <w:rPr>
                <w:spacing w:val="0"/>
                <w:sz w:val="28"/>
                <w:szCs w:val="28"/>
              </w:rPr>
              <w:t>п</w:t>
            </w:r>
            <w:proofErr w:type="gramEnd"/>
            <w:r w:rsidRPr="000500C2">
              <w:rPr>
                <w:spacing w:val="0"/>
                <w:sz w:val="28"/>
                <w:szCs w:val="28"/>
              </w:rPr>
              <w:t>/п</w:t>
            </w:r>
          </w:p>
        </w:tc>
        <w:tc>
          <w:tcPr>
            <w:tcW w:w="5501" w:type="dxa"/>
            <w:shd w:val="clear" w:color="auto" w:fill="auto"/>
          </w:tcPr>
          <w:p w:rsidR="00B12A44" w:rsidRPr="000500C2" w:rsidRDefault="00B12A44" w:rsidP="00D91ECB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500C2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127" w:type="dxa"/>
            <w:shd w:val="clear" w:color="auto" w:fill="auto"/>
          </w:tcPr>
          <w:p w:rsidR="00B12A44" w:rsidRPr="000500C2" w:rsidRDefault="00B12A44" w:rsidP="008935B7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заключения</w:t>
            </w:r>
          </w:p>
        </w:tc>
        <w:tc>
          <w:tcPr>
            <w:tcW w:w="6118" w:type="dxa"/>
            <w:shd w:val="clear" w:color="auto" w:fill="auto"/>
          </w:tcPr>
          <w:p w:rsidR="00B12A44" w:rsidRPr="000500C2" w:rsidRDefault="00E61389" w:rsidP="00E61389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12A44" w:rsidRPr="000500C2">
              <w:rPr>
                <w:sz w:val="28"/>
                <w:szCs w:val="28"/>
              </w:rPr>
              <w:t>редложения КСП</w:t>
            </w:r>
          </w:p>
        </w:tc>
      </w:tr>
      <w:tr w:rsidR="00B12A44" w:rsidRPr="000500C2" w:rsidTr="008935B7">
        <w:trPr>
          <w:trHeight w:val="390"/>
        </w:trPr>
        <w:tc>
          <w:tcPr>
            <w:tcW w:w="883" w:type="dxa"/>
            <w:shd w:val="clear" w:color="auto" w:fill="auto"/>
          </w:tcPr>
          <w:p w:rsidR="00B12A44" w:rsidRPr="000500C2" w:rsidRDefault="00B12A44" w:rsidP="00D91ECB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500C2">
              <w:rPr>
                <w:sz w:val="28"/>
                <w:szCs w:val="28"/>
              </w:rPr>
              <w:t>1</w:t>
            </w:r>
          </w:p>
        </w:tc>
        <w:tc>
          <w:tcPr>
            <w:tcW w:w="5501" w:type="dxa"/>
            <w:shd w:val="clear" w:color="auto" w:fill="auto"/>
          </w:tcPr>
          <w:p w:rsidR="00B12A44" w:rsidRPr="000500C2" w:rsidRDefault="00B12A44" w:rsidP="00D91ECB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500C2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B12A44" w:rsidRPr="000500C2" w:rsidRDefault="00B12A44" w:rsidP="008935B7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500C2">
              <w:rPr>
                <w:sz w:val="28"/>
                <w:szCs w:val="28"/>
              </w:rPr>
              <w:t>3</w:t>
            </w:r>
          </w:p>
        </w:tc>
        <w:tc>
          <w:tcPr>
            <w:tcW w:w="6118" w:type="dxa"/>
            <w:shd w:val="clear" w:color="auto" w:fill="auto"/>
          </w:tcPr>
          <w:p w:rsidR="00B12A44" w:rsidRPr="000500C2" w:rsidRDefault="00B12A44" w:rsidP="00D91ECB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500C2">
              <w:rPr>
                <w:sz w:val="28"/>
                <w:szCs w:val="28"/>
              </w:rPr>
              <w:t>4</w:t>
            </w:r>
          </w:p>
        </w:tc>
      </w:tr>
      <w:tr w:rsidR="00626381" w:rsidRPr="00DE2EF8" w:rsidTr="003C1DAF">
        <w:trPr>
          <w:trHeight w:val="77"/>
        </w:trPr>
        <w:tc>
          <w:tcPr>
            <w:tcW w:w="883" w:type="dxa"/>
            <w:shd w:val="clear" w:color="auto" w:fill="auto"/>
          </w:tcPr>
          <w:p w:rsidR="00626381" w:rsidRDefault="00626381" w:rsidP="00E9358A">
            <w:pPr>
              <w:spacing w:after="0" w:line="240" w:lineRule="auto"/>
              <w:ind w:firstLine="0"/>
              <w:jc w:val="center"/>
            </w:pPr>
            <w:r>
              <w:t>1.</w:t>
            </w:r>
          </w:p>
        </w:tc>
        <w:tc>
          <w:tcPr>
            <w:tcW w:w="5501" w:type="dxa"/>
            <w:shd w:val="clear" w:color="auto" w:fill="auto"/>
          </w:tcPr>
          <w:p w:rsidR="00626381" w:rsidRPr="002C5356" w:rsidRDefault="00626381" w:rsidP="00F250BE">
            <w:pPr>
              <w:spacing w:after="0" w:line="240" w:lineRule="auto"/>
              <w:ind w:firstLine="0"/>
            </w:pPr>
            <w:r w:rsidRPr="00626381">
              <w:t>Экспертиза проект</w:t>
            </w:r>
            <w:r w:rsidR="00F250BE">
              <w:t>ов</w:t>
            </w:r>
            <w:r w:rsidRPr="00626381">
              <w:t xml:space="preserve"> решени</w:t>
            </w:r>
            <w:r w:rsidR="00F250BE">
              <w:t>й</w:t>
            </w:r>
            <w:r w:rsidRPr="00626381">
              <w:t xml:space="preserve"> </w:t>
            </w:r>
            <w:proofErr w:type="spellStart"/>
            <w:r w:rsidRPr="00626381">
              <w:t>Березниковской</w:t>
            </w:r>
            <w:proofErr w:type="spellEnd"/>
            <w:r w:rsidRPr="00626381">
              <w:t xml:space="preserve"> городской Думы </w:t>
            </w:r>
            <w:r w:rsidR="00F250BE" w:rsidRPr="00F250BE">
              <w:rPr>
                <w:sz w:val="20"/>
              </w:rPr>
              <w:t xml:space="preserve">«О внесении изменений в решение </w:t>
            </w:r>
            <w:proofErr w:type="spellStart"/>
            <w:r w:rsidR="00F250BE" w:rsidRPr="00F250BE">
              <w:rPr>
                <w:sz w:val="20"/>
              </w:rPr>
              <w:t>Березниковской</w:t>
            </w:r>
            <w:proofErr w:type="spellEnd"/>
            <w:r w:rsidR="00F250BE" w:rsidRPr="00F250BE">
              <w:rPr>
                <w:sz w:val="20"/>
              </w:rPr>
              <w:t xml:space="preserve"> городской Думы от 26 марта 2002г. № 148 «Об утверждении Положения «Об управлении имуществом, находящимся в </w:t>
            </w:r>
            <w:proofErr w:type="spellStart"/>
            <w:r w:rsidR="00F250BE" w:rsidRPr="00F250BE">
              <w:rPr>
                <w:sz w:val="20"/>
              </w:rPr>
              <w:t>му-ниципальной</w:t>
            </w:r>
            <w:proofErr w:type="spellEnd"/>
            <w:r w:rsidR="00F250BE" w:rsidRPr="00F250BE">
              <w:rPr>
                <w:sz w:val="20"/>
              </w:rPr>
              <w:t xml:space="preserve"> собственности муниципального образования «Город Березники»</w:t>
            </w:r>
            <w:proofErr w:type="gramStart"/>
            <w:r w:rsidR="00F250BE" w:rsidRPr="00F250BE">
              <w:rPr>
                <w:sz w:val="20"/>
              </w:rPr>
              <w:t xml:space="preserve"> ,</w:t>
            </w:r>
            <w:proofErr w:type="gramEnd"/>
            <w:r w:rsidR="00F250BE" w:rsidRPr="00F250BE">
              <w:rPr>
                <w:sz w:val="20"/>
              </w:rPr>
              <w:t xml:space="preserve"> «О внесении изменений в решение </w:t>
            </w:r>
            <w:proofErr w:type="spellStart"/>
            <w:r w:rsidR="00F250BE" w:rsidRPr="00F250BE">
              <w:rPr>
                <w:sz w:val="20"/>
              </w:rPr>
              <w:t>Березниковской</w:t>
            </w:r>
            <w:proofErr w:type="spellEnd"/>
            <w:r w:rsidR="00F250BE" w:rsidRPr="00F250BE">
              <w:rPr>
                <w:sz w:val="20"/>
              </w:rPr>
              <w:t xml:space="preserve"> городской Думы от 27 марта 2012 № 327 «Об </w:t>
            </w:r>
            <w:proofErr w:type="spellStart"/>
            <w:r w:rsidR="00F250BE" w:rsidRPr="00F250BE">
              <w:rPr>
                <w:sz w:val="20"/>
              </w:rPr>
              <w:t>утвер-ждении</w:t>
            </w:r>
            <w:proofErr w:type="spellEnd"/>
            <w:r w:rsidR="00F250BE" w:rsidRPr="00F250BE">
              <w:rPr>
                <w:sz w:val="20"/>
              </w:rPr>
              <w:t xml:space="preserve"> Положения об аренде муниципального имущества и Методики расчета арендной </w:t>
            </w:r>
            <w:proofErr w:type="spellStart"/>
            <w:r w:rsidR="00F250BE" w:rsidRPr="00F250BE">
              <w:rPr>
                <w:sz w:val="20"/>
              </w:rPr>
              <w:t>пла</w:t>
            </w:r>
            <w:proofErr w:type="spellEnd"/>
            <w:r w:rsidR="00F250BE" w:rsidRPr="00F250BE">
              <w:rPr>
                <w:sz w:val="20"/>
              </w:rPr>
              <w:t>-ты при передаче в аренду муниципального имущества»</w:t>
            </w:r>
            <w:proofErr w:type="gramStart"/>
            <w:r w:rsidR="00F250BE" w:rsidRPr="00F250BE">
              <w:rPr>
                <w:sz w:val="20"/>
              </w:rPr>
              <w:t xml:space="preserve"> ,</w:t>
            </w:r>
            <w:proofErr w:type="gramEnd"/>
            <w:r w:rsidR="00F250BE" w:rsidRPr="00F250BE">
              <w:rPr>
                <w:sz w:val="20"/>
              </w:rPr>
              <w:t xml:space="preserve">  «О внесении изменений в решение </w:t>
            </w:r>
            <w:proofErr w:type="spellStart"/>
            <w:r w:rsidR="00F250BE" w:rsidRPr="00F250BE">
              <w:rPr>
                <w:sz w:val="20"/>
              </w:rPr>
              <w:t>Березниковской</w:t>
            </w:r>
            <w:proofErr w:type="spellEnd"/>
            <w:r w:rsidR="00F250BE" w:rsidRPr="00F250BE">
              <w:rPr>
                <w:sz w:val="20"/>
              </w:rPr>
              <w:t xml:space="preserve"> городской Думы от 27 октября 2015 г. № 18 «Об утверждении Положения об управлении земельными участками, находящимися в собственности муниципального </w:t>
            </w:r>
            <w:proofErr w:type="spellStart"/>
            <w:r w:rsidR="00F250BE" w:rsidRPr="00F250BE">
              <w:rPr>
                <w:sz w:val="20"/>
              </w:rPr>
              <w:t>образо-вания</w:t>
            </w:r>
            <w:proofErr w:type="spellEnd"/>
            <w:r w:rsidR="00F250BE" w:rsidRPr="00F250BE">
              <w:rPr>
                <w:sz w:val="20"/>
              </w:rPr>
              <w:t xml:space="preserve"> «Город Березники» или государственная собственность на которые не разграничена, находящимися в границах муниципального образования «Город Березники» ,  «О внесении изменений в решение </w:t>
            </w:r>
            <w:proofErr w:type="spellStart"/>
            <w:r w:rsidR="00F250BE" w:rsidRPr="00F250BE">
              <w:rPr>
                <w:sz w:val="20"/>
              </w:rPr>
              <w:t>Березниковской</w:t>
            </w:r>
            <w:proofErr w:type="spellEnd"/>
            <w:r w:rsidR="00F250BE" w:rsidRPr="00F250BE">
              <w:rPr>
                <w:sz w:val="20"/>
              </w:rPr>
              <w:t xml:space="preserve"> городской Думы от 27 октября 2015 г. № 20 «Об </w:t>
            </w:r>
            <w:proofErr w:type="spellStart"/>
            <w:proofErr w:type="gramStart"/>
            <w:r w:rsidR="00F250BE" w:rsidRPr="00F250BE">
              <w:rPr>
                <w:sz w:val="20"/>
              </w:rPr>
              <w:t>утвер-ждении</w:t>
            </w:r>
            <w:proofErr w:type="spellEnd"/>
            <w:proofErr w:type="gramEnd"/>
            <w:r w:rsidR="00F250BE" w:rsidRPr="00F250BE">
              <w:rPr>
                <w:sz w:val="20"/>
              </w:rPr>
              <w:t xml:space="preserve"> Положения о порядках определения размера арендной платы за земельные участки, находящиеся в собственности муниципального образования «Город Березники», </w:t>
            </w:r>
            <w:proofErr w:type="spellStart"/>
            <w:r w:rsidR="00F250BE" w:rsidRPr="00F250BE">
              <w:rPr>
                <w:sz w:val="20"/>
              </w:rPr>
              <w:t>предостав</w:t>
            </w:r>
            <w:proofErr w:type="spellEnd"/>
            <w:r w:rsidR="00F250BE" w:rsidRPr="00F250BE">
              <w:rPr>
                <w:sz w:val="20"/>
              </w:rPr>
              <w:t xml:space="preserve">-ленные </w:t>
            </w:r>
            <w:r w:rsidR="00F250BE" w:rsidRPr="00F250BE">
              <w:rPr>
                <w:sz w:val="20"/>
              </w:rPr>
              <w:lastRenderedPageBreak/>
              <w:t>в аренду без торгов, а также размера платы по соглашению об установлении сервитута в отношении земельных участков, находящихся в собственности муниципального образования «Город Березники» ».</w:t>
            </w:r>
          </w:p>
        </w:tc>
        <w:tc>
          <w:tcPr>
            <w:tcW w:w="2127" w:type="dxa"/>
            <w:shd w:val="clear" w:color="auto" w:fill="auto"/>
          </w:tcPr>
          <w:p w:rsidR="00626381" w:rsidRDefault="00F250BE" w:rsidP="00F250BE">
            <w:pPr>
              <w:spacing w:after="0" w:line="240" w:lineRule="auto"/>
              <w:ind w:firstLine="0"/>
              <w:jc w:val="center"/>
            </w:pPr>
            <w:r>
              <w:lastRenderedPageBreak/>
              <w:t>18</w:t>
            </w:r>
            <w:r w:rsidR="00626381">
              <w:t>.01.202</w:t>
            </w:r>
            <w:r>
              <w:t>3</w:t>
            </w:r>
          </w:p>
        </w:tc>
        <w:tc>
          <w:tcPr>
            <w:tcW w:w="6118" w:type="dxa"/>
            <w:shd w:val="clear" w:color="auto" w:fill="auto"/>
          </w:tcPr>
          <w:p w:rsidR="00626381" w:rsidRDefault="00626381" w:rsidP="00F250BE">
            <w:pPr>
              <w:spacing w:after="0" w:line="240" w:lineRule="auto"/>
              <w:ind w:firstLine="0"/>
            </w:pPr>
            <w:r w:rsidRPr="00626381">
              <w:t xml:space="preserve">Контрольно-счетная палата города Березники предлагает </w:t>
            </w:r>
            <w:proofErr w:type="spellStart"/>
            <w:r w:rsidRPr="00626381">
              <w:t>Березниковской</w:t>
            </w:r>
            <w:proofErr w:type="spellEnd"/>
            <w:r w:rsidRPr="00626381">
              <w:t xml:space="preserve"> городской Думе рассмотреть </w:t>
            </w:r>
            <w:proofErr w:type="gramStart"/>
            <w:r w:rsidRPr="00626381">
              <w:t>представленный</w:t>
            </w:r>
            <w:proofErr w:type="gramEnd"/>
            <w:r w:rsidRPr="00626381">
              <w:t xml:space="preserve"> проект</w:t>
            </w:r>
            <w:r w:rsidR="00F250BE">
              <w:t>ы</w:t>
            </w:r>
            <w:r w:rsidRPr="00626381">
              <w:t xml:space="preserve"> решени</w:t>
            </w:r>
            <w:r w:rsidR="00F250BE">
              <w:t>й</w:t>
            </w:r>
            <w:r w:rsidRPr="00626381">
              <w:t>.</w:t>
            </w:r>
          </w:p>
        </w:tc>
      </w:tr>
      <w:tr w:rsidR="002C5356" w:rsidRPr="00DE2EF8" w:rsidTr="003C1DAF">
        <w:trPr>
          <w:trHeight w:val="77"/>
        </w:trPr>
        <w:tc>
          <w:tcPr>
            <w:tcW w:w="883" w:type="dxa"/>
            <w:shd w:val="clear" w:color="auto" w:fill="auto"/>
          </w:tcPr>
          <w:p w:rsidR="002C5356" w:rsidRDefault="00626381" w:rsidP="00E9358A">
            <w:pPr>
              <w:spacing w:after="0" w:line="240" w:lineRule="auto"/>
              <w:ind w:firstLine="0"/>
              <w:jc w:val="center"/>
            </w:pPr>
            <w:r>
              <w:lastRenderedPageBreak/>
              <w:t>2</w:t>
            </w:r>
            <w:r w:rsidR="002C5356">
              <w:t>.</w:t>
            </w:r>
          </w:p>
        </w:tc>
        <w:tc>
          <w:tcPr>
            <w:tcW w:w="5501" w:type="dxa"/>
            <w:shd w:val="clear" w:color="auto" w:fill="auto"/>
          </w:tcPr>
          <w:p w:rsidR="002C5356" w:rsidRDefault="002C5356" w:rsidP="00F250BE">
            <w:pPr>
              <w:spacing w:after="0" w:line="240" w:lineRule="auto"/>
              <w:ind w:firstLine="0"/>
            </w:pPr>
            <w:r w:rsidRPr="002C5356">
              <w:t xml:space="preserve">Экспертиза проекта решения </w:t>
            </w:r>
            <w:proofErr w:type="spellStart"/>
            <w:r w:rsidRPr="002C5356">
              <w:t>Березниковской</w:t>
            </w:r>
            <w:proofErr w:type="spellEnd"/>
            <w:r w:rsidRPr="002C5356">
              <w:t xml:space="preserve"> городской Думы «О внесении изменений</w:t>
            </w:r>
            <w:r>
              <w:t xml:space="preserve"> </w:t>
            </w:r>
            <w:r w:rsidR="00F250BE">
              <w:t xml:space="preserve">в Положение о возмещении расходов, связанных с осуществлением полномочий депутата </w:t>
            </w:r>
            <w:proofErr w:type="spellStart"/>
            <w:r w:rsidR="00F250BE">
              <w:t>Березниковской</w:t>
            </w:r>
            <w:proofErr w:type="spellEnd"/>
            <w:r w:rsidR="00F250BE">
              <w:t xml:space="preserve"> городской Думы, утвержденное решением </w:t>
            </w:r>
            <w:proofErr w:type="spellStart"/>
            <w:r w:rsidR="00F250BE">
              <w:t>Березниковской</w:t>
            </w:r>
            <w:proofErr w:type="spellEnd"/>
            <w:r w:rsidR="00F250BE">
              <w:t xml:space="preserve"> городской Думы от 28.11.2022 № 380»</w:t>
            </w:r>
          </w:p>
        </w:tc>
        <w:tc>
          <w:tcPr>
            <w:tcW w:w="2127" w:type="dxa"/>
            <w:shd w:val="clear" w:color="auto" w:fill="auto"/>
          </w:tcPr>
          <w:p w:rsidR="002C5356" w:rsidRDefault="00F250BE" w:rsidP="009C442C">
            <w:pPr>
              <w:spacing w:after="0" w:line="240" w:lineRule="auto"/>
              <w:ind w:firstLine="0"/>
              <w:jc w:val="center"/>
            </w:pPr>
            <w:r>
              <w:t>26.01.2023</w:t>
            </w:r>
          </w:p>
        </w:tc>
        <w:tc>
          <w:tcPr>
            <w:tcW w:w="6118" w:type="dxa"/>
            <w:shd w:val="clear" w:color="auto" w:fill="auto"/>
          </w:tcPr>
          <w:p w:rsidR="002C5356" w:rsidRDefault="002C5356" w:rsidP="00867617">
            <w:pPr>
              <w:spacing w:after="0" w:line="240" w:lineRule="auto"/>
              <w:ind w:firstLine="0"/>
            </w:pPr>
            <w:r>
              <w:t xml:space="preserve">Контрольно-счетная палата города Березники предлагает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Думе рассмотреть представленный проект решения.</w:t>
            </w:r>
          </w:p>
        </w:tc>
      </w:tr>
      <w:tr w:rsidR="00626381" w:rsidRPr="00DE2EF8" w:rsidTr="003C1DAF">
        <w:trPr>
          <w:trHeight w:val="77"/>
        </w:trPr>
        <w:tc>
          <w:tcPr>
            <w:tcW w:w="883" w:type="dxa"/>
            <w:shd w:val="clear" w:color="auto" w:fill="auto"/>
          </w:tcPr>
          <w:p w:rsidR="00626381" w:rsidRPr="00CE0645" w:rsidRDefault="00626381" w:rsidP="00E9358A">
            <w:pPr>
              <w:spacing w:after="0" w:line="240" w:lineRule="auto"/>
              <w:ind w:firstLine="0"/>
              <w:jc w:val="center"/>
            </w:pPr>
            <w:r w:rsidRPr="00CE0645">
              <w:t>3.</w:t>
            </w:r>
          </w:p>
        </w:tc>
        <w:tc>
          <w:tcPr>
            <w:tcW w:w="5501" w:type="dxa"/>
            <w:shd w:val="clear" w:color="auto" w:fill="auto"/>
          </w:tcPr>
          <w:p w:rsidR="00626381" w:rsidRPr="00CE0645" w:rsidRDefault="009B07B4" w:rsidP="007F0BE6">
            <w:pPr>
              <w:spacing w:after="0" w:line="240" w:lineRule="auto"/>
              <w:ind w:firstLine="0"/>
            </w:pPr>
            <w:r w:rsidRPr="00CE0645">
              <w:t xml:space="preserve">Экспертиза проекта решения </w:t>
            </w:r>
            <w:proofErr w:type="spellStart"/>
            <w:r w:rsidRPr="00CE0645">
              <w:t>Березниковской</w:t>
            </w:r>
            <w:proofErr w:type="spellEnd"/>
            <w:r w:rsidRPr="00CE0645">
              <w:t xml:space="preserve"> городской Думы «Об утверждении отчета о результатах приватизации муниципального имущества, находящегося в собственности муниципального образ</w:t>
            </w:r>
            <w:r w:rsidR="00CE0645" w:rsidRPr="00CE0645">
              <w:t>ования «Город Березники» за 2022</w:t>
            </w:r>
            <w:r w:rsidRPr="00CE0645">
              <w:t xml:space="preserve"> год»</w:t>
            </w:r>
          </w:p>
        </w:tc>
        <w:tc>
          <w:tcPr>
            <w:tcW w:w="2127" w:type="dxa"/>
            <w:shd w:val="clear" w:color="auto" w:fill="auto"/>
          </w:tcPr>
          <w:p w:rsidR="00626381" w:rsidRPr="00CE0645" w:rsidRDefault="00CE0645" w:rsidP="009C442C">
            <w:pPr>
              <w:spacing w:after="0" w:line="240" w:lineRule="auto"/>
              <w:ind w:firstLine="0"/>
              <w:jc w:val="center"/>
            </w:pPr>
            <w:r>
              <w:t>17.02.2023</w:t>
            </w:r>
          </w:p>
        </w:tc>
        <w:tc>
          <w:tcPr>
            <w:tcW w:w="6118" w:type="dxa"/>
            <w:shd w:val="clear" w:color="auto" w:fill="auto"/>
          </w:tcPr>
          <w:p w:rsidR="00626381" w:rsidRPr="00CE0645" w:rsidRDefault="009B07B4" w:rsidP="00AA3554">
            <w:pPr>
              <w:spacing w:after="0" w:line="240" w:lineRule="auto"/>
              <w:ind w:firstLine="0"/>
            </w:pPr>
            <w:r w:rsidRPr="00CE0645">
              <w:t xml:space="preserve">Контрольно-счетная палата города Березники предлагает </w:t>
            </w:r>
            <w:proofErr w:type="spellStart"/>
            <w:r w:rsidRPr="00CE0645">
              <w:t>Березниковской</w:t>
            </w:r>
            <w:proofErr w:type="spellEnd"/>
            <w:r w:rsidRPr="00CE0645">
              <w:t xml:space="preserve"> городской Думе рассмотреть представленный проект решения.</w:t>
            </w:r>
          </w:p>
        </w:tc>
      </w:tr>
      <w:tr w:rsidR="002C5356" w:rsidRPr="00DE2EF8" w:rsidTr="003C1DAF">
        <w:trPr>
          <w:trHeight w:val="77"/>
        </w:trPr>
        <w:tc>
          <w:tcPr>
            <w:tcW w:w="883" w:type="dxa"/>
            <w:shd w:val="clear" w:color="auto" w:fill="auto"/>
          </w:tcPr>
          <w:p w:rsidR="002C5356" w:rsidRPr="00A042F0" w:rsidRDefault="009B07B4" w:rsidP="00E9358A">
            <w:pPr>
              <w:spacing w:after="0" w:line="240" w:lineRule="auto"/>
              <w:ind w:firstLine="0"/>
              <w:jc w:val="center"/>
            </w:pPr>
            <w:r w:rsidRPr="00A042F0">
              <w:t>4</w:t>
            </w:r>
            <w:r w:rsidR="00AA3554" w:rsidRPr="00A042F0">
              <w:t>.</w:t>
            </w:r>
          </w:p>
        </w:tc>
        <w:tc>
          <w:tcPr>
            <w:tcW w:w="5501" w:type="dxa"/>
            <w:shd w:val="clear" w:color="auto" w:fill="auto"/>
          </w:tcPr>
          <w:p w:rsidR="002C5356" w:rsidRPr="00A042F0" w:rsidRDefault="00AA3554" w:rsidP="00A042F0">
            <w:pPr>
              <w:spacing w:after="0" w:line="240" w:lineRule="auto"/>
              <w:ind w:firstLine="0"/>
            </w:pPr>
            <w:r w:rsidRPr="00A042F0">
              <w:t xml:space="preserve">Заключение по </w:t>
            </w:r>
            <w:proofErr w:type="gramStart"/>
            <w:r w:rsidRPr="00A042F0">
              <w:t>контролю за</w:t>
            </w:r>
            <w:proofErr w:type="gramEnd"/>
            <w:r w:rsidRPr="00A042F0">
              <w:t xml:space="preserve"> реализацией результатов контрольного мероприятия «Проверка </w:t>
            </w:r>
            <w:r w:rsidR="00A042F0">
              <w:t>целевого и эффективного использования бюджетных средств, выделенных на реализацию муниципальной программы «Обеспечение безопасности жизнедеятельности населения города Березники (выборочно)</w:t>
            </w:r>
          </w:p>
        </w:tc>
        <w:tc>
          <w:tcPr>
            <w:tcW w:w="2127" w:type="dxa"/>
            <w:shd w:val="clear" w:color="auto" w:fill="auto"/>
          </w:tcPr>
          <w:p w:rsidR="002C5356" w:rsidRPr="00A042F0" w:rsidRDefault="009B07B4" w:rsidP="00A042F0">
            <w:pPr>
              <w:spacing w:after="0" w:line="240" w:lineRule="auto"/>
              <w:ind w:firstLine="0"/>
              <w:jc w:val="center"/>
            </w:pPr>
            <w:r w:rsidRPr="00A042F0">
              <w:t>22.02.202</w:t>
            </w:r>
            <w:r w:rsidR="00A042F0">
              <w:t>3</w:t>
            </w:r>
          </w:p>
        </w:tc>
        <w:tc>
          <w:tcPr>
            <w:tcW w:w="6118" w:type="dxa"/>
            <w:shd w:val="clear" w:color="auto" w:fill="auto"/>
          </w:tcPr>
          <w:p w:rsidR="002C5356" w:rsidRPr="00A042F0" w:rsidRDefault="00A042F0" w:rsidP="009B07B4">
            <w:pPr>
              <w:spacing w:after="0" w:line="240" w:lineRule="auto"/>
              <w:ind w:firstLine="0"/>
            </w:pPr>
            <w:r>
              <w:t>Представление №10 от 05.12.2022 снять с контроля.</w:t>
            </w:r>
          </w:p>
        </w:tc>
      </w:tr>
      <w:tr w:rsidR="00DE71FE" w:rsidRPr="00DE2EF8" w:rsidTr="003C1DAF">
        <w:trPr>
          <w:trHeight w:val="77"/>
        </w:trPr>
        <w:tc>
          <w:tcPr>
            <w:tcW w:w="883" w:type="dxa"/>
            <w:shd w:val="clear" w:color="auto" w:fill="auto"/>
          </w:tcPr>
          <w:p w:rsidR="00DE71FE" w:rsidRPr="00A042F0" w:rsidRDefault="00DE71FE" w:rsidP="00E9358A">
            <w:pPr>
              <w:spacing w:after="0" w:line="240" w:lineRule="auto"/>
              <w:ind w:firstLine="0"/>
              <w:jc w:val="center"/>
            </w:pPr>
            <w:r>
              <w:t>5.</w:t>
            </w:r>
          </w:p>
        </w:tc>
        <w:tc>
          <w:tcPr>
            <w:tcW w:w="5501" w:type="dxa"/>
            <w:shd w:val="clear" w:color="auto" w:fill="auto"/>
          </w:tcPr>
          <w:p w:rsidR="00DE71FE" w:rsidRPr="00A042F0" w:rsidRDefault="00DE71FE" w:rsidP="00A042F0">
            <w:pPr>
              <w:spacing w:after="0" w:line="240" w:lineRule="auto"/>
              <w:ind w:firstLine="0"/>
            </w:pPr>
            <w:proofErr w:type="gramStart"/>
            <w:r w:rsidRPr="00DE71FE">
              <w:t xml:space="preserve">Экспертиза проекта решения </w:t>
            </w:r>
            <w:proofErr w:type="spellStart"/>
            <w:r w:rsidRPr="00DE71FE">
              <w:t>Березниковской</w:t>
            </w:r>
            <w:proofErr w:type="spellEnd"/>
            <w:r w:rsidRPr="00DE71FE">
              <w:t xml:space="preserve"> городской Думы «Об установлении расходного обязательства муниципального образования «Город Березники» Пермского края</w:t>
            </w:r>
            <w:r>
              <w:t xml:space="preserve"> на предоставление субсидий на финансовое обеспечение части затрат, связанных с выполнением работ по обустройству детских и (или) спортивных площадок на земельных участках, находящихся в общей долевой собственности </w:t>
            </w:r>
            <w:proofErr w:type="spellStart"/>
            <w:r>
              <w:t>собсттвенников</w:t>
            </w:r>
            <w:proofErr w:type="spellEnd"/>
            <w:r>
              <w:t xml:space="preserve"> помещений многоквартирных домов на территории муниципального образования «Город Березники» Пермского края»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DE71FE" w:rsidRPr="00A042F0" w:rsidRDefault="00DE71FE" w:rsidP="00A042F0">
            <w:pPr>
              <w:spacing w:after="0" w:line="240" w:lineRule="auto"/>
              <w:ind w:firstLine="0"/>
              <w:jc w:val="center"/>
            </w:pPr>
            <w:r>
              <w:t>16.03.2023</w:t>
            </w:r>
          </w:p>
        </w:tc>
        <w:tc>
          <w:tcPr>
            <w:tcW w:w="6118" w:type="dxa"/>
            <w:shd w:val="clear" w:color="auto" w:fill="auto"/>
          </w:tcPr>
          <w:p w:rsidR="00DE71FE" w:rsidRDefault="00DE71FE" w:rsidP="009B07B4">
            <w:pPr>
              <w:spacing w:after="0" w:line="240" w:lineRule="auto"/>
              <w:ind w:firstLine="0"/>
            </w:pPr>
            <w:r w:rsidRPr="00DE71FE">
              <w:t xml:space="preserve">Контрольно-счетная палата города Березники предлагает </w:t>
            </w:r>
            <w:proofErr w:type="spellStart"/>
            <w:r w:rsidRPr="00DE71FE">
              <w:t>Березниковской</w:t>
            </w:r>
            <w:proofErr w:type="spellEnd"/>
            <w:r w:rsidRPr="00DE71FE">
              <w:t xml:space="preserve"> городской Думе рассмотреть представленный проект решения.</w:t>
            </w:r>
          </w:p>
        </w:tc>
      </w:tr>
      <w:tr w:rsidR="001533AF" w:rsidRPr="00DE2EF8" w:rsidTr="003C1DAF">
        <w:trPr>
          <w:trHeight w:val="77"/>
        </w:trPr>
        <w:tc>
          <w:tcPr>
            <w:tcW w:w="883" w:type="dxa"/>
            <w:shd w:val="clear" w:color="auto" w:fill="auto"/>
          </w:tcPr>
          <w:p w:rsidR="001533AF" w:rsidRPr="00DE71FE" w:rsidRDefault="001533AF" w:rsidP="00E9358A">
            <w:pPr>
              <w:spacing w:after="0" w:line="240" w:lineRule="auto"/>
              <w:ind w:firstLine="0"/>
              <w:jc w:val="center"/>
            </w:pPr>
            <w:r w:rsidRPr="00DE71FE">
              <w:t>5.</w:t>
            </w:r>
          </w:p>
        </w:tc>
        <w:tc>
          <w:tcPr>
            <w:tcW w:w="5501" w:type="dxa"/>
            <w:shd w:val="clear" w:color="auto" w:fill="auto"/>
          </w:tcPr>
          <w:p w:rsidR="001533AF" w:rsidRPr="00DE71FE" w:rsidRDefault="001533AF" w:rsidP="00DE71FE">
            <w:pPr>
              <w:spacing w:after="0" w:line="240" w:lineRule="auto"/>
              <w:ind w:firstLine="0"/>
            </w:pPr>
            <w:r w:rsidRPr="00DE71FE">
              <w:t xml:space="preserve">Экспертиза проекта решения </w:t>
            </w:r>
            <w:proofErr w:type="spellStart"/>
            <w:r w:rsidRPr="00DE71FE">
              <w:t>Березниковской</w:t>
            </w:r>
            <w:proofErr w:type="spellEnd"/>
            <w:r w:rsidRPr="00DE71FE">
              <w:t xml:space="preserve"> городской Думы «О внесении изменений в решение </w:t>
            </w:r>
            <w:proofErr w:type="spellStart"/>
            <w:r w:rsidRPr="00DE71FE">
              <w:t>Березниковской</w:t>
            </w:r>
            <w:proofErr w:type="spellEnd"/>
            <w:r w:rsidRPr="00DE71FE">
              <w:t xml:space="preserve"> городской Думы от</w:t>
            </w:r>
            <w:r w:rsidR="00DE71FE" w:rsidRPr="00DE71FE">
              <w:t xml:space="preserve"> 18</w:t>
            </w:r>
            <w:r w:rsidRPr="00DE71FE">
              <w:t>.12.202</w:t>
            </w:r>
            <w:r w:rsidR="00DE71FE" w:rsidRPr="00DE71FE">
              <w:t>2</w:t>
            </w:r>
            <w:r w:rsidRPr="00DE71FE">
              <w:t xml:space="preserve">г. № </w:t>
            </w:r>
            <w:r w:rsidR="00DE71FE" w:rsidRPr="00DE71FE">
              <w:t>384</w:t>
            </w:r>
            <w:r w:rsidRPr="00DE71FE">
              <w:t xml:space="preserve"> «О бюджете муниципального образования «Город Березники» </w:t>
            </w:r>
            <w:r w:rsidR="00DE71FE" w:rsidRPr="00DE71FE">
              <w:t xml:space="preserve">Пермского края </w:t>
            </w:r>
            <w:r w:rsidRPr="00DE71FE">
              <w:t>на 202</w:t>
            </w:r>
            <w:r w:rsidR="00DE71FE" w:rsidRPr="00DE71FE">
              <w:t>3</w:t>
            </w:r>
            <w:r w:rsidRPr="00DE71FE">
              <w:t xml:space="preserve"> год и плановый период </w:t>
            </w:r>
            <w:r w:rsidR="00DE71FE" w:rsidRPr="00DE71FE">
              <w:t>2024-2025</w:t>
            </w:r>
            <w:r w:rsidRPr="00DE71FE">
              <w:t>годов»</w:t>
            </w:r>
          </w:p>
        </w:tc>
        <w:tc>
          <w:tcPr>
            <w:tcW w:w="2127" w:type="dxa"/>
            <w:shd w:val="clear" w:color="auto" w:fill="auto"/>
          </w:tcPr>
          <w:p w:rsidR="001533AF" w:rsidRPr="00DE71FE" w:rsidRDefault="00DE71FE" w:rsidP="009C442C">
            <w:pPr>
              <w:spacing w:after="0" w:line="240" w:lineRule="auto"/>
              <w:ind w:firstLine="0"/>
              <w:jc w:val="center"/>
            </w:pPr>
            <w:r w:rsidRPr="00DE71FE">
              <w:t>17.03.2023</w:t>
            </w:r>
          </w:p>
        </w:tc>
        <w:tc>
          <w:tcPr>
            <w:tcW w:w="6118" w:type="dxa"/>
            <w:shd w:val="clear" w:color="auto" w:fill="auto"/>
          </w:tcPr>
          <w:p w:rsidR="001533AF" w:rsidRPr="007C56E1" w:rsidRDefault="00DE71FE" w:rsidP="009B07B4">
            <w:pPr>
              <w:spacing w:after="0" w:line="240" w:lineRule="auto"/>
              <w:ind w:firstLine="0"/>
              <w:rPr>
                <w:highlight w:val="yellow"/>
              </w:rPr>
            </w:pPr>
            <w:r w:rsidRPr="00DE71FE">
              <w:t xml:space="preserve">Контрольно-счетная палата города Березники предлагает </w:t>
            </w:r>
            <w:proofErr w:type="spellStart"/>
            <w:r w:rsidRPr="00DE71FE">
              <w:t>Березниковской</w:t>
            </w:r>
            <w:proofErr w:type="spellEnd"/>
            <w:r w:rsidRPr="00DE71FE">
              <w:t xml:space="preserve"> городской Думе рассмотреть представленный проект решения.</w:t>
            </w:r>
          </w:p>
        </w:tc>
      </w:tr>
      <w:tr w:rsidR="001533AF" w:rsidRPr="00DE2EF8" w:rsidTr="003C1DAF">
        <w:trPr>
          <w:trHeight w:val="77"/>
        </w:trPr>
        <w:tc>
          <w:tcPr>
            <w:tcW w:w="883" w:type="dxa"/>
            <w:shd w:val="clear" w:color="auto" w:fill="auto"/>
          </w:tcPr>
          <w:p w:rsidR="001533AF" w:rsidRDefault="00DE71FE" w:rsidP="00E9358A">
            <w:pPr>
              <w:spacing w:after="0" w:line="240" w:lineRule="auto"/>
              <w:ind w:firstLine="0"/>
              <w:jc w:val="center"/>
            </w:pPr>
            <w:r>
              <w:t>6,</w:t>
            </w:r>
            <w:r w:rsidR="001533AF">
              <w:t>.</w:t>
            </w:r>
          </w:p>
        </w:tc>
        <w:tc>
          <w:tcPr>
            <w:tcW w:w="5501" w:type="dxa"/>
            <w:shd w:val="clear" w:color="auto" w:fill="auto"/>
          </w:tcPr>
          <w:p w:rsidR="001533AF" w:rsidRPr="00695C09" w:rsidRDefault="001533AF" w:rsidP="00695C09">
            <w:pPr>
              <w:spacing w:after="0" w:line="240" w:lineRule="auto"/>
              <w:ind w:firstLine="0"/>
              <w:rPr>
                <w:sz w:val="22"/>
                <w:szCs w:val="22"/>
              </w:rPr>
            </w:pPr>
            <w:proofErr w:type="gramStart"/>
            <w:r w:rsidRPr="009B07B4">
              <w:t xml:space="preserve">Экспертиза проекта решения </w:t>
            </w:r>
            <w:proofErr w:type="spellStart"/>
            <w:r w:rsidRPr="009B07B4">
              <w:t>Березниковской</w:t>
            </w:r>
            <w:proofErr w:type="spellEnd"/>
            <w:r w:rsidRPr="009B07B4">
              <w:t xml:space="preserve"> городской Думы</w:t>
            </w:r>
            <w:r>
              <w:t xml:space="preserve"> «</w:t>
            </w:r>
            <w:r w:rsidR="00DE71FE">
              <w:t>О вне</w:t>
            </w:r>
            <w:r w:rsidR="00695C09">
              <w:t xml:space="preserve">сении изменений в абзац пятый пункта 2 решения </w:t>
            </w:r>
            <w:proofErr w:type="spellStart"/>
            <w:r w:rsidR="00695C09">
              <w:t>Березниковской</w:t>
            </w:r>
            <w:proofErr w:type="spellEnd"/>
            <w:r w:rsidR="00695C09">
              <w:t xml:space="preserve"> городской Думы от 14.12.2018 № 504 </w:t>
            </w:r>
            <w:r w:rsidR="00695C09" w:rsidRPr="000D07D1">
              <w:rPr>
                <w:sz w:val="20"/>
              </w:rPr>
              <w:t xml:space="preserve">«Об установлении расходных обязательств муниципального образования «Город Березники» Пермского края на предоставление льгот по родительской плате за присмотр и уход за детьми в муниципальных образовательных организациях муниципального образования «Город Березники» Пермского края, реализующих образовательную программу </w:t>
            </w:r>
            <w:proofErr w:type="spellStart"/>
            <w:r w:rsidR="00695C09" w:rsidRPr="000D07D1">
              <w:rPr>
                <w:sz w:val="20"/>
              </w:rPr>
              <w:t>дощкольного</w:t>
            </w:r>
            <w:proofErr w:type="spellEnd"/>
            <w:r w:rsidR="00695C09" w:rsidRPr="000D07D1">
              <w:rPr>
                <w:sz w:val="20"/>
              </w:rPr>
              <w:t xml:space="preserve"> образования, отдельным категориям</w:t>
            </w:r>
            <w:proofErr w:type="gramEnd"/>
            <w:r w:rsidR="00695C09" w:rsidRPr="000D07D1">
              <w:rPr>
                <w:sz w:val="20"/>
              </w:rPr>
              <w:t xml:space="preserve"> граждан, на организацию бесплатного двухразового питания для детей с </w:t>
            </w:r>
            <w:proofErr w:type="gramStart"/>
            <w:r w:rsidR="00695C09" w:rsidRPr="000D07D1">
              <w:rPr>
                <w:sz w:val="20"/>
              </w:rPr>
              <w:t>ограниченными</w:t>
            </w:r>
            <w:proofErr w:type="gramEnd"/>
            <w:r w:rsidR="00695C09" w:rsidRPr="000D07D1">
              <w:rPr>
                <w:sz w:val="20"/>
              </w:rPr>
              <w:t xml:space="preserve"> </w:t>
            </w:r>
            <w:proofErr w:type="spellStart"/>
            <w:r w:rsidR="00695C09" w:rsidRPr="000D07D1">
              <w:rPr>
                <w:sz w:val="20"/>
              </w:rPr>
              <w:t>возмодностями</w:t>
            </w:r>
            <w:proofErr w:type="spellEnd"/>
            <w:r w:rsidR="00695C09" w:rsidRPr="000D07D1">
              <w:rPr>
                <w:sz w:val="20"/>
              </w:rPr>
              <w:t xml:space="preserve"> здоровья и на частичную оплату питания обучающихся из малоимущих многодетных и малоимущих семей в образовательных организациях муниципального образования «Город Березники» Пермского края</w:t>
            </w:r>
            <w:r w:rsidR="000D07D1" w:rsidRPr="000D07D1">
              <w:rPr>
                <w:sz w:val="20"/>
              </w:rPr>
              <w:t>»</w:t>
            </w:r>
          </w:p>
        </w:tc>
        <w:tc>
          <w:tcPr>
            <w:tcW w:w="2127" w:type="dxa"/>
            <w:shd w:val="clear" w:color="auto" w:fill="auto"/>
          </w:tcPr>
          <w:p w:rsidR="001533AF" w:rsidRDefault="00695C09" w:rsidP="009C442C">
            <w:pPr>
              <w:spacing w:after="0" w:line="240" w:lineRule="auto"/>
              <w:ind w:firstLine="0"/>
              <w:jc w:val="center"/>
            </w:pPr>
            <w:r>
              <w:t>17.03.2023</w:t>
            </w:r>
          </w:p>
        </w:tc>
        <w:tc>
          <w:tcPr>
            <w:tcW w:w="6118" w:type="dxa"/>
            <w:shd w:val="clear" w:color="auto" w:fill="auto"/>
          </w:tcPr>
          <w:p w:rsidR="001533AF" w:rsidRPr="00AA3554" w:rsidRDefault="00695C09" w:rsidP="009B07B4">
            <w:pPr>
              <w:spacing w:after="0" w:line="240" w:lineRule="auto"/>
              <w:ind w:firstLine="0"/>
            </w:pPr>
            <w:r w:rsidRPr="00695C09">
              <w:t xml:space="preserve">Контрольно-счетная палата города Березники предлагает </w:t>
            </w:r>
            <w:proofErr w:type="spellStart"/>
            <w:r w:rsidRPr="00695C09">
              <w:t>Березниковской</w:t>
            </w:r>
            <w:proofErr w:type="spellEnd"/>
            <w:r w:rsidRPr="00695C09">
              <w:t xml:space="preserve"> городской Думе рассмотреть представленный проект решения.</w:t>
            </w:r>
          </w:p>
        </w:tc>
      </w:tr>
      <w:tr w:rsidR="0061685E" w:rsidTr="0061685E">
        <w:trPr>
          <w:trHeight w:val="77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85E" w:rsidRDefault="0061685E">
            <w:pPr>
              <w:spacing w:after="0" w:line="240" w:lineRule="auto"/>
              <w:ind w:firstLine="0"/>
              <w:jc w:val="center"/>
            </w:pPr>
            <w:r>
              <w:t>7.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85E" w:rsidRDefault="0061685E">
            <w:pPr>
              <w:spacing w:after="0" w:line="240" w:lineRule="auto"/>
              <w:ind w:firstLine="0"/>
            </w:pPr>
            <w:r>
              <w:t xml:space="preserve">Заключение по результатам экспертно-аналитического мероприятия «Анализ величины недоимки по платежам за аренду муниципального имущества и принятых </w:t>
            </w:r>
            <w:proofErr w:type="gramStart"/>
            <w:r>
              <w:t>мерах</w:t>
            </w:r>
            <w:proofErr w:type="gramEnd"/>
            <w:r>
              <w:t xml:space="preserve"> по ее снижению»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85E" w:rsidRDefault="0061685E">
            <w:pPr>
              <w:spacing w:after="0" w:line="240" w:lineRule="auto"/>
              <w:ind w:firstLine="0"/>
              <w:jc w:val="center"/>
            </w:pPr>
            <w:r>
              <w:t>27.03.2023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85E" w:rsidRDefault="0061685E">
            <w:pPr>
              <w:spacing w:after="0" w:line="240" w:lineRule="auto"/>
              <w:ind w:firstLine="0"/>
            </w:pPr>
            <w:proofErr w:type="spellStart"/>
            <w:r>
              <w:t>Березниковской</w:t>
            </w:r>
            <w:proofErr w:type="spellEnd"/>
            <w:r>
              <w:t xml:space="preserve"> городской Думе принять к сведению результаты экспертно-аналитического мероприятия.</w:t>
            </w:r>
          </w:p>
          <w:p w:rsidR="0061685E" w:rsidRPr="0061685E" w:rsidRDefault="0061685E" w:rsidP="0061685E">
            <w:pPr>
              <w:spacing w:after="0" w:line="240" w:lineRule="auto"/>
              <w:ind w:firstLine="0"/>
            </w:pPr>
            <w:r>
              <w:t xml:space="preserve">Управлению имущественных и земельных отношений администрации города Березники в соответствии со ст.160.1 БК РФ обеспечить эффективную работу по администрированию неналоговых доходов за счет </w:t>
            </w:r>
            <w:r>
              <w:t xml:space="preserve">осуществления своевременных и полных </w:t>
            </w:r>
            <w:proofErr w:type="spellStart"/>
            <w:r>
              <w:t>меропритий</w:t>
            </w:r>
            <w:proofErr w:type="spellEnd"/>
            <w:r>
              <w:t xml:space="preserve"> по истребованию задолженностей арендаторов муниципального имущества.</w:t>
            </w:r>
            <w:bookmarkStart w:id="0" w:name="_GoBack"/>
            <w:bookmarkEnd w:id="0"/>
          </w:p>
        </w:tc>
      </w:tr>
      <w:tr w:rsidR="0061685E" w:rsidTr="0061685E">
        <w:trPr>
          <w:trHeight w:val="77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85E" w:rsidRDefault="0061685E">
            <w:pPr>
              <w:spacing w:after="0" w:line="240" w:lineRule="auto"/>
              <w:ind w:firstLine="0"/>
              <w:jc w:val="center"/>
            </w:pPr>
            <w:r>
              <w:t>8.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85E" w:rsidRDefault="0061685E">
            <w:pPr>
              <w:spacing w:after="0" w:line="240" w:lineRule="auto"/>
              <w:ind w:firstLine="0"/>
            </w:pPr>
            <w:r>
              <w:t xml:space="preserve">Заключение по результатам экспертно-аналитического мероприятия «Анализ величины недоимки по платежам за аренду земли и принятых </w:t>
            </w:r>
            <w:proofErr w:type="gramStart"/>
            <w:r>
              <w:t>мерах</w:t>
            </w:r>
            <w:proofErr w:type="gramEnd"/>
            <w:r>
              <w:t xml:space="preserve"> по её снижению»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85E" w:rsidRDefault="0061685E">
            <w:pPr>
              <w:spacing w:after="0" w:line="240" w:lineRule="auto"/>
              <w:ind w:firstLine="0"/>
              <w:jc w:val="center"/>
            </w:pPr>
            <w:r>
              <w:t>27.03.2023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85E" w:rsidRDefault="0061685E">
            <w:pPr>
              <w:spacing w:after="0" w:line="240" w:lineRule="auto"/>
              <w:ind w:firstLine="0"/>
            </w:pPr>
            <w:proofErr w:type="spellStart"/>
            <w:r>
              <w:t>Березниковской</w:t>
            </w:r>
            <w:proofErr w:type="spellEnd"/>
            <w:r>
              <w:t xml:space="preserve"> городской Думе принять к сведению результаты экспертно-аналитического мероприятия.</w:t>
            </w:r>
          </w:p>
          <w:p w:rsidR="0061685E" w:rsidRPr="0061685E" w:rsidRDefault="0061685E">
            <w:pPr>
              <w:spacing w:after="0" w:line="240" w:lineRule="auto"/>
              <w:ind w:firstLine="0"/>
            </w:pPr>
            <w:r>
              <w:t>Управлению имущественных и земельных отношений администрации города Березники в соответствии со ст.160.1 БК РФ обеспечить эффективную работу по администрированию неналоговых доходов за счет своевременного и полного принятия мер к должникам по арендной плате за землю.</w:t>
            </w:r>
          </w:p>
        </w:tc>
      </w:tr>
    </w:tbl>
    <w:p w:rsidR="002A1B06" w:rsidRDefault="002A1B06"/>
    <w:sectPr w:rsidR="002A1B06" w:rsidSect="00B32306">
      <w:pgSz w:w="16838" w:h="11906" w:orient="landscape"/>
      <w:pgMar w:top="851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77C76"/>
    <w:multiLevelType w:val="hybridMultilevel"/>
    <w:tmpl w:val="7DD6E00A"/>
    <w:lvl w:ilvl="0" w:tplc="9426F67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A44"/>
    <w:rsid w:val="0000406C"/>
    <w:rsid w:val="00040829"/>
    <w:rsid w:val="000708F6"/>
    <w:rsid w:val="00071A7C"/>
    <w:rsid w:val="0008516B"/>
    <w:rsid w:val="000A2D5B"/>
    <w:rsid w:val="000D07D1"/>
    <w:rsid w:val="000E07B7"/>
    <w:rsid w:val="0010424D"/>
    <w:rsid w:val="00124100"/>
    <w:rsid w:val="00137817"/>
    <w:rsid w:val="001533AF"/>
    <w:rsid w:val="00165C94"/>
    <w:rsid w:val="00170437"/>
    <w:rsid w:val="001A643F"/>
    <w:rsid w:val="001B0014"/>
    <w:rsid w:val="002776B9"/>
    <w:rsid w:val="0028287A"/>
    <w:rsid w:val="002845A3"/>
    <w:rsid w:val="002A1B06"/>
    <w:rsid w:val="002C5356"/>
    <w:rsid w:val="002D0594"/>
    <w:rsid w:val="003115F3"/>
    <w:rsid w:val="00312549"/>
    <w:rsid w:val="00314495"/>
    <w:rsid w:val="00316AB0"/>
    <w:rsid w:val="00375A53"/>
    <w:rsid w:val="0039195D"/>
    <w:rsid w:val="003C1DAF"/>
    <w:rsid w:val="003D6DC0"/>
    <w:rsid w:val="0040422C"/>
    <w:rsid w:val="004242E3"/>
    <w:rsid w:val="00450182"/>
    <w:rsid w:val="00487C96"/>
    <w:rsid w:val="004A20D4"/>
    <w:rsid w:val="004D26FA"/>
    <w:rsid w:val="004D4788"/>
    <w:rsid w:val="005007F7"/>
    <w:rsid w:val="00555468"/>
    <w:rsid w:val="00566786"/>
    <w:rsid w:val="00581E72"/>
    <w:rsid w:val="005C4DEF"/>
    <w:rsid w:val="0061685E"/>
    <w:rsid w:val="006235F1"/>
    <w:rsid w:val="00626381"/>
    <w:rsid w:val="00630A03"/>
    <w:rsid w:val="00644026"/>
    <w:rsid w:val="00695C09"/>
    <w:rsid w:val="006F7DDA"/>
    <w:rsid w:val="00703692"/>
    <w:rsid w:val="0071727E"/>
    <w:rsid w:val="007975C8"/>
    <w:rsid w:val="007C56E1"/>
    <w:rsid w:val="007E11A6"/>
    <w:rsid w:val="007E5A7C"/>
    <w:rsid w:val="007F0BE6"/>
    <w:rsid w:val="0083745E"/>
    <w:rsid w:val="00867617"/>
    <w:rsid w:val="008935B7"/>
    <w:rsid w:val="008B0000"/>
    <w:rsid w:val="008F0D6E"/>
    <w:rsid w:val="00901384"/>
    <w:rsid w:val="009B07B4"/>
    <w:rsid w:val="009B11F3"/>
    <w:rsid w:val="009C39B3"/>
    <w:rsid w:val="009C442C"/>
    <w:rsid w:val="009F11A8"/>
    <w:rsid w:val="00A042F0"/>
    <w:rsid w:val="00A31C67"/>
    <w:rsid w:val="00A7330B"/>
    <w:rsid w:val="00A85336"/>
    <w:rsid w:val="00A95F55"/>
    <w:rsid w:val="00AA3554"/>
    <w:rsid w:val="00AB6282"/>
    <w:rsid w:val="00AD4D2A"/>
    <w:rsid w:val="00B025B4"/>
    <w:rsid w:val="00B12A44"/>
    <w:rsid w:val="00B32306"/>
    <w:rsid w:val="00B428A5"/>
    <w:rsid w:val="00B76542"/>
    <w:rsid w:val="00B87810"/>
    <w:rsid w:val="00BC1DC7"/>
    <w:rsid w:val="00BC5A78"/>
    <w:rsid w:val="00BF4902"/>
    <w:rsid w:val="00C62A9E"/>
    <w:rsid w:val="00C848DB"/>
    <w:rsid w:val="00C9034C"/>
    <w:rsid w:val="00CA0D96"/>
    <w:rsid w:val="00CE0645"/>
    <w:rsid w:val="00CE3756"/>
    <w:rsid w:val="00D269CF"/>
    <w:rsid w:val="00D42AA2"/>
    <w:rsid w:val="00D93546"/>
    <w:rsid w:val="00DA2458"/>
    <w:rsid w:val="00DC400B"/>
    <w:rsid w:val="00DE2EF8"/>
    <w:rsid w:val="00DE71FE"/>
    <w:rsid w:val="00E01499"/>
    <w:rsid w:val="00E256E0"/>
    <w:rsid w:val="00E61389"/>
    <w:rsid w:val="00E67D5C"/>
    <w:rsid w:val="00E9358A"/>
    <w:rsid w:val="00EA785A"/>
    <w:rsid w:val="00EA7B34"/>
    <w:rsid w:val="00EB57F0"/>
    <w:rsid w:val="00F250BE"/>
    <w:rsid w:val="00F461E0"/>
    <w:rsid w:val="00F5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A44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pacing w:val="16"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B12A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  <w:jc w:val="left"/>
    </w:pPr>
    <w:rPr>
      <w:rFonts w:ascii="Courier New" w:hAnsi="Courier New" w:cs="Courier New"/>
      <w:spacing w:val="0"/>
      <w:sz w:val="20"/>
    </w:rPr>
  </w:style>
  <w:style w:type="character" w:customStyle="1" w:styleId="HTML0">
    <w:name w:val="Стандартный HTML Знак"/>
    <w:basedOn w:val="a0"/>
    <w:link w:val="HTML"/>
    <w:rsid w:val="00B12A4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6235F1"/>
    <w:pPr>
      <w:spacing w:after="50" w:line="240" w:lineRule="auto"/>
      <w:ind w:firstLine="0"/>
    </w:pPr>
    <w:rPr>
      <w:rFonts w:ascii="Verdana" w:hAnsi="Verdana"/>
      <w:color w:val="000000"/>
      <w:spacing w:val="0"/>
      <w:sz w:val="12"/>
      <w:szCs w:val="12"/>
    </w:rPr>
  </w:style>
  <w:style w:type="paragraph" w:styleId="a4">
    <w:name w:val="Balloon Text"/>
    <w:basedOn w:val="a"/>
    <w:link w:val="a5"/>
    <w:uiPriority w:val="99"/>
    <w:semiHidden/>
    <w:unhideWhenUsed/>
    <w:rsid w:val="000A2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2D5B"/>
    <w:rPr>
      <w:rFonts w:ascii="Tahoma" w:eastAsia="Times New Roman" w:hAnsi="Tahoma" w:cs="Tahoma"/>
      <w:spacing w:val="16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A44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pacing w:val="16"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B12A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  <w:jc w:val="left"/>
    </w:pPr>
    <w:rPr>
      <w:rFonts w:ascii="Courier New" w:hAnsi="Courier New" w:cs="Courier New"/>
      <w:spacing w:val="0"/>
      <w:sz w:val="20"/>
    </w:rPr>
  </w:style>
  <w:style w:type="character" w:customStyle="1" w:styleId="HTML0">
    <w:name w:val="Стандартный HTML Знак"/>
    <w:basedOn w:val="a0"/>
    <w:link w:val="HTML"/>
    <w:rsid w:val="00B12A4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6235F1"/>
    <w:pPr>
      <w:spacing w:after="50" w:line="240" w:lineRule="auto"/>
      <w:ind w:firstLine="0"/>
    </w:pPr>
    <w:rPr>
      <w:rFonts w:ascii="Verdana" w:hAnsi="Verdana"/>
      <w:color w:val="000000"/>
      <w:spacing w:val="0"/>
      <w:sz w:val="12"/>
      <w:szCs w:val="12"/>
    </w:rPr>
  </w:style>
  <w:style w:type="paragraph" w:styleId="a4">
    <w:name w:val="Balloon Text"/>
    <w:basedOn w:val="a"/>
    <w:link w:val="a5"/>
    <w:uiPriority w:val="99"/>
    <w:semiHidden/>
    <w:unhideWhenUsed/>
    <w:rsid w:val="000A2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2D5B"/>
    <w:rPr>
      <w:rFonts w:ascii="Tahoma" w:eastAsia="Times New Roman" w:hAnsi="Tahoma" w:cs="Tahoma"/>
      <w:spacing w:val="16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КСП</cp:lastModifiedBy>
  <cp:revision>9</cp:revision>
  <cp:lastPrinted>2016-12-19T11:39:00Z</cp:lastPrinted>
  <dcterms:created xsi:type="dcterms:W3CDTF">2023-02-02T09:11:00Z</dcterms:created>
  <dcterms:modified xsi:type="dcterms:W3CDTF">2023-04-04T10:55:00Z</dcterms:modified>
</cp:coreProperties>
</file>