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78" w:rsidRPr="00587CF2" w:rsidRDefault="006229C2" w:rsidP="00845778">
      <w:pPr>
        <w:suppressAutoHyphens/>
        <w:autoSpaceDE w:val="0"/>
        <w:autoSpaceDN w:val="0"/>
        <w:adjustRightInd w:val="0"/>
        <w:spacing w:after="0" w:line="240" w:lineRule="auto"/>
        <w:ind w:firstLine="0"/>
        <w:jc w:val="center"/>
        <w:outlineLvl w:val="0"/>
        <w:rPr>
          <w:spacing w:val="0"/>
          <w:sz w:val="20"/>
        </w:rPr>
      </w:pPr>
      <w:bookmarkStart w:id="0" w:name="_GoBack"/>
      <w:bookmarkEnd w:id="0"/>
      <w:r w:rsidRPr="00CA33B6">
        <w:t xml:space="preserve"> </w:t>
      </w:r>
      <w:r w:rsidR="00E025A3">
        <w:rPr>
          <w:noProof/>
        </w:rPr>
        <w:drawing>
          <wp:inline distT="0" distB="0" distL="0" distR="0" wp14:anchorId="18A55E27">
            <wp:extent cx="704850" cy="7905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90575"/>
                    </a:xfrm>
                    <a:prstGeom prst="rect">
                      <a:avLst/>
                    </a:prstGeom>
                    <a:noFill/>
                  </pic:spPr>
                </pic:pic>
              </a:graphicData>
            </a:graphic>
          </wp:inline>
        </w:drawing>
      </w:r>
    </w:p>
    <w:p w:rsidR="00845778" w:rsidRDefault="00845778" w:rsidP="00845778">
      <w:pPr>
        <w:suppressAutoHyphens/>
        <w:autoSpaceDE w:val="0"/>
        <w:autoSpaceDN w:val="0"/>
        <w:adjustRightInd w:val="0"/>
        <w:spacing w:after="180" w:line="240" w:lineRule="auto"/>
        <w:ind w:firstLine="0"/>
        <w:jc w:val="center"/>
        <w:rPr>
          <w:b/>
          <w:bCs/>
          <w:spacing w:val="24"/>
          <w:sz w:val="24"/>
          <w:szCs w:val="24"/>
        </w:rPr>
      </w:pPr>
      <w:r w:rsidRPr="00587CF2">
        <w:rPr>
          <w:b/>
          <w:bCs/>
          <w:spacing w:val="24"/>
          <w:sz w:val="24"/>
          <w:szCs w:val="24"/>
        </w:rPr>
        <w:t>БЕРЕЗНИКОВСКАЯ ГОРОДСКАЯ ДУМА</w:t>
      </w:r>
    </w:p>
    <w:p w:rsidR="00845778" w:rsidRPr="00587CF2" w:rsidRDefault="00845778" w:rsidP="00845778">
      <w:pPr>
        <w:suppressAutoHyphens/>
        <w:autoSpaceDE w:val="0"/>
        <w:autoSpaceDN w:val="0"/>
        <w:adjustRightInd w:val="0"/>
        <w:spacing w:after="180" w:line="240" w:lineRule="auto"/>
        <w:ind w:firstLine="0"/>
        <w:jc w:val="center"/>
        <w:rPr>
          <w:b/>
          <w:bCs/>
          <w:spacing w:val="24"/>
          <w:sz w:val="24"/>
          <w:szCs w:val="24"/>
        </w:rPr>
      </w:pPr>
      <w:r w:rsidRPr="00587CF2">
        <w:rPr>
          <w:b/>
          <w:bCs/>
          <w:spacing w:val="24"/>
          <w:sz w:val="24"/>
          <w:szCs w:val="24"/>
        </w:rPr>
        <w:t>ПЕРМСК</w:t>
      </w:r>
      <w:r>
        <w:rPr>
          <w:b/>
          <w:bCs/>
          <w:spacing w:val="24"/>
          <w:sz w:val="24"/>
          <w:szCs w:val="24"/>
        </w:rPr>
        <w:t>ИЙ</w:t>
      </w:r>
      <w:r w:rsidRPr="00587CF2">
        <w:rPr>
          <w:b/>
          <w:bCs/>
          <w:spacing w:val="24"/>
          <w:sz w:val="24"/>
          <w:szCs w:val="24"/>
        </w:rPr>
        <w:t xml:space="preserve"> КРА</w:t>
      </w:r>
      <w:r>
        <w:rPr>
          <w:b/>
          <w:bCs/>
          <w:spacing w:val="24"/>
          <w:sz w:val="24"/>
          <w:szCs w:val="24"/>
        </w:rPr>
        <w:t>Й</w:t>
      </w:r>
    </w:p>
    <w:p w:rsidR="00845778" w:rsidRPr="00587CF2" w:rsidRDefault="00845778" w:rsidP="00845778">
      <w:pPr>
        <w:suppressAutoHyphens/>
        <w:autoSpaceDE w:val="0"/>
        <w:autoSpaceDN w:val="0"/>
        <w:adjustRightInd w:val="0"/>
        <w:spacing w:after="180" w:line="240" w:lineRule="auto"/>
        <w:ind w:firstLine="0"/>
        <w:jc w:val="center"/>
        <w:rPr>
          <w:b/>
          <w:bCs/>
          <w:spacing w:val="24"/>
          <w:sz w:val="24"/>
          <w:szCs w:val="24"/>
        </w:rPr>
      </w:pPr>
      <w:r w:rsidRPr="00587CF2">
        <w:rPr>
          <w:b/>
          <w:bCs/>
          <w:spacing w:val="24"/>
          <w:sz w:val="24"/>
          <w:szCs w:val="24"/>
          <w:lang w:val="en-US"/>
        </w:rPr>
        <w:t>VI</w:t>
      </w:r>
      <w:r>
        <w:rPr>
          <w:b/>
          <w:bCs/>
          <w:spacing w:val="24"/>
          <w:sz w:val="24"/>
          <w:szCs w:val="24"/>
          <w:lang w:val="en-US"/>
        </w:rPr>
        <w:t>I</w:t>
      </w:r>
      <w:r w:rsidRPr="00587CF2">
        <w:rPr>
          <w:b/>
          <w:bCs/>
          <w:spacing w:val="24"/>
          <w:sz w:val="24"/>
          <w:szCs w:val="24"/>
        </w:rPr>
        <w:t xml:space="preserve"> СОЗЫВ</w:t>
      </w:r>
    </w:p>
    <w:p w:rsidR="00845778" w:rsidRPr="00587CF2" w:rsidRDefault="00845778" w:rsidP="00845778">
      <w:pPr>
        <w:suppressAutoHyphens/>
        <w:autoSpaceDE w:val="0"/>
        <w:autoSpaceDN w:val="0"/>
        <w:adjustRightInd w:val="0"/>
        <w:ind w:firstLine="0"/>
        <w:jc w:val="center"/>
        <w:rPr>
          <w:b/>
          <w:bCs/>
          <w:spacing w:val="28"/>
          <w:sz w:val="36"/>
          <w:szCs w:val="36"/>
        </w:rPr>
      </w:pPr>
      <w:r w:rsidRPr="00587CF2">
        <w:rPr>
          <w:b/>
          <w:bCs/>
          <w:spacing w:val="28"/>
          <w:sz w:val="36"/>
          <w:szCs w:val="36"/>
        </w:rPr>
        <w:t>РЕШЕНИЕ №</w:t>
      </w:r>
      <w:r w:rsidR="005B2AA9">
        <w:rPr>
          <w:b/>
          <w:bCs/>
          <w:spacing w:val="28"/>
          <w:sz w:val="36"/>
          <w:szCs w:val="36"/>
        </w:rPr>
        <w:t xml:space="preserve"> 544</w:t>
      </w:r>
      <w:r>
        <w:rPr>
          <w:b/>
          <w:bCs/>
          <w:spacing w:val="28"/>
          <w:sz w:val="36"/>
          <w:szCs w:val="36"/>
        </w:rPr>
        <w:t xml:space="preserve">   </w:t>
      </w:r>
    </w:p>
    <w:p w:rsidR="00845778" w:rsidRPr="00587CF2" w:rsidRDefault="00845778" w:rsidP="00845778">
      <w:pPr>
        <w:suppressAutoHyphens/>
        <w:autoSpaceDE w:val="0"/>
        <w:autoSpaceDN w:val="0"/>
        <w:adjustRightInd w:val="0"/>
        <w:spacing w:line="240" w:lineRule="auto"/>
        <w:ind w:firstLine="0"/>
        <w:jc w:val="right"/>
        <w:rPr>
          <w:bCs/>
          <w:spacing w:val="28"/>
          <w:sz w:val="24"/>
          <w:szCs w:val="24"/>
        </w:rPr>
      </w:pPr>
      <w:r w:rsidRPr="00587CF2">
        <w:rPr>
          <w:bCs/>
          <w:spacing w:val="28"/>
          <w:sz w:val="16"/>
          <w:szCs w:val="16"/>
        </w:rPr>
        <w:t xml:space="preserve">                                                              </w:t>
      </w:r>
      <w:r w:rsidRPr="00587CF2">
        <w:rPr>
          <w:bCs/>
          <w:spacing w:val="28"/>
          <w:sz w:val="24"/>
          <w:szCs w:val="24"/>
        </w:rPr>
        <w:t>Дата принятия</w:t>
      </w:r>
      <w:r w:rsidR="005B2AA9">
        <w:rPr>
          <w:bCs/>
          <w:spacing w:val="28"/>
          <w:sz w:val="24"/>
          <w:szCs w:val="24"/>
        </w:rPr>
        <w:t xml:space="preserve"> 29 </w:t>
      </w:r>
      <w:r>
        <w:rPr>
          <w:bCs/>
          <w:spacing w:val="28"/>
          <w:sz w:val="24"/>
          <w:szCs w:val="24"/>
        </w:rPr>
        <w:t>февраля 2024 г.</w:t>
      </w:r>
    </w:p>
    <w:tbl>
      <w:tblPr>
        <w:tblW w:w="0" w:type="auto"/>
        <w:tblLayout w:type="fixed"/>
        <w:tblCellMar>
          <w:left w:w="70" w:type="dxa"/>
          <w:right w:w="70" w:type="dxa"/>
        </w:tblCellMar>
        <w:tblLook w:val="04A0" w:firstRow="1" w:lastRow="0" w:firstColumn="1" w:lastColumn="0" w:noHBand="0" w:noVBand="1"/>
      </w:tblPr>
      <w:tblGrid>
        <w:gridCol w:w="4465"/>
      </w:tblGrid>
      <w:tr w:rsidR="00845778" w:rsidRPr="00A36963" w:rsidTr="00845778">
        <w:trPr>
          <w:trHeight w:val="795"/>
        </w:trPr>
        <w:tc>
          <w:tcPr>
            <w:tcW w:w="4465" w:type="dxa"/>
            <w:hideMark/>
          </w:tcPr>
          <w:p w:rsidR="00845778" w:rsidRPr="006A2FF7" w:rsidRDefault="00845778" w:rsidP="00845778">
            <w:pPr>
              <w:autoSpaceDE w:val="0"/>
              <w:autoSpaceDN w:val="0"/>
              <w:adjustRightInd w:val="0"/>
              <w:spacing w:before="120" w:after="480" w:line="240" w:lineRule="exact"/>
              <w:ind w:firstLine="0"/>
              <w:jc w:val="left"/>
              <w:outlineLvl w:val="0"/>
              <w:rPr>
                <w:rFonts w:ascii="Times New Roman Полужирный" w:eastAsia="Calibri" w:hAnsi="Times New Roman Полужирный"/>
                <w:b/>
                <w:spacing w:val="0"/>
                <w:sz w:val="28"/>
                <w:szCs w:val="28"/>
                <w:lang w:eastAsia="en-US"/>
              </w:rPr>
            </w:pPr>
            <w:r w:rsidRPr="006A2FF7">
              <w:rPr>
                <w:rFonts w:ascii="Times New Roman Полужирный" w:hAnsi="Times New Roman Полужирный"/>
                <w:b/>
                <w:spacing w:val="0"/>
                <w:sz w:val="28"/>
                <w:szCs w:val="28"/>
              </w:rPr>
              <w:t>Об отчете о деятельности Контрольно-счетной палаты города Березники за 2023 год</w:t>
            </w:r>
          </w:p>
        </w:tc>
      </w:tr>
    </w:tbl>
    <w:p w:rsidR="00845778" w:rsidRPr="00873867" w:rsidRDefault="00845778" w:rsidP="00845778">
      <w:pPr>
        <w:pStyle w:val="af6"/>
        <w:spacing w:after="480" w:line="360" w:lineRule="exact"/>
        <w:rPr>
          <w:sz w:val="28"/>
          <w:szCs w:val="28"/>
        </w:rPr>
      </w:pPr>
      <w:proofErr w:type="gramStart"/>
      <w:r w:rsidRPr="00873867">
        <w:rPr>
          <w:sz w:val="28"/>
          <w:szCs w:val="28"/>
        </w:rPr>
        <w:t>Рассмотрев отчет о деятельности Контрольно-счетной</w:t>
      </w:r>
      <w:r>
        <w:rPr>
          <w:sz w:val="28"/>
          <w:szCs w:val="28"/>
        </w:rPr>
        <w:t xml:space="preserve"> палаты города Березники за 2023</w:t>
      </w:r>
      <w:r w:rsidRPr="00873867">
        <w:rPr>
          <w:sz w:val="28"/>
          <w:szCs w:val="28"/>
        </w:rPr>
        <w:t xml:space="preserve"> год, в соответствии со статьей 19 Федерального закона от 07 февраля 2011 г</w:t>
      </w:r>
      <w:r>
        <w:rPr>
          <w:sz w:val="28"/>
          <w:szCs w:val="28"/>
        </w:rPr>
        <w:t>.</w:t>
      </w:r>
      <w:r w:rsidRPr="00873867">
        <w:rPr>
          <w:sz w:val="28"/>
          <w:szCs w:val="28"/>
        </w:rPr>
        <w:t xml:space="preserve"> № 6-ФЗ «Об общих принципах организации деятельности контрольно-счетных органов субъектов Российской Федерации и муниципальных образований», пункт</w:t>
      </w:r>
      <w:r>
        <w:rPr>
          <w:sz w:val="28"/>
          <w:szCs w:val="28"/>
        </w:rPr>
        <w:t>ом</w:t>
      </w:r>
      <w:r w:rsidRPr="00873867">
        <w:rPr>
          <w:sz w:val="28"/>
          <w:szCs w:val="28"/>
        </w:rPr>
        <w:t xml:space="preserve"> 21.2 раздела </w:t>
      </w:r>
      <w:r w:rsidRPr="00873867">
        <w:rPr>
          <w:sz w:val="28"/>
          <w:szCs w:val="28"/>
          <w:lang w:val="en-US"/>
        </w:rPr>
        <w:t>XXI</w:t>
      </w:r>
      <w:r w:rsidRPr="00873867">
        <w:rPr>
          <w:sz w:val="28"/>
          <w:szCs w:val="28"/>
        </w:rPr>
        <w:t xml:space="preserve"> Положения о Контрольно-счетной палате города Березники, утвержденного решением Березниковской городской Думы от 29 ноября 2011 г</w:t>
      </w:r>
      <w:r>
        <w:rPr>
          <w:sz w:val="28"/>
          <w:szCs w:val="28"/>
        </w:rPr>
        <w:t>.</w:t>
      </w:r>
      <w:r w:rsidRPr="00873867">
        <w:rPr>
          <w:sz w:val="28"/>
          <w:szCs w:val="28"/>
        </w:rPr>
        <w:t xml:space="preserve"> № 281</w:t>
      </w:r>
      <w:r w:rsidR="00914C4B" w:rsidRPr="00B7604E">
        <w:rPr>
          <w:sz w:val="28"/>
          <w:szCs w:val="28"/>
        </w:rPr>
        <w:t>,</w:t>
      </w:r>
      <w:proofErr w:type="gramEnd"/>
    </w:p>
    <w:p w:rsidR="00845778" w:rsidRPr="00873867" w:rsidRDefault="00845778" w:rsidP="00845778">
      <w:pPr>
        <w:suppressAutoHyphens/>
        <w:spacing w:after="480" w:line="360" w:lineRule="exact"/>
        <w:rPr>
          <w:rFonts w:eastAsia="Calibri"/>
          <w:spacing w:val="28"/>
          <w:sz w:val="28"/>
          <w:szCs w:val="28"/>
          <w:lang w:eastAsia="en-US"/>
        </w:rPr>
      </w:pPr>
      <w:r w:rsidRPr="00873867">
        <w:rPr>
          <w:rFonts w:eastAsia="Calibri"/>
          <w:spacing w:val="28"/>
          <w:sz w:val="28"/>
          <w:szCs w:val="28"/>
          <w:lang w:eastAsia="en-US"/>
        </w:rPr>
        <w:t>Березниковская городская Дума РЕШАЕТ:</w:t>
      </w:r>
    </w:p>
    <w:p w:rsidR="00845778" w:rsidRPr="00873867" w:rsidRDefault="00845778" w:rsidP="00845778">
      <w:pPr>
        <w:suppressAutoHyphens/>
        <w:spacing w:after="0" w:line="360" w:lineRule="exact"/>
        <w:rPr>
          <w:sz w:val="28"/>
          <w:szCs w:val="28"/>
        </w:rPr>
      </w:pPr>
      <w:r w:rsidRPr="00873867">
        <w:rPr>
          <w:sz w:val="28"/>
          <w:szCs w:val="28"/>
        </w:rPr>
        <w:t>1.Отчет о деятельности Контрольно-счетной</w:t>
      </w:r>
      <w:r>
        <w:rPr>
          <w:sz w:val="28"/>
          <w:szCs w:val="28"/>
        </w:rPr>
        <w:t xml:space="preserve"> палаты города Березники за 2023</w:t>
      </w:r>
      <w:r w:rsidRPr="00873867">
        <w:rPr>
          <w:sz w:val="28"/>
          <w:szCs w:val="28"/>
        </w:rPr>
        <w:t xml:space="preserve"> год принять к сведению (прилагается).</w:t>
      </w:r>
    </w:p>
    <w:p w:rsidR="00845778" w:rsidRPr="00873867" w:rsidRDefault="00845778" w:rsidP="00845778">
      <w:pPr>
        <w:suppressAutoHyphens/>
        <w:spacing w:after="0" w:line="360" w:lineRule="exact"/>
        <w:rPr>
          <w:spacing w:val="0"/>
          <w:sz w:val="28"/>
          <w:szCs w:val="28"/>
        </w:rPr>
      </w:pPr>
      <w:r w:rsidRPr="00873867">
        <w:rPr>
          <w:sz w:val="28"/>
          <w:szCs w:val="28"/>
        </w:rPr>
        <w:t>2.</w:t>
      </w:r>
      <w:proofErr w:type="gramStart"/>
      <w:r w:rsidRPr="00873867">
        <w:rPr>
          <w:sz w:val="28"/>
          <w:szCs w:val="28"/>
        </w:rPr>
        <w:t>Разместить</w:t>
      </w:r>
      <w:proofErr w:type="gramEnd"/>
      <w:r w:rsidRPr="00873867">
        <w:rPr>
          <w:sz w:val="28"/>
          <w:szCs w:val="28"/>
        </w:rPr>
        <w:t xml:space="preserve"> настоящее решение на официальном сайте Березниковской городской Думы в информационно-телекоммуникационной сети «Интернет».</w:t>
      </w:r>
    </w:p>
    <w:tbl>
      <w:tblPr>
        <w:tblW w:w="9639" w:type="dxa"/>
        <w:tblInd w:w="108" w:type="dxa"/>
        <w:tblLayout w:type="fixed"/>
        <w:tblLook w:val="04A0" w:firstRow="1" w:lastRow="0" w:firstColumn="1" w:lastColumn="0" w:noHBand="0" w:noVBand="1"/>
      </w:tblPr>
      <w:tblGrid>
        <w:gridCol w:w="7371"/>
        <w:gridCol w:w="2268"/>
      </w:tblGrid>
      <w:tr w:rsidR="00845778" w:rsidRPr="00873867" w:rsidTr="00845778">
        <w:trPr>
          <w:trHeight w:val="1225"/>
        </w:trPr>
        <w:tc>
          <w:tcPr>
            <w:tcW w:w="7371" w:type="dxa"/>
          </w:tcPr>
          <w:p w:rsidR="00845778" w:rsidRPr="00873867" w:rsidRDefault="00845778" w:rsidP="00845778">
            <w:pPr>
              <w:suppressAutoHyphens/>
              <w:spacing w:before="480" w:after="0" w:line="240" w:lineRule="exact"/>
              <w:ind w:firstLine="0"/>
              <w:rPr>
                <w:rFonts w:eastAsia="Calibri"/>
                <w:sz w:val="28"/>
                <w:szCs w:val="28"/>
                <w:lang w:eastAsia="en-US"/>
              </w:rPr>
            </w:pPr>
            <w:r w:rsidRPr="00873867">
              <w:rPr>
                <w:rFonts w:eastAsia="Calibri"/>
                <w:sz w:val="28"/>
                <w:szCs w:val="28"/>
                <w:lang w:eastAsia="en-US"/>
              </w:rPr>
              <w:t xml:space="preserve">Председатель </w:t>
            </w:r>
          </w:p>
          <w:p w:rsidR="00845778" w:rsidRPr="00873867" w:rsidRDefault="00845778" w:rsidP="00845778">
            <w:pPr>
              <w:suppressLineNumbers/>
              <w:suppressAutoHyphens/>
              <w:spacing w:after="0" w:line="240" w:lineRule="exact"/>
              <w:ind w:firstLine="0"/>
              <w:rPr>
                <w:rFonts w:eastAsia="Calibri"/>
                <w:sz w:val="28"/>
                <w:szCs w:val="28"/>
                <w:lang w:eastAsia="en-US"/>
              </w:rPr>
            </w:pPr>
            <w:r w:rsidRPr="00873867">
              <w:rPr>
                <w:rFonts w:eastAsia="Calibri"/>
                <w:sz w:val="28"/>
                <w:szCs w:val="28"/>
                <w:lang w:eastAsia="en-US"/>
              </w:rPr>
              <w:t>Березниковской</w:t>
            </w:r>
          </w:p>
          <w:p w:rsidR="00845778" w:rsidRPr="00873867" w:rsidRDefault="00845778" w:rsidP="00845778">
            <w:pPr>
              <w:suppressLineNumbers/>
              <w:suppressAutoHyphens/>
              <w:spacing w:after="0" w:line="240" w:lineRule="exact"/>
              <w:ind w:firstLine="0"/>
              <w:rPr>
                <w:rFonts w:eastAsia="Calibri"/>
                <w:sz w:val="28"/>
                <w:szCs w:val="28"/>
                <w:lang w:eastAsia="en-US"/>
              </w:rPr>
            </w:pPr>
            <w:r w:rsidRPr="00873867">
              <w:rPr>
                <w:rFonts w:eastAsia="Calibri"/>
                <w:sz w:val="28"/>
                <w:szCs w:val="28"/>
                <w:lang w:eastAsia="en-US"/>
              </w:rPr>
              <w:t>городской Думы</w:t>
            </w:r>
          </w:p>
        </w:tc>
        <w:tc>
          <w:tcPr>
            <w:tcW w:w="2268" w:type="dxa"/>
          </w:tcPr>
          <w:p w:rsidR="00845778" w:rsidRPr="00873867" w:rsidRDefault="00845778" w:rsidP="00845778">
            <w:pPr>
              <w:suppressAutoHyphens/>
              <w:spacing w:after="0" w:line="240" w:lineRule="exact"/>
              <w:ind w:firstLine="0"/>
              <w:jc w:val="left"/>
              <w:rPr>
                <w:rFonts w:eastAsia="Calibri"/>
                <w:sz w:val="28"/>
                <w:szCs w:val="28"/>
                <w:lang w:eastAsia="en-US"/>
              </w:rPr>
            </w:pPr>
          </w:p>
          <w:p w:rsidR="00845778" w:rsidRPr="00873867" w:rsidRDefault="00845778" w:rsidP="00845778">
            <w:pPr>
              <w:suppressAutoHyphens/>
              <w:spacing w:after="0" w:line="240" w:lineRule="exact"/>
              <w:ind w:firstLine="0"/>
              <w:jc w:val="left"/>
              <w:rPr>
                <w:rFonts w:eastAsia="Calibri"/>
                <w:sz w:val="28"/>
                <w:szCs w:val="28"/>
                <w:lang w:eastAsia="en-US"/>
              </w:rPr>
            </w:pPr>
          </w:p>
          <w:p w:rsidR="00845778" w:rsidRPr="00873867" w:rsidRDefault="00845778" w:rsidP="00845778">
            <w:pPr>
              <w:suppressAutoHyphens/>
              <w:spacing w:after="0" w:line="240" w:lineRule="exact"/>
              <w:ind w:firstLine="0"/>
              <w:jc w:val="left"/>
              <w:rPr>
                <w:rFonts w:eastAsia="Calibri"/>
                <w:sz w:val="28"/>
                <w:szCs w:val="28"/>
                <w:lang w:eastAsia="en-US"/>
              </w:rPr>
            </w:pPr>
          </w:p>
          <w:p w:rsidR="00845778" w:rsidRPr="00873867" w:rsidRDefault="00845778" w:rsidP="00845778">
            <w:pPr>
              <w:suppressAutoHyphens/>
              <w:spacing w:after="0" w:line="240" w:lineRule="exact"/>
              <w:ind w:firstLine="0"/>
              <w:jc w:val="left"/>
              <w:rPr>
                <w:rFonts w:eastAsia="Calibri"/>
                <w:sz w:val="28"/>
                <w:szCs w:val="28"/>
                <w:lang w:eastAsia="en-US"/>
              </w:rPr>
            </w:pPr>
          </w:p>
          <w:p w:rsidR="00845778" w:rsidRPr="00873867" w:rsidRDefault="00845778" w:rsidP="00845778">
            <w:pPr>
              <w:suppressAutoHyphens/>
              <w:spacing w:after="0" w:line="240" w:lineRule="exact"/>
              <w:ind w:firstLine="0"/>
              <w:jc w:val="right"/>
              <w:rPr>
                <w:rFonts w:eastAsia="Calibri"/>
                <w:sz w:val="28"/>
                <w:szCs w:val="28"/>
                <w:lang w:eastAsia="en-US"/>
              </w:rPr>
            </w:pPr>
            <w:proofErr w:type="spellStart"/>
            <w:r w:rsidRPr="00873867">
              <w:rPr>
                <w:rFonts w:eastAsia="Calibri"/>
                <w:sz w:val="28"/>
                <w:szCs w:val="28"/>
                <w:lang w:eastAsia="en-US"/>
              </w:rPr>
              <w:t>Э.В.Смирнов</w:t>
            </w:r>
            <w:proofErr w:type="spellEnd"/>
          </w:p>
        </w:tc>
      </w:tr>
    </w:tbl>
    <w:p w:rsidR="00845778" w:rsidRPr="00744CAF" w:rsidRDefault="00845778" w:rsidP="00845778">
      <w:pPr>
        <w:tabs>
          <w:tab w:val="left" w:pos="2943"/>
        </w:tabs>
        <w:rPr>
          <w:sz w:val="28"/>
          <w:szCs w:val="28"/>
        </w:rPr>
      </w:pPr>
    </w:p>
    <w:p w:rsidR="00845778" w:rsidRDefault="00845778" w:rsidP="00845778">
      <w:pPr>
        <w:tabs>
          <w:tab w:val="left" w:pos="2943"/>
        </w:tabs>
        <w:rPr>
          <w:sz w:val="26"/>
          <w:szCs w:val="26"/>
        </w:rPr>
      </w:pPr>
    </w:p>
    <w:p w:rsidR="00845778" w:rsidRDefault="00845778" w:rsidP="00845778">
      <w:pPr>
        <w:tabs>
          <w:tab w:val="left" w:pos="2943"/>
        </w:tabs>
        <w:rPr>
          <w:sz w:val="26"/>
          <w:szCs w:val="26"/>
        </w:rPr>
      </w:pPr>
    </w:p>
    <w:p w:rsidR="00845778" w:rsidRDefault="00845778" w:rsidP="00845778">
      <w:pPr>
        <w:tabs>
          <w:tab w:val="left" w:pos="2943"/>
        </w:tabs>
        <w:rPr>
          <w:sz w:val="26"/>
          <w:szCs w:val="26"/>
        </w:rPr>
      </w:pPr>
    </w:p>
    <w:p w:rsidR="00845778" w:rsidRDefault="00845778" w:rsidP="00845778">
      <w:pPr>
        <w:tabs>
          <w:tab w:val="left" w:pos="2943"/>
        </w:tabs>
        <w:rPr>
          <w:sz w:val="26"/>
          <w:szCs w:val="26"/>
        </w:rPr>
      </w:pPr>
    </w:p>
    <w:p w:rsidR="00845778" w:rsidRDefault="00845778" w:rsidP="00845778">
      <w:pPr>
        <w:tabs>
          <w:tab w:val="left" w:pos="2943"/>
        </w:tabs>
        <w:rPr>
          <w:sz w:val="26"/>
          <w:szCs w:val="26"/>
        </w:rPr>
      </w:pPr>
    </w:p>
    <w:p w:rsidR="00845778" w:rsidRDefault="00845778" w:rsidP="00845778">
      <w:pPr>
        <w:tabs>
          <w:tab w:val="left" w:pos="2943"/>
        </w:tabs>
        <w:rPr>
          <w:sz w:val="26"/>
          <w:szCs w:val="26"/>
        </w:rPr>
      </w:pPr>
    </w:p>
    <w:p w:rsidR="00244D43" w:rsidRDefault="00244D43" w:rsidP="00845778">
      <w:pPr>
        <w:pStyle w:val="a4"/>
        <w:suppressAutoHyphens/>
        <w:spacing w:line="240" w:lineRule="exact"/>
        <w:ind w:left="6237"/>
        <w:rPr>
          <w:spacing w:val="16"/>
          <w:sz w:val="24"/>
          <w:szCs w:val="24"/>
        </w:rPr>
      </w:pPr>
    </w:p>
    <w:p w:rsidR="00845778" w:rsidRPr="006A2FF7" w:rsidRDefault="00845778" w:rsidP="00845778">
      <w:pPr>
        <w:pStyle w:val="a4"/>
        <w:suppressAutoHyphens/>
        <w:spacing w:line="240" w:lineRule="exact"/>
        <w:ind w:left="6237"/>
        <w:rPr>
          <w:spacing w:val="16"/>
          <w:sz w:val="24"/>
          <w:szCs w:val="24"/>
        </w:rPr>
      </w:pPr>
      <w:r w:rsidRPr="006A2FF7">
        <w:rPr>
          <w:spacing w:val="16"/>
          <w:sz w:val="24"/>
          <w:szCs w:val="24"/>
        </w:rPr>
        <w:lastRenderedPageBreak/>
        <w:t xml:space="preserve">Приложение </w:t>
      </w:r>
    </w:p>
    <w:p w:rsidR="00845778" w:rsidRPr="006A2FF7" w:rsidRDefault="00845778" w:rsidP="00845778">
      <w:pPr>
        <w:pStyle w:val="a4"/>
        <w:suppressAutoHyphens/>
        <w:spacing w:line="240" w:lineRule="exact"/>
        <w:ind w:left="6237"/>
        <w:rPr>
          <w:spacing w:val="16"/>
          <w:sz w:val="24"/>
          <w:szCs w:val="24"/>
        </w:rPr>
      </w:pPr>
      <w:r w:rsidRPr="006A2FF7">
        <w:rPr>
          <w:spacing w:val="16"/>
          <w:sz w:val="24"/>
          <w:szCs w:val="24"/>
        </w:rPr>
        <w:t xml:space="preserve">к решению Березниковской </w:t>
      </w:r>
    </w:p>
    <w:p w:rsidR="00845778" w:rsidRPr="006A2FF7" w:rsidRDefault="00845778" w:rsidP="00845778">
      <w:pPr>
        <w:pStyle w:val="a4"/>
        <w:suppressAutoHyphens/>
        <w:spacing w:line="240" w:lineRule="exact"/>
        <w:ind w:left="6237"/>
        <w:rPr>
          <w:spacing w:val="16"/>
          <w:sz w:val="24"/>
          <w:szCs w:val="24"/>
        </w:rPr>
      </w:pPr>
      <w:r w:rsidRPr="006A2FF7">
        <w:rPr>
          <w:spacing w:val="16"/>
          <w:sz w:val="24"/>
          <w:szCs w:val="24"/>
        </w:rPr>
        <w:t>городской Думы</w:t>
      </w:r>
    </w:p>
    <w:p w:rsidR="00845778" w:rsidRPr="006A2FF7" w:rsidRDefault="005B2AA9" w:rsidP="00845778">
      <w:pPr>
        <w:tabs>
          <w:tab w:val="left" w:pos="2943"/>
        </w:tabs>
        <w:spacing w:after="0" w:line="240" w:lineRule="exact"/>
        <w:ind w:left="6237" w:firstLine="0"/>
        <w:rPr>
          <w:sz w:val="24"/>
          <w:szCs w:val="24"/>
        </w:rPr>
      </w:pPr>
      <w:r>
        <w:rPr>
          <w:sz w:val="24"/>
          <w:szCs w:val="24"/>
        </w:rPr>
        <w:t>от 29</w:t>
      </w:r>
      <w:r w:rsidR="00845778">
        <w:rPr>
          <w:sz w:val="24"/>
          <w:szCs w:val="24"/>
        </w:rPr>
        <w:t>.02.2024 №</w:t>
      </w:r>
      <w:r>
        <w:rPr>
          <w:sz w:val="24"/>
          <w:szCs w:val="24"/>
        </w:rPr>
        <w:t xml:space="preserve"> 544</w:t>
      </w:r>
    </w:p>
    <w:p w:rsidR="00845778" w:rsidRDefault="00845778" w:rsidP="00845778">
      <w:pPr>
        <w:tabs>
          <w:tab w:val="left" w:pos="2943"/>
        </w:tabs>
        <w:rPr>
          <w:sz w:val="26"/>
          <w:szCs w:val="26"/>
        </w:rPr>
      </w:pPr>
    </w:p>
    <w:tbl>
      <w:tblPr>
        <w:tblStyle w:val="ab"/>
        <w:tblW w:w="0" w:type="auto"/>
        <w:tblLook w:val="04A0" w:firstRow="1" w:lastRow="0" w:firstColumn="1" w:lastColumn="0" w:noHBand="0" w:noVBand="1"/>
      </w:tblPr>
      <w:tblGrid>
        <w:gridCol w:w="9741"/>
      </w:tblGrid>
      <w:tr w:rsidR="00845778" w:rsidTr="00B47C27">
        <w:trPr>
          <w:trHeight w:val="12872"/>
        </w:trPr>
        <w:tc>
          <w:tcPr>
            <w:tcW w:w="9714" w:type="dxa"/>
          </w:tcPr>
          <w:p w:rsidR="00845778" w:rsidRDefault="00845778" w:rsidP="00845778">
            <w:pPr>
              <w:tabs>
                <w:tab w:val="left" w:pos="2943"/>
              </w:tabs>
              <w:ind w:firstLine="0"/>
              <w:rPr>
                <w:sz w:val="26"/>
                <w:szCs w:val="26"/>
              </w:rPr>
            </w:pPr>
          </w:p>
          <w:p w:rsidR="00845778" w:rsidRDefault="00E025A3" w:rsidP="00845778">
            <w:pPr>
              <w:tabs>
                <w:tab w:val="left" w:pos="2943"/>
              </w:tabs>
              <w:ind w:firstLine="0"/>
              <w:jc w:val="center"/>
              <w:rPr>
                <w:sz w:val="26"/>
                <w:szCs w:val="26"/>
              </w:rPr>
            </w:pPr>
            <w:r>
              <w:rPr>
                <w:noProof/>
                <w:sz w:val="26"/>
                <w:szCs w:val="26"/>
              </w:rPr>
              <w:drawing>
                <wp:inline distT="0" distB="0" distL="0" distR="0" wp14:anchorId="1082C9E6" wp14:editId="0488367A">
                  <wp:extent cx="704850" cy="7905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790575"/>
                          </a:xfrm>
                          <a:prstGeom prst="rect">
                            <a:avLst/>
                          </a:prstGeom>
                          <a:noFill/>
                        </pic:spPr>
                      </pic:pic>
                    </a:graphicData>
                  </a:graphic>
                </wp:inline>
              </w:drawing>
            </w:r>
          </w:p>
          <w:p w:rsidR="00845778" w:rsidRPr="006A2FF7" w:rsidRDefault="00845778" w:rsidP="00845778">
            <w:pPr>
              <w:tabs>
                <w:tab w:val="left" w:pos="1590"/>
              </w:tabs>
              <w:suppressAutoHyphens/>
              <w:spacing w:line="240" w:lineRule="auto"/>
              <w:ind w:firstLine="0"/>
              <w:jc w:val="center"/>
              <w:rPr>
                <w:rFonts w:eastAsia="Calibri"/>
                <w:spacing w:val="0"/>
                <w:sz w:val="28"/>
                <w:szCs w:val="28"/>
                <w:lang w:eastAsia="en-US"/>
              </w:rPr>
            </w:pPr>
            <w:r w:rsidRPr="006A2FF7">
              <w:rPr>
                <w:rFonts w:eastAsia="Calibri"/>
                <w:spacing w:val="0"/>
                <w:sz w:val="28"/>
                <w:szCs w:val="28"/>
                <w:lang w:eastAsia="en-US"/>
              </w:rPr>
              <w:t>Контрольно-счетная палата города Березники</w:t>
            </w:r>
          </w:p>
          <w:p w:rsidR="00845778" w:rsidRPr="006A2FF7" w:rsidRDefault="00845778" w:rsidP="00845778">
            <w:pPr>
              <w:keepNext/>
              <w:keepLines/>
              <w:suppressAutoHyphens/>
              <w:spacing w:before="480"/>
              <w:jc w:val="center"/>
              <w:outlineLvl w:val="0"/>
              <w:rPr>
                <w:b/>
                <w:bCs/>
                <w:sz w:val="28"/>
                <w:szCs w:val="28"/>
              </w:rPr>
            </w:pPr>
          </w:p>
          <w:p w:rsidR="00845778" w:rsidRPr="006A2FF7" w:rsidRDefault="00845778" w:rsidP="00845778">
            <w:pPr>
              <w:suppressAutoHyphens/>
              <w:rPr>
                <w:lang w:eastAsia="en-US"/>
              </w:rPr>
            </w:pPr>
          </w:p>
          <w:p w:rsidR="00845778" w:rsidRPr="006A2FF7" w:rsidRDefault="00845778" w:rsidP="00845778">
            <w:pPr>
              <w:suppressAutoHyphens/>
              <w:rPr>
                <w:lang w:eastAsia="en-US"/>
              </w:rPr>
            </w:pPr>
          </w:p>
          <w:p w:rsidR="00845778" w:rsidRPr="006A2FF7" w:rsidRDefault="00845778" w:rsidP="00845778">
            <w:pPr>
              <w:suppressAutoHyphens/>
              <w:rPr>
                <w:lang w:eastAsia="en-US"/>
              </w:rPr>
            </w:pPr>
          </w:p>
          <w:p w:rsidR="00845778" w:rsidRPr="006A2FF7" w:rsidRDefault="00845778" w:rsidP="00845778">
            <w:pPr>
              <w:suppressAutoHyphens/>
              <w:rPr>
                <w:lang w:eastAsia="en-US"/>
              </w:rPr>
            </w:pPr>
          </w:p>
          <w:p w:rsidR="00845778" w:rsidRPr="006A2FF7" w:rsidRDefault="00845778" w:rsidP="00845778">
            <w:pPr>
              <w:keepNext/>
              <w:keepLines/>
              <w:suppressAutoHyphens/>
              <w:spacing w:before="480" w:line="240" w:lineRule="auto"/>
              <w:ind w:firstLine="0"/>
              <w:jc w:val="center"/>
              <w:outlineLvl w:val="0"/>
              <w:rPr>
                <w:b/>
                <w:bCs/>
                <w:sz w:val="48"/>
                <w:szCs w:val="48"/>
              </w:rPr>
            </w:pPr>
            <w:r w:rsidRPr="006A2FF7">
              <w:rPr>
                <w:b/>
                <w:bCs/>
                <w:sz w:val="48"/>
                <w:szCs w:val="48"/>
              </w:rPr>
              <w:t>ОТЧЕТ</w:t>
            </w:r>
          </w:p>
          <w:p w:rsidR="00845778" w:rsidRPr="006A2FF7" w:rsidRDefault="00845778" w:rsidP="00845778">
            <w:pPr>
              <w:keepNext/>
              <w:keepLines/>
              <w:suppressAutoHyphens/>
              <w:spacing w:line="240" w:lineRule="auto"/>
              <w:ind w:firstLine="0"/>
              <w:jc w:val="center"/>
              <w:outlineLvl w:val="0"/>
              <w:rPr>
                <w:b/>
                <w:bCs/>
                <w:sz w:val="28"/>
                <w:szCs w:val="28"/>
                <w:lang w:eastAsia="en-US"/>
              </w:rPr>
            </w:pPr>
          </w:p>
          <w:p w:rsidR="00845778" w:rsidRPr="006A2FF7" w:rsidRDefault="00845778" w:rsidP="00845778">
            <w:pPr>
              <w:keepNext/>
              <w:keepLines/>
              <w:suppressAutoHyphens/>
              <w:spacing w:line="240" w:lineRule="auto"/>
              <w:ind w:firstLine="0"/>
              <w:jc w:val="center"/>
              <w:outlineLvl w:val="0"/>
              <w:rPr>
                <w:b/>
                <w:bCs/>
                <w:sz w:val="28"/>
                <w:szCs w:val="28"/>
                <w:lang w:eastAsia="en-US"/>
              </w:rPr>
            </w:pPr>
            <w:r w:rsidRPr="006A2FF7">
              <w:rPr>
                <w:b/>
                <w:bCs/>
                <w:sz w:val="28"/>
                <w:szCs w:val="28"/>
                <w:lang w:eastAsia="en-US"/>
              </w:rPr>
              <w:t xml:space="preserve">О деятельности Контрольно-счетной палаты </w:t>
            </w:r>
          </w:p>
          <w:p w:rsidR="00845778" w:rsidRPr="006A2FF7" w:rsidRDefault="00845778" w:rsidP="00845778">
            <w:pPr>
              <w:keepNext/>
              <w:keepLines/>
              <w:suppressAutoHyphens/>
              <w:spacing w:line="240" w:lineRule="auto"/>
              <w:ind w:firstLine="0"/>
              <w:jc w:val="center"/>
              <w:outlineLvl w:val="0"/>
              <w:rPr>
                <w:b/>
                <w:bCs/>
                <w:sz w:val="28"/>
                <w:szCs w:val="28"/>
                <w:lang w:eastAsia="en-US"/>
              </w:rPr>
            </w:pPr>
            <w:r w:rsidRPr="006A2FF7">
              <w:rPr>
                <w:b/>
                <w:bCs/>
                <w:sz w:val="28"/>
                <w:szCs w:val="28"/>
                <w:lang w:eastAsia="en-US"/>
              </w:rPr>
              <w:t>города Березники</w:t>
            </w:r>
          </w:p>
          <w:p w:rsidR="00845778" w:rsidRPr="006A2FF7" w:rsidRDefault="00845778" w:rsidP="00845778">
            <w:pPr>
              <w:keepNext/>
              <w:keepLines/>
              <w:suppressAutoHyphens/>
              <w:spacing w:line="240" w:lineRule="auto"/>
              <w:ind w:firstLine="0"/>
              <w:jc w:val="center"/>
              <w:outlineLvl w:val="0"/>
              <w:rPr>
                <w:b/>
                <w:bCs/>
                <w:sz w:val="28"/>
                <w:szCs w:val="28"/>
                <w:lang w:eastAsia="en-US"/>
              </w:rPr>
            </w:pPr>
            <w:r w:rsidRPr="006A2FF7">
              <w:rPr>
                <w:b/>
                <w:bCs/>
                <w:sz w:val="28"/>
                <w:szCs w:val="28"/>
                <w:lang w:eastAsia="en-US"/>
              </w:rPr>
              <w:t>за 2023 год</w:t>
            </w:r>
          </w:p>
          <w:p w:rsidR="00845778" w:rsidRPr="006A2FF7" w:rsidRDefault="00845778" w:rsidP="00845778">
            <w:pPr>
              <w:suppressAutoHyphens/>
              <w:rPr>
                <w:lang w:eastAsia="en-US"/>
              </w:rPr>
            </w:pPr>
          </w:p>
          <w:p w:rsidR="00845778" w:rsidRPr="006A2FF7" w:rsidRDefault="00845778" w:rsidP="00845778">
            <w:pPr>
              <w:suppressAutoHyphens/>
              <w:ind w:left="5387" w:firstLine="0"/>
              <w:rPr>
                <w:lang w:eastAsia="en-US"/>
              </w:rPr>
            </w:pPr>
          </w:p>
          <w:p w:rsidR="00845778" w:rsidRPr="006A2FF7" w:rsidRDefault="00845778" w:rsidP="00845778">
            <w:pPr>
              <w:suppressAutoHyphens/>
              <w:ind w:left="5387" w:firstLine="0"/>
              <w:rPr>
                <w:lang w:eastAsia="en-US"/>
              </w:rPr>
            </w:pPr>
          </w:p>
          <w:p w:rsidR="00845778" w:rsidRPr="006A2FF7" w:rsidRDefault="00845778" w:rsidP="00845778">
            <w:pPr>
              <w:suppressAutoHyphens/>
              <w:ind w:left="5387" w:firstLine="0"/>
              <w:rPr>
                <w:lang w:eastAsia="en-US"/>
              </w:rPr>
            </w:pPr>
          </w:p>
          <w:p w:rsidR="00845778" w:rsidRPr="006A2FF7" w:rsidRDefault="00845778" w:rsidP="00845778">
            <w:pPr>
              <w:suppressAutoHyphens/>
              <w:ind w:left="5387" w:firstLine="0"/>
              <w:rPr>
                <w:lang w:eastAsia="en-US"/>
              </w:rPr>
            </w:pPr>
          </w:p>
          <w:p w:rsidR="00845778" w:rsidRPr="006A2FF7" w:rsidRDefault="00845778" w:rsidP="00845778">
            <w:pPr>
              <w:suppressAutoHyphens/>
              <w:ind w:left="5387" w:firstLine="0"/>
              <w:rPr>
                <w:lang w:eastAsia="en-US"/>
              </w:rPr>
            </w:pPr>
          </w:p>
          <w:p w:rsidR="00845778" w:rsidRPr="006A2FF7" w:rsidRDefault="00845778" w:rsidP="00845778">
            <w:pPr>
              <w:tabs>
                <w:tab w:val="left" w:pos="7170"/>
              </w:tabs>
              <w:suppressAutoHyphens/>
              <w:ind w:left="5387" w:firstLine="0"/>
              <w:rPr>
                <w:lang w:eastAsia="en-US"/>
              </w:rPr>
            </w:pPr>
            <w:r w:rsidRPr="006A2FF7">
              <w:rPr>
                <w:lang w:eastAsia="en-US"/>
              </w:rPr>
              <w:tab/>
            </w:r>
          </w:p>
          <w:p w:rsidR="00845778" w:rsidRPr="006A2FF7" w:rsidRDefault="00845778" w:rsidP="00845778">
            <w:pPr>
              <w:suppressAutoHyphens/>
              <w:ind w:left="5387" w:firstLine="0"/>
              <w:rPr>
                <w:lang w:eastAsia="en-US"/>
              </w:rPr>
            </w:pPr>
          </w:p>
          <w:p w:rsidR="00845778" w:rsidRPr="006A2FF7" w:rsidRDefault="00845778" w:rsidP="00845778">
            <w:pPr>
              <w:suppressAutoHyphens/>
              <w:spacing w:line="240" w:lineRule="auto"/>
              <w:ind w:left="6946" w:firstLine="0"/>
              <w:jc w:val="left"/>
              <w:rPr>
                <w:rFonts w:eastAsia="Calibri"/>
                <w:spacing w:val="0"/>
                <w:sz w:val="22"/>
                <w:szCs w:val="22"/>
                <w:lang w:eastAsia="en-US"/>
              </w:rPr>
            </w:pPr>
          </w:p>
          <w:p w:rsidR="00845778" w:rsidRPr="006A2FF7" w:rsidRDefault="00845778" w:rsidP="00845778">
            <w:pPr>
              <w:suppressAutoHyphens/>
              <w:spacing w:line="240" w:lineRule="auto"/>
              <w:ind w:left="6946" w:firstLine="0"/>
              <w:jc w:val="left"/>
              <w:rPr>
                <w:rFonts w:eastAsia="Calibri"/>
                <w:spacing w:val="0"/>
                <w:sz w:val="22"/>
                <w:szCs w:val="22"/>
                <w:lang w:eastAsia="en-US"/>
              </w:rPr>
            </w:pPr>
            <w:proofErr w:type="gramStart"/>
            <w:r w:rsidRPr="006A2FF7">
              <w:rPr>
                <w:rFonts w:eastAsia="Calibri"/>
                <w:spacing w:val="0"/>
                <w:sz w:val="22"/>
                <w:szCs w:val="22"/>
                <w:lang w:eastAsia="en-US"/>
              </w:rPr>
              <w:t>Утвержден</w:t>
            </w:r>
            <w:proofErr w:type="gramEnd"/>
            <w:r w:rsidRPr="006A2FF7">
              <w:rPr>
                <w:rFonts w:eastAsia="Calibri"/>
                <w:spacing w:val="0"/>
                <w:sz w:val="22"/>
                <w:szCs w:val="22"/>
                <w:lang w:eastAsia="en-US"/>
              </w:rPr>
              <w:t xml:space="preserve"> приказом председателя Контрольно-счетной палаты города Березники от  02 февраля 2024 года  № 04-од</w:t>
            </w:r>
          </w:p>
          <w:p w:rsidR="00845778" w:rsidRPr="006A2FF7" w:rsidRDefault="00845778" w:rsidP="00845778">
            <w:pPr>
              <w:suppressAutoHyphens/>
              <w:spacing w:line="240" w:lineRule="auto"/>
              <w:ind w:firstLine="0"/>
              <w:jc w:val="center"/>
              <w:rPr>
                <w:rFonts w:eastAsia="Calibri"/>
                <w:spacing w:val="0"/>
                <w:sz w:val="22"/>
                <w:szCs w:val="22"/>
                <w:lang w:eastAsia="en-US"/>
              </w:rPr>
            </w:pPr>
          </w:p>
          <w:p w:rsidR="00845778" w:rsidRPr="006A2FF7" w:rsidRDefault="00845778" w:rsidP="00845778">
            <w:pPr>
              <w:suppressAutoHyphens/>
              <w:spacing w:line="240" w:lineRule="auto"/>
              <w:ind w:firstLine="0"/>
              <w:jc w:val="center"/>
              <w:rPr>
                <w:rFonts w:eastAsia="Calibri"/>
                <w:spacing w:val="0"/>
                <w:sz w:val="22"/>
                <w:szCs w:val="22"/>
                <w:lang w:eastAsia="en-US"/>
              </w:rPr>
            </w:pPr>
          </w:p>
          <w:p w:rsidR="00B47C27" w:rsidRDefault="00B47C27" w:rsidP="00845778">
            <w:pPr>
              <w:suppressAutoHyphens/>
              <w:spacing w:line="240" w:lineRule="auto"/>
              <w:ind w:firstLine="0"/>
              <w:jc w:val="center"/>
              <w:rPr>
                <w:rFonts w:eastAsia="Calibri"/>
                <w:spacing w:val="0"/>
                <w:sz w:val="22"/>
                <w:szCs w:val="22"/>
                <w:lang w:eastAsia="en-US"/>
              </w:rPr>
            </w:pPr>
          </w:p>
          <w:p w:rsidR="00B47C27" w:rsidRDefault="00B47C27" w:rsidP="00845778">
            <w:pPr>
              <w:suppressAutoHyphens/>
              <w:spacing w:line="240" w:lineRule="auto"/>
              <w:ind w:firstLine="0"/>
              <w:jc w:val="center"/>
              <w:rPr>
                <w:rFonts w:eastAsia="Calibri"/>
                <w:spacing w:val="0"/>
                <w:sz w:val="22"/>
                <w:szCs w:val="22"/>
                <w:lang w:eastAsia="en-US"/>
              </w:rPr>
            </w:pPr>
          </w:p>
          <w:p w:rsidR="00B47C27" w:rsidRDefault="00B47C27" w:rsidP="00845778">
            <w:pPr>
              <w:suppressAutoHyphens/>
              <w:spacing w:line="240" w:lineRule="auto"/>
              <w:ind w:firstLine="0"/>
              <w:jc w:val="center"/>
              <w:rPr>
                <w:rFonts w:eastAsia="Calibri"/>
                <w:spacing w:val="0"/>
                <w:sz w:val="22"/>
                <w:szCs w:val="22"/>
                <w:lang w:eastAsia="en-US"/>
              </w:rPr>
            </w:pPr>
          </w:p>
          <w:p w:rsidR="00B47C27" w:rsidRDefault="00B47C27" w:rsidP="00845778">
            <w:pPr>
              <w:suppressAutoHyphens/>
              <w:spacing w:line="240" w:lineRule="auto"/>
              <w:ind w:firstLine="0"/>
              <w:jc w:val="center"/>
              <w:rPr>
                <w:rFonts w:eastAsia="Calibri"/>
                <w:spacing w:val="0"/>
                <w:sz w:val="22"/>
                <w:szCs w:val="22"/>
                <w:lang w:eastAsia="en-US"/>
              </w:rPr>
            </w:pPr>
          </w:p>
          <w:p w:rsidR="00845778" w:rsidRDefault="00845778" w:rsidP="00845778">
            <w:pPr>
              <w:suppressAutoHyphens/>
              <w:spacing w:line="240" w:lineRule="auto"/>
              <w:ind w:firstLine="0"/>
              <w:jc w:val="center"/>
              <w:rPr>
                <w:sz w:val="26"/>
                <w:szCs w:val="26"/>
              </w:rPr>
            </w:pPr>
            <w:r w:rsidRPr="006A2FF7">
              <w:rPr>
                <w:rFonts w:eastAsia="Calibri"/>
                <w:spacing w:val="0"/>
                <w:sz w:val="22"/>
                <w:szCs w:val="22"/>
                <w:lang w:eastAsia="en-US"/>
              </w:rPr>
              <w:t>г. Березники</w:t>
            </w:r>
          </w:p>
        </w:tc>
      </w:tr>
    </w:tbl>
    <w:p w:rsidR="00845778" w:rsidRDefault="00845778" w:rsidP="00845778">
      <w:pPr>
        <w:tabs>
          <w:tab w:val="left" w:pos="2943"/>
        </w:tabs>
        <w:rPr>
          <w:sz w:val="26"/>
          <w:szCs w:val="26"/>
        </w:rPr>
      </w:pPr>
    </w:p>
    <w:p w:rsidR="003D3434" w:rsidRPr="003D3434" w:rsidRDefault="003D3434" w:rsidP="00BD29CD">
      <w:pPr>
        <w:suppressAutoHyphens/>
        <w:spacing w:after="0" w:line="240" w:lineRule="auto"/>
        <w:ind w:firstLine="567"/>
        <w:rPr>
          <w:spacing w:val="0"/>
          <w:sz w:val="24"/>
          <w:szCs w:val="24"/>
        </w:rPr>
      </w:pPr>
      <w:r w:rsidRPr="003D3434">
        <w:rPr>
          <w:spacing w:val="0"/>
          <w:sz w:val="24"/>
          <w:szCs w:val="24"/>
        </w:rPr>
        <w:lastRenderedPageBreak/>
        <w:t xml:space="preserve">Настоящий отчет о работе Контрольно-счётной палаты </w:t>
      </w:r>
      <w:r w:rsidR="007D095A">
        <w:rPr>
          <w:spacing w:val="0"/>
          <w:sz w:val="24"/>
          <w:szCs w:val="24"/>
        </w:rPr>
        <w:t>г</w:t>
      </w:r>
      <w:r w:rsidRPr="003D3434">
        <w:rPr>
          <w:spacing w:val="0"/>
          <w:sz w:val="24"/>
          <w:szCs w:val="24"/>
        </w:rPr>
        <w:t>ород</w:t>
      </w:r>
      <w:r w:rsidR="007D095A">
        <w:rPr>
          <w:spacing w:val="0"/>
          <w:sz w:val="24"/>
          <w:szCs w:val="24"/>
        </w:rPr>
        <w:t>а</w:t>
      </w:r>
      <w:r w:rsidRPr="003D3434">
        <w:rPr>
          <w:spacing w:val="0"/>
          <w:sz w:val="24"/>
          <w:szCs w:val="24"/>
        </w:rPr>
        <w:t xml:space="preserve"> Березники (далее – КСП г. Березники, Контрольно-счетная палата) за 202</w:t>
      </w:r>
      <w:r w:rsidR="00162B4D">
        <w:rPr>
          <w:spacing w:val="0"/>
          <w:sz w:val="24"/>
          <w:szCs w:val="24"/>
        </w:rPr>
        <w:t>3</w:t>
      </w:r>
      <w:r w:rsidR="00845778">
        <w:rPr>
          <w:spacing w:val="0"/>
          <w:sz w:val="24"/>
          <w:szCs w:val="24"/>
        </w:rPr>
        <w:t xml:space="preserve"> год </w:t>
      </w:r>
      <w:r w:rsidRPr="003D3434">
        <w:rPr>
          <w:spacing w:val="0"/>
          <w:sz w:val="24"/>
          <w:szCs w:val="24"/>
        </w:rPr>
        <w:t xml:space="preserve">подготовлен в соответствии </w:t>
      </w:r>
      <w:r w:rsidR="00845778">
        <w:rPr>
          <w:spacing w:val="0"/>
          <w:sz w:val="24"/>
          <w:szCs w:val="24"/>
        </w:rPr>
        <w:t xml:space="preserve">                  </w:t>
      </w:r>
      <w:r w:rsidR="00B47C27">
        <w:rPr>
          <w:spacing w:val="0"/>
          <w:sz w:val="24"/>
          <w:szCs w:val="24"/>
        </w:rPr>
        <w:t xml:space="preserve">с требованиями </w:t>
      </w:r>
      <w:r w:rsidRPr="003D3434">
        <w:rPr>
          <w:spacing w:val="0"/>
          <w:sz w:val="24"/>
          <w:szCs w:val="24"/>
        </w:rPr>
        <w:t xml:space="preserve">пункта 2 статьи 19 Федерального закона от </w:t>
      </w:r>
      <w:smartTag w:uri="urn:schemas-microsoft-com:office:smarttags" w:element="date">
        <w:smartTagPr>
          <w:attr w:name="Year" w:val="2011"/>
          <w:attr w:name="Day" w:val="07"/>
          <w:attr w:name="Month" w:val="2"/>
          <w:attr w:name="ls" w:val="trans"/>
        </w:smartTagPr>
        <w:r w:rsidRPr="003D3434">
          <w:rPr>
            <w:spacing w:val="0"/>
            <w:sz w:val="24"/>
            <w:szCs w:val="24"/>
          </w:rPr>
          <w:t xml:space="preserve">07 февраля </w:t>
        </w:r>
        <w:smartTag w:uri="urn:schemas-microsoft-com:office:smarttags" w:element="metricconverter">
          <w:smartTagPr>
            <w:attr w:name="ProductID" w:val="2011 г"/>
          </w:smartTagPr>
          <w:r w:rsidRPr="003D3434">
            <w:rPr>
              <w:spacing w:val="0"/>
              <w:sz w:val="24"/>
              <w:szCs w:val="24"/>
            </w:rPr>
            <w:t>2011 г</w:t>
          </w:r>
        </w:smartTag>
        <w:r w:rsidRPr="003D3434">
          <w:rPr>
            <w:spacing w:val="0"/>
            <w:sz w:val="24"/>
            <w:szCs w:val="24"/>
          </w:rPr>
          <w:t>.</w:t>
        </w:r>
      </w:smartTag>
      <w:r w:rsidRPr="003D3434">
        <w:rPr>
          <w:spacing w:val="0"/>
          <w:sz w:val="24"/>
          <w:szCs w:val="24"/>
        </w:rPr>
        <w:t xml:space="preserve"> № 6-ФЗ </w:t>
      </w:r>
      <w:r w:rsidR="00845778">
        <w:rPr>
          <w:spacing w:val="0"/>
          <w:sz w:val="24"/>
          <w:szCs w:val="24"/>
        </w:rPr>
        <w:t xml:space="preserve">                </w:t>
      </w:r>
      <w:r w:rsidRPr="003D3434">
        <w:rPr>
          <w:spacing w:val="0"/>
          <w:sz w:val="24"/>
          <w:szCs w:val="24"/>
        </w:rPr>
        <w:t>«Об общих принципах организации и деятельности контрольно-счетных органов субъектов Российской Федерации</w:t>
      </w:r>
      <w:r w:rsidR="005550A1">
        <w:rPr>
          <w:spacing w:val="0"/>
          <w:sz w:val="24"/>
          <w:szCs w:val="24"/>
        </w:rPr>
        <w:t>, федеральных территорий</w:t>
      </w:r>
      <w:r w:rsidRPr="003D3434">
        <w:rPr>
          <w:spacing w:val="0"/>
          <w:sz w:val="24"/>
          <w:szCs w:val="24"/>
        </w:rPr>
        <w:t xml:space="preserve"> и муниципальных образований»</w:t>
      </w:r>
      <w:r w:rsidR="008260CB">
        <w:rPr>
          <w:spacing w:val="0"/>
          <w:sz w:val="24"/>
          <w:szCs w:val="24"/>
        </w:rPr>
        <w:t xml:space="preserve"> (далее </w:t>
      </w:r>
      <w:proofErr w:type="gramStart"/>
      <w:r w:rsidR="009F4E97">
        <w:rPr>
          <w:spacing w:val="0"/>
          <w:sz w:val="24"/>
          <w:szCs w:val="24"/>
        </w:rPr>
        <w:t>-</w:t>
      </w:r>
      <w:r w:rsidR="008260CB">
        <w:rPr>
          <w:spacing w:val="0"/>
          <w:sz w:val="24"/>
          <w:szCs w:val="24"/>
        </w:rPr>
        <w:t>Ф</w:t>
      </w:r>
      <w:proofErr w:type="gramEnd"/>
      <w:r w:rsidR="008260CB">
        <w:rPr>
          <w:spacing w:val="0"/>
          <w:sz w:val="24"/>
          <w:szCs w:val="24"/>
        </w:rPr>
        <w:t>едеральный закон № 6-ФЗ)</w:t>
      </w:r>
      <w:r w:rsidRPr="003D3434">
        <w:rPr>
          <w:spacing w:val="0"/>
          <w:sz w:val="24"/>
          <w:szCs w:val="24"/>
        </w:rPr>
        <w:t xml:space="preserve">, подпункта 5 пункта 6.8 раздела VI  Положения о Контрольно-счетной палате </w:t>
      </w:r>
      <w:r w:rsidR="007D095A">
        <w:rPr>
          <w:spacing w:val="0"/>
          <w:sz w:val="24"/>
          <w:szCs w:val="24"/>
        </w:rPr>
        <w:t>г</w:t>
      </w:r>
      <w:r w:rsidRPr="003D3434">
        <w:rPr>
          <w:spacing w:val="0"/>
          <w:sz w:val="24"/>
          <w:szCs w:val="24"/>
        </w:rPr>
        <w:t>ород</w:t>
      </w:r>
      <w:r w:rsidR="007D095A">
        <w:rPr>
          <w:spacing w:val="0"/>
          <w:sz w:val="24"/>
          <w:szCs w:val="24"/>
        </w:rPr>
        <w:t>а</w:t>
      </w:r>
      <w:r w:rsidRPr="003D3434">
        <w:rPr>
          <w:spacing w:val="0"/>
          <w:sz w:val="24"/>
          <w:szCs w:val="24"/>
        </w:rPr>
        <w:t xml:space="preserve"> Березники, утвержденного решением Березниковской городской Думы от </w:t>
      </w:r>
      <w:smartTag w:uri="urn:schemas-microsoft-com:office:smarttags" w:element="date">
        <w:smartTagPr>
          <w:attr w:name="Year" w:val="2011"/>
          <w:attr w:name="Day" w:val="29"/>
          <w:attr w:name="Month" w:val="11"/>
          <w:attr w:name="ls" w:val="trans"/>
        </w:smartTagPr>
        <w:r w:rsidRPr="003D3434">
          <w:rPr>
            <w:spacing w:val="0"/>
            <w:sz w:val="24"/>
            <w:szCs w:val="24"/>
          </w:rPr>
          <w:t xml:space="preserve">29 ноября </w:t>
        </w:r>
        <w:smartTag w:uri="urn:schemas-microsoft-com:office:smarttags" w:element="metricconverter">
          <w:smartTagPr>
            <w:attr w:name="ProductID" w:val="2011 г"/>
          </w:smartTagPr>
          <w:r w:rsidRPr="003D3434">
            <w:rPr>
              <w:spacing w:val="0"/>
              <w:sz w:val="24"/>
              <w:szCs w:val="24"/>
            </w:rPr>
            <w:t>2011 г</w:t>
          </w:r>
        </w:smartTag>
        <w:r w:rsidRPr="003D3434">
          <w:rPr>
            <w:spacing w:val="0"/>
            <w:sz w:val="24"/>
            <w:szCs w:val="24"/>
          </w:rPr>
          <w:t>.</w:t>
        </w:r>
      </w:smartTag>
      <w:r w:rsidRPr="003D3434">
        <w:rPr>
          <w:spacing w:val="0"/>
          <w:sz w:val="24"/>
          <w:szCs w:val="24"/>
        </w:rPr>
        <w:t xml:space="preserve"> № 281 (далее – Положение о КСП).</w:t>
      </w:r>
    </w:p>
    <w:p w:rsidR="003D3434" w:rsidRPr="003D3434" w:rsidRDefault="003D3434" w:rsidP="00BD29CD">
      <w:pPr>
        <w:suppressAutoHyphens/>
        <w:spacing w:after="0" w:line="240" w:lineRule="auto"/>
        <w:ind w:firstLine="567"/>
        <w:rPr>
          <w:spacing w:val="0"/>
          <w:sz w:val="24"/>
          <w:szCs w:val="24"/>
        </w:rPr>
      </w:pPr>
      <w:r w:rsidRPr="003D3434">
        <w:rPr>
          <w:spacing w:val="0"/>
          <w:sz w:val="24"/>
          <w:szCs w:val="24"/>
        </w:rPr>
        <w:t>Отчет содержит информацию о работе Контрольно-счетной палаты за прошедший год, обобщает результаты проведенных контрольных и экспертно-аналитических мероприятий, является одной из форм реализации принципа гласности деятельности контрольно-счетного органа.</w:t>
      </w:r>
    </w:p>
    <w:p w:rsidR="003D3434" w:rsidRPr="003D3434" w:rsidRDefault="00E319CB" w:rsidP="00BD29CD">
      <w:pPr>
        <w:spacing w:after="0" w:line="240" w:lineRule="auto"/>
        <w:ind w:firstLine="0"/>
        <w:jc w:val="center"/>
        <w:rPr>
          <w:rFonts w:asciiTheme="minorHAnsi" w:eastAsiaTheme="minorHAnsi" w:hAnsiTheme="minorHAnsi" w:cstheme="minorHAnsi"/>
          <w:b/>
          <w:sz w:val="24"/>
          <w:szCs w:val="24"/>
          <w:lang w:eastAsia="en-US"/>
        </w:rPr>
      </w:pPr>
      <w:r w:rsidRPr="00E319CB">
        <w:rPr>
          <w:rFonts w:asciiTheme="minorHAnsi" w:hAnsiTheme="minorHAnsi" w:cstheme="minorHAnsi"/>
          <w:b/>
          <w:sz w:val="28"/>
          <w:szCs w:val="28"/>
        </w:rPr>
        <w:t>1.</w:t>
      </w:r>
      <w:r w:rsidR="003D3434" w:rsidRPr="00E319CB">
        <w:rPr>
          <w:rFonts w:asciiTheme="minorHAnsi" w:eastAsiaTheme="minorHAnsi" w:hAnsiTheme="minorHAnsi" w:cstheme="minorBidi"/>
          <w:b/>
          <w:spacing w:val="0"/>
          <w:sz w:val="28"/>
          <w:szCs w:val="28"/>
          <w:lang w:eastAsia="en-US"/>
        </w:rPr>
        <w:t>Основные</w:t>
      </w:r>
      <w:r w:rsidR="003D3434" w:rsidRPr="003D3434">
        <w:rPr>
          <w:rFonts w:asciiTheme="minorHAnsi" w:eastAsiaTheme="minorHAnsi" w:hAnsiTheme="minorHAnsi" w:cstheme="minorBidi"/>
          <w:b/>
          <w:spacing w:val="0"/>
          <w:sz w:val="24"/>
          <w:szCs w:val="24"/>
          <w:lang w:eastAsia="en-US"/>
        </w:rPr>
        <w:t xml:space="preserve"> направления и правовое регулирование деятельности </w:t>
      </w:r>
      <w:r w:rsidR="00B47C27">
        <w:rPr>
          <w:rFonts w:asciiTheme="minorHAnsi" w:eastAsiaTheme="minorHAnsi" w:hAnsiTheme="minorHAnsi" w:cstheme="minorBidi"/>
          <w:b/>
          <w:spacing w:val="0"/>
          <w:sz w:val="24"/>
          <w:szCs w:val="24"/>
          <w:lang w:eastAsia="en-US"/>
        </w:rPr>
        <w:t xml:space="preserve">               </w:t>
      </w:r>
      <w:r w:rsidR="003D3434" w:rsidRPr="003D3434">
        <w:rPr>
          <w:rFonts w:asciiTheme="minorHAnsi" w:eastAsiaTheme="minorHAnsi" w:hAnsiTheme="minorHAnsi" w:cstheme="minorBidi"/>
          <w:b/>
          <w:spacing w:val="0"/>
          <w:sz w:val="24"/>
          <w:szCs w:val="24"/>
          <w:lang w:eastAsia="en-US"/>
        </w:rPr>
        <w:t>Контрольно-счетной палаты</w:t>
      </w:r>
    </w:p>
    <w:p w:rsidR="003D3434" w:rsidRPr="003D3434" w:rsidRDefault="003D3434" w:rsidP="00BD29CD">
      <w:pPr>
        <w:spacing w:after="0" w:line="240" w:lineRule="auto"/>
        <w:ind w:left="720" w:firstLine="0"/>
        <w:jc w:val="left"/>
        <w:rPr>
          <w:rFonts w:asciiTheme="minorHAnsi" w:eastAsiaTheme="minorHAnsi" w:hAnsiTheme="minorHAnsi" w:cstheme="minorHAnsi"/>
          <w:b/>
          <w:sz w:val="24"/>
          <w:szCs w:val="24"/>
          <w:lang w:eastAsia="en-US"/>
        </w:rPr>
      </w:pPr>
    </w:p>
    <w:p w:rsidR="003D3434" w:rsidRDefault="003D3434" w:rsidP="00BD29CD">
      <w:pPr>
        <w:suppressAutoHyphens/>
        <w:spacing w:after="0" w:line="240" w:lineRule="auto"/>
        <w:ind w:firstLine="567"/>
        <w:rPr>
          <w:spacing w:val="0"/>
          <w:sz w:val="24"/>
          <w:szCs w:val="24"/>
        </w:rPr>
      </w:pPr>
      <w:proofErr w:type="gramStart"/>
      <w:r w:rsidRPr="003D3434">
        <w:rPr>
          <w:spacing w:val="0"/>
          <w:sz w:val="24"/>
          <w:szCs w:val="24"/>
        </w:rPr>
        <w:t>КСП г.</w:t>
      </w:r>
      <w:r w:rsidR="000F197F">
        <w:rPr>
          <w:spacing w:val="0"/>
          <w:sz w:val="24"/>
          <w:szCs w:val="24"/>
        </w:rPr>
        <w:t xml:space="preserve"> </w:t>
      </w:r>
      <w:r w:rsidRPr="003D3434">
        <w:rPr>
          <w:spacing w:val="0"/>
          <w:sz w:val="24"/>
          <w:szCs w:val="24"/>
        </w:rPr>
        <w:t xml:space="preserve">Березники создана в целях контроля </w:t>
      </w:r>
      <w:r w:rsidR="006B3795">
        <w:rPr>
          <w:spacing w:val="0"/>
          <w:sz w:val="24"/>
          <w:szCs w:val="24"/>
        </w:rPr>
        <w:t xml:space="preserve">за </w:t>
      </w:r>
      <w:r w:rsidRPr="003D3434">
        <w:rPr>
          <w:spacing w:val="0"/>
          <w:sz w:val="24"/>
          <w:szCs w:val="24"/>
        </w:rPr>
        <w:t xml:space="preserve">исполнением местного бюджета, </w:t>
      </w:r>
      <w:r w:rsidR="001559BE">
        <w:rPr>
          <w:spacing w:val="0"/>
          <w:sz w:val="24"/>
          <w:szCs w:val="24"/>
        </w:rPr>
        <w:t xml:space="preserve">                               </w:t>
      </w:r>
      <w:r w:rsidRPr="003D3434">
        <w:rPr>
          <w:spacing w:val="0"/>
          <w:sz w:val="24"/>
          <w:szCs w:val="24"/>
        </w:rPr>
        <w:t xml:space="preserve">а также за соблюдением установленного порядка управления и распоряжения имуществом, находящимся в муниципальной собственности, осуществляет свою деятельность </w:t>
      </w:r>
      <w:r w:rsidR="001559BE">
        <w:rPr>
          <w:spacing w:val="0"/>
          <w:sz w:val="24"/>
          <w:szCs w:val="24"/>
        </w:rPr>
        <w:t xml:space="preserve">                             </w:t>
      </w:r>
      <w:r w:rsidRPr="003D3434">
        <w:rPr>
          <w:spacing w:val="0"/>
          <w:sz w:val="24"/>
          <w:szCs w:val="24"/>
        </w:rPr>
        <w:t>в соответствии с Бюджетным кодексом Российской Федерации, Федеральным</w:t>
      </w:r>
      <w:r w:rsidR="008260CB">
        <w:rPr>
          <w:spacing w:val="0"/>
          <w:sz w:val="24"/>
          <w:szCs w:val="24"/>
        </w:rPr>
        <w:t xml:space="preserve"> законом</w:t>
      </w:r>
      <w:r w:rsidRPr="003D3434">
        <w:rPr>
          <w:spacing w:val="0"/>
          <w:sz w:val="24"/>
          <w:szCs w:val="24"/>
        </w:rPr>
        <w:t xml:space="preserve"> </w:t>
      </w:r>
      <w:r w:rsidR="00B47C27">
        <w:rPr>
          <w:spacing w:val="0"/>
          <w:sz w:val="24"/>
          <w:szCs w:val="24"/>
        </w:rPr>
        <w:t xml:space="preserve">                     </w:t>
      </w:r>
      <w:r w:rsidRPr="003D3434">
        <w:rPr>
          <w:spacing w:val="0"/>
          <w:sz w:val="24"/>
          <w:szCs w:val="24"/>
        </w:rPr>
        <w:t>№ 6-ФЗ, Уставом муниципального образования «Город Березники»</w:t>
      </w:r>
      <w:r w:rsidR="00CA6F61">
        <w:rPr>
          <w:spacing w:val="0"/>
          <w:sz w:val="24"/>
          <w:szCs w:val="24"/>
        </w:rPr>
        <w:t xml:space="preserve"> Пермского края</w:t>
      </w:r>
      <w:r w:rsidRPr="003D3434">
        <w:rPr>
          <w:spacing w:val="0"/>
          <w:sz w:val="24"/>
          <w:szCs w:val="24"/>
        </w:rPr>
        <w:t>, Положением о КСП.</w:t>
      </w:r>
      <w:proofErr w:type="gramEnd"/>
    </w:p>
    <w:p w:rsidR="007D095A" w:rsidRPr="003D3434" w:rsidRDefault="007D095A" w:rsidP="00BD29CD">
      <w:pPr>
        <w:suppressAutoHyphens/>
        <w:spacing w:after="0" w:line="240" w:lineRule="auto"/>
        <w:ind w:firstLine="567"/>
        <w:rPr>
          <w:spacing w:val="0"/>
          <w:sz w:val="24"/>
          <w:szCs w:val="24"/>
        </w:rPr>
      </w:pPr>
      <w:r w:rsidRPr="007D095A">
        <w:rPr>
          <w:spacing w:val="0"/>
          <w:sz w:val="24"/>
          <w:szCs w:val="24"/>
        </w:rPr>
        <w:t>Являясь постоянно действующим муниципальным органом внешнего финансового контроля, КСП г.</w:t>
      </w:r>
      <w:r w:rsidR="000F197F">
        <w:rPr>
          <w:spacing w:val="0"/>
          <w:sz w:val="24"/>
          <w:szCs w:val="24"/>
        </w:rPr>
        <w:t xml:space="preserve"> </w:t>
      </w:r>
      <w:r w:rsidRPr="007D095A">
        <w:rPr>
          <w:spacing w:val="0"/>
          <w:sz w:val="24"/>
          <w:szCs w:val="24"/>
        </w:rPr>
        <w:t>Березники в своей работе основывается на принципах законности, объективности, эффективности, независимости и гласности.</w:t>
      </w:r>
    </w:p>
    <w:p w:rsidR="003D3434" w:rsidRPr="003D3434" w:rsidRDefault="003D3434" w:rsidP="00BD29CD">
      <w:pPr>
        <w:suppressAutoHyphens/>
        <w:spacing w:after="0" w:line="240" w:lineRule="auto"/>
        <w:ind w:firstLine="567"/>
        <w:rPr>
          <w:spacing w:val="0"/>
          <w:sz w:val="24"/>
          <w:szCs w:val="24"/>
        </w:rPr>
      </w:pPr>
      <w:r w:rsidRPr="003D3434">
        <w:rPr>
          <w:spacing w:val="0"/>
          <w:sz w:val="24"/>
          <w:szCs w:val="24"/>
        </w:rPr>
        <w:t>Полномочия КСП г. Березники закреплены в статье 52 главы 5 Устава муниципального образования «Города Березники»</w:t>
      </w:r>
      <w:r w:rsidR="00CA6F61">
        <w:rPr>
          <w:spacing w:val="0"/>
          <w:sz w:val="24"/>
          <w:szCs w:val="24"/>
        </w:rPr>
        <w:t xml:space="preserve"> Пермского края</w:t>
      </w:r>
      <w:r w:rsidRPr="003D3434">
        <w:rPr>
          <w:spacing w:val="0"/>
          <w:sz w:val="24"/>
          <w:szCs w:val="24"/>
        </w:rPr>
        <w:t xml:space="preserve"> и в разделе 4 Положения о КСП.</w:t>
      </w:r>
    </w:p>
    <w:p w:rsidR="003D3434" w:rsidRPr="003D3434" w:rsidRDefault="003D3434" w:rsidP="00BD29CD">
      <w:pPr>
        <w:suppressAutoHyphens/>
        <w:autoSpaceDE w:val="0"/>
        <w:autoSpaceDN w:val="0"/>
        <w:adjustRightInd w:val="0"/>
        <w:spacing w:after="0" w:line="240" w:lineRule="auto"/>
        <w:ind w:firstLine="540"/>
        <w:rPr>
          <w:rFonts w:asciiTheme="minorHAnsi" w:hAnsiTheme="minorHAnsi" w:cstheme="minorHAnsi"/>
          <w:sz w:val="10"/>
          <w:szCs w:val="10"/>
        </w:rPr>
      </w:pPr>
    </w:p>
    <w:p w:rsidR="003D3434" w:rsidRPr="003D3434" w:rsidRDefault="003D3434" w:rsidP="00BD29CD">
      <w:pPr>
        <w:suppressAutoHyphens/>
        <w:autoSpaceDE w:val="0"/>
        <w:autoSpaceDN w:val="0"/>
        <w:adjustRightInd w:val="0"/>
        <w:spacing w:after="0" w:line="240" w:lineRule="auto"/>
        <w:ind w:firstLine="540"/>
        <w:rPr>
          <w:rFonts w:asciiTheme="minorHAnsi" w:hAnsiTheme="minorHAnsi" w:cstheme="minorHAnsi"/>
          <w:sz w:val="10"/>
          <w:szCs w:val="10"/>
        </w:rPr>
      </w:pPr>
    </w:p>
    <w:p w:rsidR="003D3434" w:rsidRPr="003D3434" w:rsidRDefault="00E319CB" w:rsidP="00BD29CD">
      <w:pPr>
        <w:spacing w:after="0" w:line="240" w:lineRule="auto"/>
        <w:ind w:firstLine="0"/>
        <w:jc w:val="center"/>
        <w:rPr>
          <w:rFonts w:asciiTheme="minorHAnsi" w:eastAsiaTheme="minorHAnsi" w:hAnsiTheme="minorHAnsi" w:cstheme="minorBidi"/>
          <w:b/>
          <w:spacing w:val="0"/>
          <w:sz w:val="24"/>
          <w:szCs w:val="24"/>
          <w:lang w:eastAsia="en-US"/>
        </w:rPr>
      </w:pPr>
      <w:r>
        <w:rPr>
          <w:rFonts w:asciiTheme="minorHAnsi" w:eastAsiaTheme="minorHAnsi" w:hAnsiTheme="minorHAnsi" w:cstheme="minorBidi"/>
          <w:b/>
          <w:spacing w:val="0"/>
          <w:sz w:val="24"/>
          <w:szCs w:val="24"/>
          <w:lang w:eastAsia="en-US"/>
        </w:rPr>
        <w:t>2.</w:t>
      </w:r>
      <w:r w:rsidR="003D3434" w:rsidRPr="003D3434">
        <w:rPr>
          <w:rFonts w:asciiTheme="minorHAnsi" w:eastAsiaTheme="minorHAnsi" w:hAnsiTheme="minorHAnsi" w:cstheme="minorBidi"/>
          <w:b/>
          <w:spacing w:val="0"/>
          <w:sz w:val="24"/>
          <w:szCs w:val="24"/>
          <w:lang w:eastAsia="en-US"/>
        </w:rPr>
        <w:t>Основные итоги деятельности Контрольно-счетной палаты в 202</w:t>
      </w:r>
      <w:r w:rsidR="00162B4D">
        <w:rPr>
          <w:rFonts w:asciiTheme="minorHAnsi" w:eastAsiaTheme="minorHAnsi" w:hAnsiTheme="minorHAnsi" w:cstheme="minorBidi"/>
          <w:b/>
          <w:spacing w:val="0"/>
          <w:sz w:val="24"/>
          <w:szCs w:val="24"/>
          <w:lang w:eastAsia="en-US"/>
        </w:rPr>
        <w:t>3</w:t>
      </w:r>
      <w:r w:rsidR="00C61B82">
        <w:rPr>
          <w:rFonts w:asciiTheme="minorHAnsi" w:eastAsiaTheme="minorHAnsi" w:hAnsiTheme="minorHAnsi" w:cstheme="minorBidi"/>
          <w:b/>
          <w:spacing w:val="0"/>
          <w:sz w:val="24"/>
          <w:szCs w:val="24"/>
          <w:lang w:eastAsia="en-US"/>
        </w:rPr>
        <w:t xml:space="preserve"> году</w:t>
      </w:r>
    </w:p>
    <w:p w:rsidR="003D3434" w:rsidRPr="003D3434" w:rsidRDefault="003D3434" w:rsidP="00BD29CD">
      <w:pPr>
        <w:spacing w:after="0" w:line="240" w:lineRule="auto"/>
        <w:ind w:left="360" w:firstLine="0"/>
        <w:jc w:val="left"/>
        <w:rPr>
          <w:rFonts w:asciiTheme="minorHAnsi" w:eastAsiaTheme="minorHAnsi" w:hAnsiTheme="minorHAnsi" w:cstheme="minorBidi"/>
          <w:b/>
          <w:spacing w:val="0"/>
          <w:sz w:val="24"/>
          <w:szCs w:val="24"/>
          <w:lang w:eastAsia="en-US"/>
        </w:rPr>
      </w:pPr>
      <w:r w:rsidRPr="003D3434">
        <w:rPr>
          <w:rFonts w:asciiTheme="minorHAnsi" w:eastAsiaTheme="minorHAnsi" w:hAnsiTheme="minorHAnsi" w:cstheme="minorBidi"/>
          <w:b/>
          <w:spacing w:val="0"/>
          <w:sz w:val="24"/>
          <w:szCs w:val="24"/>
          <w:lang w:eastAsia="en-US"/>
        </w:rPr>
        <w:t xml:space="preserve">    </w:t>
      </w:r>
    </w:p>
    <w:p w:rsidR="003D3434" w:rsidRDefault="003D3434" w:rsidP="00244D43">
      <w:pPr>
        <w:suppressAutoHyphens/>
        <w:spacing w:after="100" w:afterAutospacing="1" w:line="240" w:lineRule="auto"/>
        <w:ind w:firstLine="567"/>
        <w:contextualSpacing/>
        <w:rPr>
          <w:rFonts w:asciiTheme="minorHAnsi" w:hAnsiTheme="minorHAnsi" w:cstheme="minorHAnsi"/>
          <w:spacing w:val="0"/>
          <w:sz w:val="24"/>
          <w:szCs w:val="24"/>
        </w:rPr>
      </w:pPr>
      <w:r w:rsidRPr="003D3434">
        <w:rPr>
          <w:rFonts w:asciiTheme="minorHAnsi" w:hAnsiTheme="minorHAnsi" w:cstheme="minorHAnsi"/>
          <w:spacing w:val="0"/>
          <w:sz w:val="24"/>
          <w:szCs w:val="24"/>
        </w:rPr>
        <w:t>КСП г. Березники в процессе реализации возложенных на неё полномочий в 202</w:t>
      </w:r>
      <w:r w:rsidR="00162B4D">
        <w:rPr>
          <w:rFonts w:asciiTheme="minorHAnsi" w:hAnsiTheme="minorHAnsi" w:cstheme="minorHAnsi"/>
          <w:spacing w:val="0"/>
          <w:sz w:val="24"/>
          <w:szCs w:val="24"/>
        </w:rPr>
        <w:t>3</w:t>
      </w:r>
      <w:r w:rsidRPr="003D3434">
        <w:rPr>
          <w:rFonts w:asciiTheme="minorHAnsi" w:hAnsiTheme="minorHAnsi" w:cstheme="minorHAnsi"/>
          <w:spacing w:val="0"/>
          <w:sz w:val="24"/>
          <w:szCs w:val="24"/>
        </w:rPr>
        <w:t xml:space="preserve"> году осуществляла контрольную, экспертно-аналитическую и иную деятельность в соответствии с планом работы на 202</w:t>
      </w:r>
      <w:r w:rsidR="00162B4D">
        <w:rPr>
          <w:rFonts w:asciiTheme="minorHAnsi" w:hAnsiTheme="minorHAnsi" w:cstheme="minorHAnsi"/>
          <w:spacing w:val="0"/>
          <w:sz w:val="24"/>
          <w:szCs w:val="24"/>
        </w:rPr>
        <w:t>3</w:t>
      </w:r>
      <w:r w:rsidRPr="003D3434">
        <w:rPr>
          <w:rFonts w:asciiTheme="minorHAnsi" w:hAnsiTheme="minorHAnsi" w:cstheme="minorHAnsi"/>
          <w:spacing w:val="0"/>
          <w:sz w:val="24"/>
          <w:szCs w:val="24"/>
        </w:rPr>
        <w:t xml:space="preserve"> год, утвержденным приказом председателя  Контрольно-счетной палаты от</w:t>
      </w:r>
      <w:r w:rsidR="00162B4D">
        <w:rPr>
          <w:rFonts w:asciiTheme="minorHAnsi" w:hAnsiTheme="minorHAnsi" w:cstheme="minorHAnsi"/>
          <w:spacing w:val="0"/>
          <w:sz w:val="24"/>
          <w:szCs w:val="24"/>
        </w:rPr>
        <w:t xml:space="preserve"> 30</w:t>
      </w:r>
      <w:r w:rsidRPr="003D3434">
        <w:rPr>
          <w:rFonts w:asciiTheme="minorHAnsi" w:hAnsiTheme="minorHAnsi" w:cstheme="minorHAnsi"/>
          <w:spacing w:val="0"/>
          <w:sz w:val="24"/>
          <w:szCs w:val="24"/>
        </w:rPr>
        <w:t>.12.202</w:t>
      </w:r>
      <w:r w:rsidR="00162B4D">
        <w:rPr>
          <w:rFonts w:asciiTheme="minorHAnsi" w:hAnsiTheme="minorHAnsi" w:cstheme="minorHAnsi"/>
          <w:spacing w:val="0"/>
          <w:sz w:val="24"/>
          <w:szCs w:val="24"/>
        </w:rPr>
        <w:t>2</w:t>
      </w:r>
      <w:r w:rsidRPr="003D3434">
        <w:rPr>
          <w:rFonts w:asciiTheme="minorHAnsi" w:hAnsiTheme="minorHAnsi" w:cstheme="minorHAnsi"/>
          <w:spacing w:val="0"/>
          <w:sz w:val="24"/>
          <w:szCs w:val="24"/>
        </w:rPr>
        <w:t xml:space="preserve"> № </w:t>
      </w:r>
      <w:r w:rsidR="00D37A82">
        <w:rPr>
          <w:rFonts w:asciiTheme="minorHAnsi" w:hAnsiTheme="minorHAnsi" w:cstheme="minorHAnsi"/>
          <w:spacing w:val="0"/>
          <w:sz w:val="24"/>
          <w:szCs w:val="24"/>
        </w:rPr>
        <w:t>2</w:t>
      </w:r>
      <w:r w:rsidR="00162B4D">
        <w:rPr>
          <w:rFonts w:asciiTheme="minorHAnsi" w:hAnsiTheme="minorHAnsi" w:cstheme="minorHAnsi"/>
          <w:spacing w:val="0"/>
          <w:sz w:val="24"/>
          <w:szCs w:val="24"/>
        </w:rPr>
        <w:t>4</w:t>
      </w:r>
      <w:r w:rsidR="00B15F49">
        <w:rPr>
          <w:rFonts w:asciiTheme="minorHAnsi" w:hAnsiTheme="minorHAnsi" w:cstheme="minorHAnsi"/>
          <w:spacing w:val="0"/>
          <w:sz w:val="24"/>
          <w:szCs w:val="24"/>
        </w:rPr>
        <w:t xml:space="preserve">-од. </w:t>
      </w:r>
      <w:r w:rsidR="005550A1">
        <w:rPr>
          <w:rFonts w:asciiTheme="minorHAnsi" w:hAnsiTheme="minorHAnsi" w:cstheme="minorHAnsi"/>
          <w:spacing w:val="0"/>
          <w:sz w:val="24"/>
          <w:szCs w:val="24"/>
        </w:rPr>
        <w:t>В течени</w:t>
      </w:r>
      <w:r w:rsidR="005B3139">
        <w:rPr>
          <w:rFonts w:asciiTheme="minorHAnsi" w:hAnsiTheme="minorHAnsi" w:cstheme="minorHAnsi"/>
          <w:spacing w:val="0"/>
          <w:sz w:val="24"/>
          <w:szCs w:val="24"/>
        </w:rPr>
        <w:t>е</w:t>
      </w:r>
      <w:r w:rsidR="005550A1">
        <w:rPr>
          <w:rFonts w:asciiTheme="minorHAnsi" w:hAnsiTheme="minorHAnsi" w:cstheme="minorHAnsi"/>
          <w:spacing w:val="0"/>
          <w:sz w:val="24"/>
          <w:szCs w:val="24"/>
        </w:rPr>
        <w:t xml:space="preserve"> </w:t>
      </w:r>
      <w:r w:rsidR="005B3139">
        <w:rPr>
          <w:rFonts w:asciiTheme="minorHAnsi" w:hAnsiTheme="minorHAnsi" w:cstheme="minorHAnsi"/>
          <w:spacing w:val="0"/>
          <w:sz w:val="24"/>
          <w:szCs w:val="24"/>
        </w:rPr>
        <w:t xml:space="preserve">отчетного </w:t>
      </w:r>
      <w:r w:rsidR="005550A1">
        <w:rPr>
          <w:rFonts w:asciiTheme="minorHAnsi" w:hAnsiTheme="minorHAnsi" w:cstheme="minorHAnsi"/>
          <w:spacing w:val="0"/>
          <w:sz w:val="24"/>
          <w:szCs w:val="24"/>
        </w:rPr>
        <w:t xml:space="preserve">года в </w:t>
      </w:r>
      <w:r w:rsidR="00B15F49">
        <w:rPr>
          <w:rFonts w:asciiTheme="minorHAnsi" w:hAnsiTheme="minorHAnsi" w:cstheme="minorHAnsi"/>
          <w:spacing w:val="0"/>
          <w:sz w:val="24"/>
          <w:szCs w:val="24"/>
        </w:rPr>
        <w:t xml:space="preserve">первоначальный план 1 раз вносились изменения </w:t>
      </w:r>
      <w:r w:rsidR="005550A1">
        <w:rPr>
          <w:rFonts w:asciiTheme="minorHAnsi" w:hAnsiTheme="minorHAnsi" w:cstheme="minorHAnsi"/>
          <w:spacing w:val="0"/>
          <w:sz w:val="24"/>
          <w:szCs w:val="24"/>
        </w:rPr>
        <w:t xml:space="preserve">в части изменения </w:t>
      </w:r>
      <w:r w:rsidR="00B15F49">
        <w:rPr>
          <w:rFonts w:asciiTheme="minorHAnsi" w:hAnsiTheme="minorHAnsi" w:cstheme="minorHAnsi"/>
          <w:spacing w:val="0"/>
          <w:sz w:val="24"/>
          <w:szCs w:val="24"/>
        </w:rPr>
        <w:t>сроков проведения мероприятий.</w:t>
      </w:r>
    </w:p>
    <w:p w:rsidR="00162B4D" w:rsidRDefault="00162B4D" w:rsidP="00244D43">
      <w:pPr>
        <w:shd w:val="clear" w:color="auto" w:fill="FFFFFF"/>
        <w:suppressAutoHyphens/>
        <w:spacing w:after="0" w:line="240" w:lineRule="auto"/>
        <w:ind w:firstLine="567"/>
        <w:rPr>
          <w:rFonts w:asciiTheme="minorHAnsi" w:hAnsiTheme="minorHAnsi" w:cstheme="minorHAnsi"/>
          <w:spacing w:val="0"/>
          <w:sz w:val="24"/>
          <w:szCs w:val="24"/>
        </w:rPr>
      </w:pPr>
      <w:r>
        <w:rPr>
          <w:rFonts w:asciiTheme="minorHAnsi" w:eastAsiaTheme="minorHAnsi" w:hAnsiTheme="minorHAnsi" w:cstheme="minorHAnsi"/>
          <w:spacing w:val="0"/>
          <w:sz w:val="24"/>
          <w:szCs w:val="24"/>
          <w:lang w:eastAsia="en-US"/>
        </w:rPr>
        <w:t>Из 18 планируемых</w:t>
      </w:r>
      <w:r w:rsidR="005B3139" w:rsidRPr="005B3139">
        <w:rPr>
          <w:rFonts w:asciiTheme="minorHAnsi" w:eastAsiaTheme="minorHAnsi" w:hAnsiTheme="minorHAnsi" w:cstheme="minorHAnsi"/>
          <w:spacing w:val="0"/>
          <w:sz w:val="24"/>
          <w:szCs w:val="24"/>
          <w:lang w:eastAsia="en-US"/>
        </w:rPr>
        <w:t xml:space="preserve"> </w:t>
      </w:r>
      <w:r w:rsidR="005B3139">
        <w:rPr>
          <w:rFonts w:asciiTheme="minorHAnsi" w:eastAsiaTheme="minorHAnsi" w:hAnsiTheme="minorHAnsi" w:cstheme="minorHAnsi"/>
          <w:spacing w:val="0"/>
          <w:sz w:val="24"/>
          <w:szCs w:val="24"/>
          <w:lang w:eastAsia="en-US"/>
        </w:rPr>
        <w:t>на 2023 год</w:t>
      </w:r>
      <w:r>
        <w:rPr>
          <w:rFonts w:asciiTheme="minorHAnsi" w:eastAsiaTheme="minorHAnsi" w:hAnsiTheme="minorHAnsi" w:cstheme="minorHAnsi"/>
          <w:spacing w:val="0"/>
          <w:sz w:val="24"/>
          <w:szCs w:val="24"/>
          <w:lang w:eastAsia="en-US"/>
        </w:rPr>
        <w:t xml:space="preserve"> тематических экспертно-аналитических </w:t>
      </w:r>
      <w:r w:rsidR="00B47C27">
        <w:rPr>
          <w:rFonts w:asciiTheme="minorHAnsi" w:eastAsiaTheme="minorHAnsi" w:hAnsiTheme="minorHAnsi" w:cstheme="minorHAnsi"/>
          <w:spacing w:val="0"/>
          <w:sz w:val="24"/>
          <w:szCs w:val="24"/>
          <w:lang w:eastAsia="en-US"/>
        </w:rPr>
        <w:t xml:space="preserve">                                   </w:t>
      </w:r>
      <w:r>
        <w:rPr>
          <w:rFonts w:asciiTheme="minorHAnsi" w:eastAsiaTheme="minorHAnsi" w:hAnsiTheme="minorHAnsi" w:cstheme="minorHAnsi"/>
          <w:spacing w:val="0"/>
          <w:sz w:val="24"/>
          <w:szCs w:val="24"/>
          <w:lang w:eastAsia="en-US"/>
        </w:rPr>
        <w:t xml:space="preserve">и контрольных мероприятий 11 сформированы по предложениям депутатов </w:t>
      </w:r>
      <w:r w:rsidR="00B47C27">
        <w:rPr>
          <w:rFonts w:asciiTheme="minorHAnsi" w:eastAsiaTheme="minorHAnsi" w:hAnsiTheme="minorHAnsi" w:cstheme="minorHAnsi"/>
          <w:spacing w:val="0"/>
          <w:sz w:val="24"/>
          <w:szCs w:val="24"/>
          <w:lang w:eastAsia="en-US"/>
        </w:rPr>
        <w:t>Березниковской городской Думы, 2 по предложению А</w:t>
      </w:r>
      <w:r>
        <w:rPr>
          <w:rFonts w:asciiTheme="minorHAnsi" w:eastAsiaTheme="minorHAnsi" w:hAnsiTheme="minorHAnsi" w:cstheme="minorHAnsi"/>
          <w:spacing w:val="0"/>
          <w:sz w:val="24"/>
          <w:szCs w:val="24"/>
          <w:lang w:eastAsia="en-US"/>
        </w:rPr>
        <w:t>дминистрации города Березники.</w:t>
      </w:r>
    </w:p>
    <w:p w:rsidR="00C86875" w:rsidRPr="003D3434" w:rsidRDefault="003D3434" w:rsidP="00244D43">
      <w:pPr>
        <w:suppressAutoHyphens/>
        <w:spacing w:after="100" w:afterAutospacing="1" w:line="240" w:lineRule="auto"/>
        <w:ind w:firstLine="567"/>
        <w:contextualSpacing/>
        <w:rPr>
          <w:rFonts w:asciiTheme="minorHAnsi" w:hAnsiTheme="minorHAnsi" w:cstheme="minorHAnsi"/>
          <w:spacing w:val="0"/>
          <w:sz w:val="24"/>
          <w:szCs w:val="24"/>
        </w:rPr>
      </w:pPr>
      <w:r w:rsidRPr="003D3434">
        <w:rPr>
          <w:rFonts w:asciiTheme="minorHAnsi" w:hAnsiTheme="minorHAnsi" w:cstheme="minorHAnsi"/>
          <w:spacing w:val="0"/>
          <w:sz w:val="24"/>
          <w:szCs w:val="24"/>
        </w:rPr>
        <w:t>План работы КСП</w:t>
      </w:r>
      <w:r w:rsidR="00426960">
        <w:rPr>
          <w:rFonts w:asciiTheme="minorHAnsi" w:hAnsiTheme="minorHAnsi" w:cstheme="minorHAnsi"/>
          <w:spacing w:val="0"/>
          <w:sz w:val="24"/>
          <w:szCs w:val="24"/>
        </w:rPr>
        <w:t xml:space="preserve"> г.</w:t>
      </w:r>
      <w:r w:rsidR="000F197F">
        <w:rPr>
          <w:rFonts w:asciiTheme="minorHAnsi" w:hAnsiTheme="minorHAnsi" w:cstheme="minorHAnsi"/>
          <w:spacing w:val="0"/>
          <w:sz w:val="24"/>
          <w:szCs w:val="24"/>
        </w:rPr>
        <w:t xml:space="preserve"> </w:t>
      </w:r>
      <w:r w:rsidR="00426960">
        <w:rPr>
          <w:rFonts w:asciiTheme="minorHAnsi" w:hAnsiTheme="minorHAnsi" w:cstheme="minorHAnsi"/>
          <w:spacing w:val="0"/>
          <w:sz w:val="24"/>
          <w:szCs w:val="24"/>
        </w:rPr>
        <w:t>Березники</w:t>
      </w:r>
      <w:r w:rsidRPr="003D3434">
        <w:rPr>
          <w:rFonts w:asciiTheme="minorHAnsi" w:hAnsiTheme="minorHAnsi" w:cstheme="minorHAnsi"/>
          <w:spacing w:val="0"/>
          <w:sz w:val="24"/>
          <w:szCs w:val="24"/>
        </w:rPr>
        <w:t xml:space="preserve"> на 202</w:t>
      </w:r>
      <w:r w:rsidR="00B15F49">
        <w:rPr>
          <w:rFonts w:asciiTheme="minorHAnsi" w:hAnsiTheme="minorHAnsi" w:cstheme="minorHAnsi"/>
          <w:spacing w:val="0"/>
          <w:sz w:val="24"/>
          <w:szCs w:val="24"/>
        </w:rPr>
        <w:t>3</w:t>
      </w:r>
      <w:r w:rsidRPr="003D3434">
        <w:rPr>
          <w:rFonts w:asciiTheme="minorHAnsi" w:hAnsiTheme="minorHAnsi" w:cstheme="minorHAnsi"/>
          <w:spacing w:val="0"/>
          <w:sz w:val="24"/>
          <w:szCs w:val="24"/>
        </w:rPr>
        <w:t xml:space="preserve"> год выполнен полностью.</w:t>
      </w:r>
    </w:p>
    <w:p w:rsidR="003D3434" w:rsidRPr="003D3434" w:rsidRDefault="003D3434" w:rsidP="003D3434">
      <w:pPr>
        <w:tabs>
          <w:tab w:val="left" w:pos="7972"/>
        </w:tabs>
        <w:suppressAutoHyphens/>
        <w:spacing w:after="0" w:line="240" w:lineRule="auto"/>
        <w:ind w:firstLine="567"/>
        <w:rPr>
          <w:rFonts w:asciiTheme="minorHAnsi" w:hAnsiTheme="minorHAnsi" w:cstheme="minorHAnsi"/>
          <w:spacing w:val="0"/>
          <w:sz w:val="20"/>
        </w:rPr>
      </w:pPr>
      <w:r w:rsidRPr="003D3434">
        <w:rPr>
          <w:rFonts w:asciiTheme="minorHAnsi" w:hAnsiTheme="minorHAnsi" w:cstheme="minorHAnsi"/>
          <w:spacing w:val="0"/>
          <w:sz w:val="10"/>
          <w:szCs w:val="10"/>
        </w:rPr>
        <w:tab/>
      </w:r>
      <w:r w:rsidRPr="003D3434">
        <w:rPr>
          <w:rFonts w:asciiTheme="minorHAnsi" w:hAnsiTheme="minorHAnsi" w:cstheme="minorHAnsi"/>
          <w:spacing w:val="0"/>
          <w:sz w:val="20"/>
        </w:rPr>
        <w:t xml:space="preserve">      Таблица 1</w:t>
      </w:r>
    </w:p>
    <w:p w:rsidR="003D3434" w:rsidRPr="003D3434" w:rsidRDefault="003D3434" w:rsidP="003D3434">
      <w:pPr>
        <w:tabs>
          <w:tab w:val="left" w:pos="7972"/>
        </w:tabs>
        <w:suppressAutoHyphens/>
        <w:spacing w:after="0" w:line="240" w:lineRule="auto"/>
        <w:ind w:firstLine="567"/>
        <w:rPr>
          <w:rFonts w:asciiTheme="minorHAnsi" w:hAnsiTheme="minorHAnsi" w:cstheme="minorHAnsi"/>
          <w:spacing w:val="0"/>
          <w:sz w:val="20"/>
        </w:rPr>
      </w:pPr>
    </w:p>
    <w:tbl>
      <w:tblPr>
        <w:tblStyle w:val="ab"/>
        <w:tblW w:w="9505" w:type="dxa"/>
        <w:tblInd w:w="108" w:type="dxa"/>
        <w:tblLook w:val="04A0" w:firstRow="1" w:lastRow="0" w:firstColumn="1" w:lastColumn="0" w:noHBand="0" w:noVBand="1"/>
      </w:tblPr>
      <w:tblGrid>
        <w:gridCol w:w="4083"/>
        <w:gridCol w:w="1948"/>
        <w:gridCol w:w="1737"/>
        <w:gridCol w:w="1737"/>
      </w:tblGrid>
      <w:tr w:rsidR="00E076D7" w:rsidRPr="003D3434" w:rsidTr="00E076D7">
        <w:tc>
          <w:tcPr>
            <w:tcW w:w="4083" w:type="dxa"/>
          </w:tcPr>
          <w:p w:rsidR="00E076D7" w:rsidRPr="003D3434" w:rsidRDefault="00E076D7" w:rsidP="003D3434">
            <w:pPr>
              <w:suppressAutoHyphens/>
              <w:spacing w:line="240" w:lineRule="auto"/>
              <w:ind w:firstLine="0"/>
              <w:rPr>
                <w:rFonts w:asciiTheme="minorHAnsi" w:hAnsiTheme="minorHAnsi" w:cstheme="minorHAnsi"/>
                <w:spacing w:val="0"/>
                <w:sz w:val="24"/>
                <w:szCs w:val="24"/>
              </w:rPr>
            </w:pPr>
          </w:p>
        </w:tc>
        <w:tc>
          <w:tcPr>
            <w:tcW w:w="1948" w:type="dxa"/>
          </w:tcPr>
          <w:p w:rsidR="00E076D7" w:rsidRPr="003D3434" w:rsidRDefault="00E076D7" w:rsidP="00177356">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202</w:t>
            </w:r>
            <w:r>
              <w:rPr>
                <w:rFonts w:asciiTheme="minorHAnsi" w:hAnsiTheme="minorHAnsi" w:cstheme="minorHAnsi"/>
                <w:spacing w:val="0"/>
                <w:sz w:val="24"/>
                <w:szCs w:val="24"/>
              </w:rPr>
              <w:t>1</w:t>
            </w:r>
          </w:p>
        </w:tc>
        <w:tc>
          <w:tcPr>
            <w:tcW w:w="1737" w:type="dxa"/>
          </w:tcPr>
          <w:p w:rsidR="00E076D7" w:rsidRPr="003D3434" w:rsidRDefault="00E076D7" w:rsidP="00177356">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202</w:t>
            </w:r>
            <w:r>
              <w:rPr>
                <w:rFonts w:asciiTheme="minorHAnsi" w:hAnsiTheme="minorHAnsi" w:cstheme="minorHAnsi"/>
                <w:spacing w:val="0"/>
                <w:sz w:val="24"/>
                <w:szCs w:val="24"/>
              </w:rPr>
              <w:t>2</w:t>
            </w:r>
          </w:p>
        </w:tc>
        <w:tc>
          <w:tcPr>
            <w:tcW w:w="1737" w:type="dxa"/>
          </w:tcPr>
          <w:p w:rsidR="00E076D7" w:rsidRPr="003D3434" w:rsidRDefault="00E076D7" w:rsidP="00177356">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2023</w:t>
            </w:r>
          </w:p>
        </w:tc>
      </w:tr>
      <w:tr w:rsidR="00E076D7" w:rsidRPr="003D3434" w:rsidTr="00B65383">
        <w:tc>
          <w:tcPr>
            <w:tcW w:w="4083" w:type="dxa"/>
          </w:tcPr>
          <w:p w:rsidR="00E076D7" w:rsidRPr="003D3434" w:rsidRDefault="00E076D7" w:rsidP="00B47C27">
            <w:pPr>
              <w:suppressAutoHyphens/>
              <w:spacing w:line="240" w:lineRule="auto"/>
              <w:ind w:firstLine="0"/>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Количество проведенных контрольных мероприятий</w:t>
            </w:r>
          </w:p>
        </w:tc>
        <w:tc>
          <w:tcPr>
            <w:tcW w:w="1948" w:type="dxa"/>
            <w:vAlign w:val="center"/>
          </w:tcPr>
          <w:p w:rsidR="00E076D7" w:rsidRPr="003D3434" w:rsidRDefault="00E076D7" w:rsidP="00165445">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9</w:t>
            </w:r>
          </w:p>
        </w:tc>
        <w:tc>
          <w:tcPr>
            <w:tcW w:w="1737" w:type="dxa"/>
            <w:vAlign w:val="center"/>
          </w:tcPr>
          <w:p w:rsidR="00E076D7" w:rsidRPr="003D3434" w:rsidRDefault="00E076D7" w:rsidP="003D3434">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9</w:t>
            </w:r>
          </w:p>
        </w:tc>
        <w:tc>
          <w:tcPr>
            <w:tcW w:w="1737" w:type="dxa"/>
            <w:vAlign w:val="center"/>
          </w:tcPr>
          <w:p w:rsidR="00E076D7" w:rsidRPr="00F00D81" w:rsidRDefault="000F197F" w:rsidP="00B65383">
            <w:pPr>
              <w:suppressAutoHyphens/>
              <w:spacing w:line="240" w:lineRule="auto"/>
              <w:ind w:firstLine="0"/>
              <w:jc w:val="center"/>
              <w:rPr>
                <w:rFonts w:asciiTheme="minorHAnsi" w:hAnsiTheme="minorHAnsi" w:cstheme="minorHAnsi"/>
                <w:spacing w:val="0"/>
                <w:sz w:val="24"/>
                <w:szCs w:val="24"/>
                <w:lang w:val="en-US"/>
              </w:rPr>
            </w:pPr>
            <w:r>
              <w:rPr>
                <w:rFonts w:asciiTheme="minorHAnsi" w:hAnsiTheme="minorHAnsi" w:cstheme="minorHAnsi"/>
                <w:spacing w:val="0"/>
                <w:sz w:val="24"/>
                <w:szCs w:val="24"/>
              </w:rPr>
              <w:t>9</w:t>
            </w:r>
          </w:p>
        </w:tc>
      </w:tr>
      <w:tr w:rsidR="00E076D7" w:rsidRPr="003D3434" w:rsidTr="00E41838">
        <w:tc>
          <w:tcPr>
            <w:tcW w:w="4083" w:type="dxa"/>
          </w:tcPr>
          <w:p w:rsidR="00E076D7" w:rsidRPr="003D3434" w:rsidRDefault="00E076D7" w:rsidP="00B47C27">
            <w:pPr>
              <w:suppressAutoHyphens/>
              <w:spacing w:line="240" w:lineRule="auto"/>
              <w:ind w:firstLine="0"/>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Количество проведенных экспертно-аналитических мероприятий, </w:t>
            </w:r>
          </w:p>
          <w:p w:rsidR="00E076D7" w:rsidRPr="003D3434" w:rsidRDefault="00E076D7" w:rsidP="00BD29CD">
            <w:pPr>
              <w:suppressAutoHyphens/>
              <w:spacing w:line="240" w:lineRule="auto"/>
              <w:ind w:left="-108" w:firstLine="108"/>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в том числе:</w:t>
            </w:r>
          </w:p>
        </w:tc>
        <w:tc>
          <w:tcPr>
            <w:tcW w:w="1948" w:type="dxa"/>
            <w:vAlign w:val="center"/>
          </w:tcPr>
          <w:p w:rsidR="00E076D7" w:rsidRPr="003D3434" w:rsidRDefault="00E076D7" w:rsidP="00165445">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62</w:t>
            </w:r>
          </w:p>
        </w:tc>
        <w:tc>
          <w:tcPr>
            <w:tcW w:w="1737" w:type="dxa"/>
            <w:vAlign w:val="center"/>
          </w:tcPr>
          <w:p w:rsidR="00E076D7" w:rsidRPr="003D3434" w:rsidRDefault="00E076D7" w:rsidP="002F40AD">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71</w:t>
            </w:r>
          </w:p>
        </w:tc>
        <w:tc>
          <w:tcPr>
            <w:tcW w:w="1737" w:type="dxa"/>
            <w:vAlign w:val="center"/>
          </w:tcPr>
          <w:p w:rsidR="00E076D7" w:rsidRDefault="00E076D7" w:rsidP="00E41838">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55</w:t>
            </w:r>
          </w:p>
        </w:tc>
      </w:tr>
      <w:tr w:rsidR="00E076D7" w:rsidRPr="003D3434" w:rsidTr="00E41838">
        <w:tc>
          <w:tcPr>
            <w:tcW w:w="4083" w:type="dxa"/>
          </w:tcPr>
          <w:p w:rsidR="00E076D7" w:rsidRPr="003D3434" w:rsidRDefault="00E076D7" w:rsidP="00B47C27">
            <w:pPr>
              <w:suppressAutoHyphens/>
              <w:spacing w:line="240" w:lineRule="auto"/>
              <w:ind w:firstLine="0"/>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 по проектам нормативных правовых актов органов местного самоуправления</w:t>
            </w:r>
          </w:p>
        </w:tc>
        <w:tc>
          <w:tcPr>
            <w:tcW w:w="1948" w:type="dxa"/>
            <w:vAlign w:val="center"/>
          </w:tcPr>
          <w:p w:rsidR="00E076D7" w:rsidRPr="003D3434" w:rsidRDefault="00E076D7" w:rsidP="00165445">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46</w:t>
            </w:r>
          </w:p>
        </w:tc>
        <w:tc>
          <w:tcPr>
            <w:tcW w:w="1737" w:type="dxa"/>
            <w:vAlign w:val="center"/>
          </w:tcPr>
          <w:p w:rsidR="00E076D7" w:rsidRPr="003D3434" w:rsidRDefault="00E076D7" w:rsidP="003D3434">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53</w:t>
            </w:r>
          </w:p>
        </w:tc>
        <w:tc>
          <w:tcPr>
            <w:tcW w:w="1737" w:type="dxa"/>
            <w:vAlign w:val="center"/>
          </w:tcPr>
          <w:p w:rsidR="00E076D7" w:rsidRDefault="00E076D7" w:rsidP="00E41838">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36</w:t>
            </w:r>
          </w:p>
        </w:tc>
      </w:tr>
      <w:tr w:rsidR="00E076D7" w:rsidRPr="003D3434" w:rsidTr="00E41838">
        <w:tc>
          <w:tcPr>
            <w:tcW w:w="4083" w:type="dxa"/>
          </w:tcPr>
          <w:p w:rsidR="00E076D7" w:rsidRPr="003D3434" w:rsidRDefault="00E076D7" w:rsidP="00B47C27">
            <w:pPr>
              <w:suppressAutoHyphens/>
              <w:spacing w:line="240" w:lineRule="auto"/>
              <w:ind w:firstLine="0"/>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 прочие экспертизы, анализы, мониторинги, информации</w:t>
            </w:r>
          </w:p>
        </w:tc>
        <w:tc>
          <w:tcPr>
            <w:tcW w:w="1948" w:type="dxa"/>
            <w:vAlign w:val="center"/>
          </w:tcPr>
          <w:p w:rsidR="00E076D7" w:rsidRPr="003D3434" w:rsidRDefault="00E076D7" w:rsidP="00165445">
            <w:pPr>
              <w:suppressAutoHyphens/>
              <w:spacing w:line="240" w:lineRule="auto"/>
              <w:ind w:firstLine="0"/>
              <w:jc w:val="center"/>
              <w:rPr>
                <w:rFonts w:asciiTheme="minorHAnsi" w:hAnsiTheme="minorHAnsi" w:cstheme="minorHAnsi"/>
                <w:spacing w:val="0"/>
                <w:sz w:val="24"/>
                <w:szCs w:val="24"/>
              </w:rPr>
            </w:pPr>
            <w:r w:rsidRPr="003D3434">
              <w:rPr>
                <w:rFonts w:asciiTheme="minorHAnsi" w:hAnsiTheme="minorHAnsi" w:cstheme="minorHAnsi"/>
                <w:spacing w:val="0"/>
                <w:sz w:val="24"/>
                <w:szCs w:val="24"/>
              </w:rPr>
              <w:t>16</w:t>
            </w:r>
          </w:p>
        </w:tc>
        <w:tc>
          <w:tcPr>
            <w:tcW w:w="1737" w:type="dxa"/>
            <w:vAlign w:val="center"/>
          </w:tcPr>
          <w:p w:rsidR="00E076D7" w:rsidRPr="003D3434" w:rsidRDefault="00E076D7" w:rsidP="003D3434">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18*</w:t>
            </w:r>
          </w:p>
        </w:tc>
        <w:tc>
          <w:tcPr>
            <w:tcW w:w="1737" w:type="dxa"/>
            <w:vAlign w:val="center"/>
          </w:tcPr>
          <w:p w:rsidR="00E076D7" w:rsidRDefault="00E076D7" w:rsidP="00E41838">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19*</w:t>
            </w:r>
          </w:p>
        </w:tc>
      </w:tr>
    </w:tbl>
    <w:p w:rsidR="003D3434" w:rsidRPr="003D3434" w:rsidRDefault="003D3434" w:rsidP="003D3434">
      <w:pPr>
        <w:suppressAutoHyphens/>
        <w:spacing w:after="0" w:line="240" w:lineRule="auto"/>
        <w:ind w:firstLine="567"/>
        <w:rPr>
          <w:rFonts w:asciiTheme="minorHAnsi" w:hAnsiTheme="minorHAnsi" w:cstheme="minorHAnsi"/>
          <w:spacing w:val="0"/>
          <w:sz w:val="10"/>
          <w:szCs w:val="10"/>
        </w:rPr>
      </w:pPr>
    </w:p>
    <w:p w:rsidR="00C86875" w:rsidRDefault="00C86875" w:rsidP="00C86875">
      <w:pPr>
        <w:suppressAutoHyphens/>
        <w:spacing w:after="0" w:line="276" w:lineRule="auto"/>
        <w:rPr>
          <w:rFonts w:asciiTheme="minorHAnsi" w:hAnsiTheme="minorHAnsi" w:cstheme="minorHAnsi"/>
          <w:spacing w:val="0"/>
          <w:sz w:val="20"/>
        </w:rPr>
      </w:pPr>
      <w:r w:rsidRPr="00C86875">
        <w:rPr>
          <w:rFonts w:asciiTheme="minorHAnsi" w:hAnsiTheme="minorHAnsi" w:cstheme="minorHAnsi"/>
          <w:spacing w:val="0"/>
          <w:sz w:val="20"/>
        </w:rPr>
        <w:t xml:space="preserve">* </w:t>
      </w:r>
      <w:r w:rsidR="007D1033" w:rsidRPr="00C86875">
        <w:rPr>
          <w:rFonts w:asciiTheme="minorHAnsi" w:hAnsiTheme="minorHAnsi" w:cstheme="minorHAnsi"/>
          <w:spacing w:val="0"/>
          <w:sz w:val="20"/>
        </w:rPr>
        <w:t xml:space="preserve">Кроме того, </w:t>
      </w:r>
      <w:r>
        <w:rPr>
          <w:rFonts w:asciiTheme="minorHAnsi" w:hAnsiTheme="minorHAnsi" w:cstheme="minorHAnsi"/>
          <w:spacing w:val="0"/>
          <w:sz w:val="20"/>
        </w:rPr>
        <w:t xml:space="preserve">подготовлены и отправлены в </w:t>
      </w:r>
      <w:proofErr w:type="spellStart"/>
      <w:r>
        <w:rPr>
          <w:rFonts w:asciiTheme="minorHAnsi" w:hAnsiTheme="minorHAnsi" w:cstheme="minorHAnsi"/>
          <w:spacing w:val="0"/>
          <w:sz w:val="20"/>
        </w:rPr>
        <w:t>Березниковскую</w:t>
      </w:r>
      <w:proofErr w:type="spellEnd"/>
      <w:r>
        <w:rPr>
          <w:rFonts w:asciiTheme="minorHAnsi" w:hAnsiTheme="minorHAnsi" w:cstheme="minorHAnsi"/>
          <w:spacing w:val="0"/>
          <w:sz w:val="20"/>
        </w:rPr>
        <w:t xml:space="preserve"> городскую Думу </w:t>
      </w:r>
      <w:r w:rsidR="007D1033" w:rsidRPr="00C86875">
        <w:rPr>
          <w:rFonts w:asciiTheme="minorHAnsi" w:hAnsiTheme="minorHAnsi" w:cstheme="minorHAnsi"/>
          <w:spacing w:val="0"/>
          <w:sz w:val="20"/>
        </w:rPr>
        <w:t xml:space="preserve">2 </w:t>
      </w:r>
      <w:proofErr w:type="gramStart"/>
      <w:r w:rsidR="007D1033" w:rsidRPr="00C86875">
        <w:rPr>
          <w:rFonts w:asciiTheme="minorHAnsi" w:hAnsiTheme="minorHAnsi" w:cstheme="minorHAnsi"/>
          <w:spacing w:val="0"/>
          <w:sz w:val="20"/>
        </w:rPr>
        <w:t>информационных</w:t>
      </w:r>
      <w:proofErr w:type="gramEnd"/>
      <w:r w:rsidR="007D1033" w:rsidRPr="00C86875">
        <w:rPr>
          <w:rFonts w:asciiTheme="minorHAnsi" w:hAnsiTheme="minorHAnsi" w:cstheme="minorHAnsi"/>
          <w:spacing w:val="0"/>
          <w:sz w:val="20"/>
        </w:rPr>
        <w:t xml:space="preserve"> письма</w:t>
      </w:r>
      <w:r w:rsidRPr="00C86875">
        <w:rPr>
          <w:rFonts w:asciiTheme="minorHAnsi" w:hAnsiTheme="minorHAnsi" w:cstheme="minorHAnsi"/>
          <w:spacing w:val="0"/>
          <w:sz w:val="20"/>
        </w:rPr>
        <w:t xml:space="preserve">. </w:t>
      </w:r>
    </w:p>
    <w:p w:rsidR="003D3434" w:rsidRPr="007D1033" w:rsidRDefault="003D3434" w:rsidP="00244D43">
      <w:pPr>
        <w:pStyle w:val="a3"/>
        <w:suppressAutoHyphens/>
        <w:spacing w:after="0" w:line="240" w:lineRule="auto"/>
        <w:ind w:left="0" w:firstLine="567"/>
        <w:rPr>
          <w:rFonts w:asciiTheme="minorHAnsi" w:hAnsiTheme="minorHAnsi" w:cstheme="minorHAnsi"/>
          <w:spacing w:val="0"/>
          <w:sz w:val="24"/>
          <w:szCs w:val="24"/>
        </w:rPr>
      </w:pPr>
      <w:r w:rsidRPr="007D1033">
        <w:rPr>
          <w:rFonts w:asciiTheme="minorHAnsi" w:hAnsiTheme="minorHAnsi" w:cstheme="minorHAnsi"/>
          <w:spacing w:val="0"/>
          <w:sz w:val="24"/>
          <w:szCs w:val="24"/>
        </w:rPr>
        <w:lastRenderedPageBreak/>
        <w:t xml:space="preserve">Заключения и отчеты по проведенным мероприятиям направлялись </w:t>
      </w:r>
      <w:r w:rsidR="00B47C27">
        <w:rPr>
          <w:rFonts w:asciiTheme="minorHAnsi" w:hAnsiTheme="minorHAnsi" w:cstheme="minorHAnsi"/>
          <w:spacing w:val="0"/>
          <w:sz w:val="24"/>
          <w:szCs w:val="24"/>
        </w:rPr>
        <w:t xml:space="preserve">                                                 </w:t>
      </w:r>
      <w:r w:rsidRPr="007D1033">
        <w:rPr>
          <w:rFonts w:asciiTheme="minorHAnsi" w:hAnsiTheme="minorHAnsi" w:cstheme="minorHAnsi"/>
          <w:spacing w:val="0"/>
          <w:sz w:val="24"/>
          <w:szCs w:val="24"/>
        </w:rPr>
        <w:t xml:space="preserve">в </w:t>
      </w:r>
      <w:proofErr w:type="spellStart"/>
      <w:r w:rsidRPr="007D1033">
        <w:rPr>
          <w:rFonts w:asciiTheme="minorHAnsi" w:hAnsiTheme="minorHAnsi" w:cstheme="minorHAnsi"/>
          <w:spacing w:val="0"/>
          <w:sz w:val="24"/>
          <w:szCs w:val="24"/>
        </w:rPr>
        <w:t>Березниковскую</w:t>
      </w:r>
      <w:proofErr w:type="spellEnd"/>
      <w:r w:rsidR="00B47C27">
        <w:rPr>
          <w:rFonts w:asciiTheme="minorHAnsi" w:hAnsiTheme="minorHAnsi" w:cstheme="minorHAnsi"/>
          <w:spacing w:val="0"/>
          <w:sz w:val="24"/>
          <w:szCs w:val="24"/>
        </w:rPr>
        <w:t xml:space="preserve"> городскую Думу и г</w:t>
      </w:r>
      <w:r w:rsidRPr="007D1033">
        <w:rPr>
          <w:rFonts w:asciiTheme="minorHAnsi" w:hAnsiTheme="minorHAnsi" w:cstheme="minorHAnsi"/>
          <w:spacing w:val="0"/>
          <w:sz w:val="24"/>
          <w:szCs w:val="24"/>
        </w:rPr>
        <w:t>лаве города</w:t>
      </w:r>
      <w:r w:rsidR="00B47C27">
        <w:rPr>
          <w:rFonts w:asciiTheme="minorHAnsi" w:hAnsiTheme="minorHAnsi" w:cstheme="minorHAnsi"/>
          <w:spacing w:val="0"/>
          <w:sz w:val="24"/>
          <w:szCs w:val="24"/>
        </w:rPr>
        <w:t xml:space="preserve"> Березники</w:t>
      </w:r>
      <w:r w:rsidRPr="007D1033">
        <w:rPr>
          <w:rFonts w:asciiTheme="minorHAnsi" w:hAnsiTheme="minorHAnsi" w:cstheme="minorHAnsi"/>
          <w:spacing w:val="0"/>
          <w:sz w:val="24"/>
          <w:szCs w:val="24"/>
        </w:rPr>
        <w:t xml:space="preserve"> – главе администрации города Березники (далее – Главе города).</w:t>
      </w:r>
    </w:p>
    <w:p w:rsidR="003D3434" w:rsidRDefault="003D3434" w:rsidP="00E633F8">
      <w:pPr>
        <w:suppressAutoHyphens/>
        <w:spacing w:after="0" w:line="240"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Более подробно информация по проверкам показана ниже.</w:t>
      </w:r>
    </w:p>
    <w:p w:rsidR="003D3434" w:rsidRPr="003D3434" w:rsidRDefault="003D3434" w:rsidP="00E633F8">
      <w:pPr>
        <w:suppressAutoHyphens/>
        <w:spacing w:after="0" w:line="240" w:lineRule="auto"/>
        <w:ind w:firstLine="567"/>
        <w:rPr>
          <w:rFonts w:asciiTheme="minorHAnsi" w:hAnsiTheme="minorHAnsi" w:cstheme="minorHAnsi"/>
          <w:spacing w:val="0"/>
          <w:sz w:val="10"/>
          <w:szCs w:val="10"/>
        </w:rPr>
      </w:pPr>
    </w:p>
    <w:p w:rsidR="00BD29CD" w:rsidRDefault="00BD29CD" w:rsidP="00E633F8">
      <w:pPr>
        <w:spacing w:after="0" w:line="240" w:lineRule="auto"/>
        <w:ind w:firstLine="0"/>
        <w:jc w:val="center"/>
        <w:rPr>
          <w:rFonts w:asciiTheme="minorHAnsi" w:eastAsiaTheme="minorHAnsi" w:hAnsiTheme="minorHAnsi" w:cstheme="minorBidi"/>
          <w:b/>
          <w:spacing w:val="0"/>
          <w:sz w:val="24"/>
          <w:szCs w:val="24"/>
          <w:lang w:eastAsia="en-US"/>
        </w:rPr>
      </w:pPr>
    </w:p>
    <w:p w:rsidR="003D3434" w:rsidRPr="003D3434" w:rsidRDefault="00E319CB" w:rsidP="00BD29CD">
      <w:pPr>
        <w:spacing w:after="0" w:line="240" w:lineRule="auto"/>
        <w:ind w:firstLine="0"/>
        <w:jc w:val="center"/>
        <w:rPr>
          <w:rFonts w:asciiTheme="minorHAnsi" w:eastAsiaTheme="minorHAnsi" w:hAnsiTheme="minorHAnsi" w:cstheme="minorBidi"/>
          <w:b/>
          <w:spacing w:val="0"/>
          <w:sz w:val="24"/>
          <w:szCs w:val="24"/>
          <w:lang w:eastAsia="en-US"/>
        </w:rPr>
      </w:pPr>
      <w:r>
        <w:rPr>
          <w:rFonts w:asciiTheme="minorHAnsi" w:eastAsiaTheme="minorHAnsi" w:hAnsiTheme="minorHAnsi" w:cstheme="minorBidi"/>
          <w:b/>
          <w:spacing w:val="0"/>
          <w:sz w:val="24"/>
          <w:szCs w:val="24"/>
          <w:lang w:eastAsia="en-US"/>
        </w:rPr>
        <w:t>3.</w:t>
      </w:r>
      <w:r w:rsidR="003D3434" w:rsidRPr="003D3434">
        <w:rPr>
          <w:rFonts w:asciiTheme="minorHAnsi" w:eastAsiaTheme="minorHAnsi" w:hAnsiTheme="minorHAnsi" w:cstheme="minorBidi"/>
          <w:b/>
          <w:spacing w:val="0"/>
          <w:sz w:val="24"/>
          <w:szCs w:val="24"/>
          <w:lang w:eastAsia="en-US"/>
        </w:rPr>
        <w:t>Экспе</w:t>
      </w:r>
      <w:r w:rsidR="00BD29CD">
        <w:rPr>
          <w:rFonts w:asciiTheme="minorHAnsi" w:eastAsiaTheme="minorHAnsi" w:hAnsiTheme="minorHAnsi" w:cstheme="minorBidi"/>
          <w:b/>
          <w:spacing w:val="0"/>
          <w:sz w:val="24"/>
          <w:szCs w:val="24"/>
          <w:lang w:eastAsia="en-US"/>
        </w:rPr>
        <w:t>ртно-аналитическая деятельность</w:t>
      </w:r>
    </w:p>
    <w:p w:rsidR="003D3434" w:rsidRPr="003D3434" w:rsidRDefault="003D3434" w:rsidP="00BD29CD">
      <w:pPr>
        <w:spacing w:after="0" w:line="240" w:lineRule="auto"/>
        <w:ind w:left="720" w:firstLine="0"/>
        <w:jc w:val="left"/>
        <w:rPr>
          <w:rFonts w:asciiTheme="minorHAnsi" w:eastAsiaTheme="minorHAnsi" w:hAnsiTheme="minorHAnsi" w:cstheme="minorBidi"/>
          <w:b/>
          <w:spacing w:val="0"/>
          <w:sz w:val="24"/>
          <w:szCs w:val="24"/>
          <w:lang w:eastAsia="en-US"/>
        </w:rPr>
      </w:pPr>
    </w:p>
    <w:p w:rsidR="003D3434" w:rsidRPr="003D3434" w:rsidRDefault="003D3434" w:rsidP="00BD29CD">
      <w:pPr>
        <w:suppressAutoHyphens/>
        <w:autoSpaceDE w:val="0"/>
        <w:autoSpaceDN w:val="0"/>
        <w:adjustRightInd w:val="0"/>
        <w:spacing w:after="0" w:line="240"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Проведение экспертно-аналитических мероприятий органами внешнего финансового контроля обусловлено требованиями федерального законодательства. </w:t>
      </w:r>
    </w:p>
    <w:p w:rsidR="003D3434" w:rsidRPr="003D3434" w:rsidRDefault="003D3434" w:rsidP="00BD29CD">
      <w:pPr>
        <w:suppressAutoHyphens/>
        <w:autoSpaceDE w:val="0"/>
        <w:autoSpaceDN w:val="0"/>
        <w:adjustRightInd w:val="0"/>
        <w:spacing w:after="0" w:line="240" w:lineRule="auto"/>
        <w:ind w:firstLine="567"/>
        <w:rPr>
          <w:rFonts w:asciiTheme="minorHAnsi" w:hAnsiTheme="minorHAnsi" w:cstheme="minorHAnsi"/>
          <w:spacing w:val="0"/>
          <w:sz w:val="24"/>
          <w:szCs w:val="24"/>
        </w:rPr>
      </w:pPr>
      <w:r w:rsidRPr="00484488">
        <w:rPr>
          <w:rFonts w:asciiTheme="minorHAnsi" w:hAnsiTheme="minorHAnsi" w:cstheme="minorHAnsi"/>
          <w:spacing w:val="0"/>
          <w:sz w:val="24"/>
          <w:szCs w:val="24"/>
        </w:rPr>
        <w:t>Комплекс экспертно-аналитических мероприятий является частью единой системы контроля формирования и исполнения бюджета муниципального образования «Город Березники»</w:t>
      </w:r>
      <w:r w:rsidR="00CA6F61" w:rsidRPr="00484488">
        <w:rPr>
          <w:rFonts w:asciiTheme="minorHAnsi" w:hAnsiTheme="minorHAnsi" w:cstheme="minorHAnsi"/>
          <w:spacing w:val="0"/>
          <w:sz w:val="24"/>
          <w:szCs w:val="24"/>
        </w:rPr>
        <w:t xml:space="preserve"> Пермского края</w:t>
      </w:r>
      <w:r w:rsidRPr="00484488">
        <w:rPr>
          <w:rFonts w:asciiTheme="minorHAnsi" w:hAnsiTheme="minorHAnsi" w:cstheme="minorHAnsi"/>
          <w:spacing w:val="0"/>
          <w:sz w:val="24"/>
          <w:szCs w:val="24"/>
        </w:rPr>
        <w:t>, распоряжения муниципальной собственностью.</w:t>
      </w:r>
    </w:p>
    <w:p w:rsidR="003D3434" w:rsidRPr="003D3434" w:rsidRDefault="003D3434" w:rsidP="00BD29CD">
      <w:pPr>
        <w:suppressAutoHyphens/>
        <w:autoSpaceDE w:val="0"/>
        <w:autoSpaceDN w:val="0"/>
        <w:adjustRightInd w:val="0"/>
        <w:spacing w:after="0" w:line="240"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3.1.Основная группа экспертно-аналитических мероприятий проводилась в рамках проведения экспертизы проектов решений Березниковской городской Думы, предусматривающих расходы, осуществляемые за счет средств бюджета муниципального образования «Город Березники», или содержащих вопросы соблюдения установленного порядка распоряжения муниципальным имуществом. </w:t>
      </w:r>
    </w:p>
    <w:p w:rsidR="003D3434" w:rsidRPr="003D3434" w:rsidRDefault="003D3434" w:rsidP="00BD29CD">
      <w:pPr>
        <w:suppressAutoHyphens/>
        <w:autoSpaceDE w:val="0"/>
        <w:autoSpaceDN w:val="0"/>
        <w:adjustRightInd w:val="0"/>
        <w:spacing w:after="0" w:line="240" w:lineRule="auto"/>
        <w:ind w:firstLine="567"/>
        <w:rPr>
          <w:rFonts w:asciiTheme="minorHAnsi" w:hAnsiTheme="minorHAnsi" w:cstheme="minorHAnsi"/>
          <w:spacing w:val="0"/>
          <w:sz w:val="24"/>
          <w:szCs w:val="24"/>
        </w:rPr>
      </w:pPr>
      <w:r w:rsidRPr="003D3434">
        <w:rPr>
          <w:rFonts w:asciiTheme="minorHAnsi" w:hAnsiTheme="minorHAnsi" w:cstheme="minorHAnsi"/>
          <w:spacing w:val="0"/>
          <w:sz w:val="24"/>
          <w:szCs w:val="24"/>
        </w:rPr>
        <w:t xml:space="preserve">Структура проектов нормативно-правовых актов, прошедших экспертизу КСП </w:t>
      </w:r>
      <w:r w:rsidR="00E633F8">
        <w:rPr>
          <w:rFonts w:asciiTheme="minorHAnsi" w:hAnsiTheme="minorHAnsi" w:cstheme="minorHAnsi"/>
          <w:spacing w:val="0"/>
          <w:sz w:val="24"/>
          <w:szCs w:val="24"/>
        </w:rPr>
        <w:t xml:space="preserve">                     </w:t>
      </w:r>
      <w:r w:rsidRPr="003D3434">
        <w:rPr>
          <w:rFonts w:asciiTheme="minorHAnsi" w:hAnsiTheme="minorHAnsi" w:cstheme="minorHAnsi"/>
          <w:spacing w:val="0"/>
          <w:sz w:val="24"/>
          <w:szCs w:val="24"/>
        </w:rPr>
        <w:t>г. Березники в 202</w:t>
      </w:r>
      <w:r w:rsidR="00B65383">
        <w:rPr>
          <w:rFonts w:asciiTheme="minorHAnsi" w:hAnsiTheme="minorHAnsi" w:cstheme="minorHAnsi"/>
          <w:spacing w:val="0"/>
          <w:sz w:val="24"/>
          <w:szCs w:val="24"/>
        </w:rPr>
        <w:t>3</w:t>
      </w:r>
      <w:r w:rsidRPr="003D3434">
        <w:rPr>
          <w:rFonts w:asciiTheme="minorHAnsi" w:hAnsiTheme="minorHAnsi" w:cstheme="minorHAnsi"/>
          <w:spacing w:val="0"/>
          <w:sz w:val="24"/>
          <w:szCs w:val="24"/>
        </w:rPr>
        <w:t xml:space="preserve"> году, по видам направлений представлена в диаграмме:</w:t>
      </w:r>
    </w:p>
    <w:p w:rsidR="003D3434" w:rsidRPr="003D3434" w:rsidRDefault="003D3434" w:rsidP="003D3434">
      <w:pPr>
        <w:suppressAutoHyphens/>
        <w:autoSpaceDE w:val="0"/>
        <w:autoSpaceDN w:val="0"/>
        <w:adjustRightInd w:val="0"/>
        <w:spacing w:after="0" w:line="240" w:lineRule="auto"/>
        <w:rPr>
          <w:rFonts w:asciiTheme="minorHAnsi" w:hAnsiTheme="minorHAnsi" w:cstheme="minorHAnsi"/>
          <w:sz w:val="26"/>
          <w:szCs w:val="26"/>
        </w:rPr>
      </w:pPr>
    </w:p>
    <w:p w:rsidR="003D3434" w:rsidRPr="003D3434" w:rsidRDefault="003D3434" w:rsidP="00B47C27">
      <w:pPr>
        <w:tabs>
          <w:tab w:val="left" w:pos="2552"/>
        </w:tabs>
        <w:suppressAutoHyphens/>
        <w:autoSpaceDE w:val="0"/>
        <w:autoSpaceDN w:val="0"/>
        <w:adjustRightInd w:val="0"/>
        <w:spacing w:after="0" w:line="240" w:lineRule="auto"/>
        <w:rPr>
          <w:rFonts w:asciiTheme="minorHAnsi" w:hAnsiTheme="minorHAnsi" w:cstheme="minorHAnsi"/>
          <w:sz w:val="26"/>
          <w:szCs w:val="26"/>
        </w:rPr>
      </w:pPr>
      <w:r w:rsidRPr="003D3434">
        <w:rPr>
          <w:rFonts w:asciiTheme="minorHAnsi" w:hAnsiTheme="minorHAnsi" w:cstheme="minorHAnsi"/>
          <w:noProof/>
          <w:sz w:val="26"/>
          <w:szCs w:val="26"/>
        </w:rPr>
        <w:drawing>
          <wp:inline distT="0" distB="0" distL="0" distR="0" wp14:anchorId="4D36C747" wp14:editId="4987CC27">
            <wp:extent cx="5753100" cy="34766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D3434" w:rsidRPr="003D3434" w:rsidRDefault="003D3434" w:rsidP="003D3434">
      <w:pPr>
        <w:suppressAutoHyphens/>
        <w:autoSpaceDE w:val="0"/>
        <w:autoSpaceDN w:val="0"/>
        <w:adjustRightInd w:val="0"/>
        <w:spacing w:after="0" w:line="240" w:lineRule="auto"/>
        <w:rPr>
          <w:rFonts w:asciiTheme="minorHAnsi" w:hAnsiTheme="minorHAnsi" w:cstheme="minorHAnsi"/>
          <w:sz w:val="26"/>
          <w:szCs w:val="26"/>
        </w:rPr>
      </w:pPr>
    </w:p>
    <w:p w:rsidR="00173E8C" w:rsidRPr="00AC48AB" w:rsidRDefault="00AC48AB" w:rsidP="00E633F8">
      <w:pPr>
        <w:pStyle w:val="a3"/>
        <w:suppressAutoHyphens/>
        <w:spacing w:after="0" w:line="240" w:lineRule="auto"/>
        <w:ind w:left="0" w:firstLine="567"/>
        <w:rPr>
          <w:spacing w:val="0"/>
          <w:sz w:val="24"/>
          <w:szCs w:val="24"/>
          <w:highlight w:val="yellow"/>
        </w:rPr>
      </w:pPr>
      <w:r>
        <w:rPr>
          <w:spacing w:val="0"/>
          <w:sz w:val="24"/>
          <w:szCs w:val="24"/>
        </w:rPr>
        <w:t>3.1.1.</w:t>
      </w:r>
      <w:r w:rsidR="00173E8C" w:rsidRPr="00AC48AB">
        <w:rPr>
          <w:spacing w:val="0"/>
          <w:sz w:val="24"/>
          <w:szCs w:val="24"/>
        </w:rPr>
        <w:t>Чаще всего Контрольно-счетной палатой проводились экспертно-аналитические мероприятия по вопросам установления или изменения расходных обязательств</w:t>
      </w:r>
      <w:r w:rsidR="005B3139">
        <w:rPr>
          <w:spacing w:val="0"/>
          <w:sz w:val="24"/>
          <w:szCs w:val="24"/>
        </w:rPr>
        <w:t xml:space="preserve"> </w:t>
      </w:r>
      <w:r w:rsidR="00B47C27">
        <w:rPr>
          <w:spacing w:val="0"/>
          <w:sz w:val="24"/>
          <w:szCs w:val="24"/>
        </w:rPr>
        <w:t xml:space="preserve">                               </w:t>
      </w:r>
      <w:r w:rsidR="005B3139">
        <w:rPr>
          <w:spacing w:val="0"/>
          <w:sz w:val="24"/>
          <w:szCs w:val="24"/>
        </w:rPr>
        <w:t>(11 мероприятий)</w:t>
      </w:r>
      <w:r w:rsidR="00173E8C" w:rsidRPr="00AC48AB">
        <w:rPr>
          <w:spacing w:val="0"/>
          <w:sz w:val="24"/>
          <w:szCs w:val="24"/>
        </w:rPr>
        <w:t>.</w:t>
      </w:r>
      <w:r w:rsidR="00173E8C" w:rsidRPr="00AC48AB">
        <w:rPr>
          <w:rFonts w:eastAsiaTheme="minorHAnsi"/>
          <w:spacing w:val="0"/>
          <w:sz w:val="24"/>
          <w:szCs w:val="24"/>
          <w:lang w:eastAsia="en-US"/>
        </w:rPr>
        <w:t xml:space="preserve"> </w:t>
      </w:r>
      <w:r w:rsidRPr="00AC48AB">
        <w:rPr>
          <w:rFonts w:eastAsiaTheme="minorHAnsi"/>
          <w:spacing w:val="0"/>
          <w:sz w:val="24"/>
          <w:szCs w:val="24"/>
          <w:lang w:eastAsia="en-US"/>
        </w:rPr>
        <w:t xml:space="preserve">Проанализированы </w:t>
      </w:r>
      <w:r w:rsidR="00173E8C" w:rsidRPr="00AC48AB">
        <w:rPr>
          <w:rFonts w:eastAsiaTheme="minorHAnsi"/>
          <w:spacing w:val="0"/>
          <w:sz w:val="24"/>
          <w:szCs w:val="24"/>
          <w:lang w:eastAsia="en-US"/>
        </w:rPr>
        <w:t>правовы</w:t>
      </w:r>
      <w:r w:rsidRPr="00AC48AB">
        <w:rPr>
          <w:rFonts w:eastAsiaTheme="minorHAnsi"/>
          <w:spacing w:val="0"/>
          <w:sz w:val="24"/>
          <w:szCs w:val="24"/>
          <w:lang w:eastAsia="en-US"/>
        </w:rPr>
        <w:t>е</w:t>
      </w:r>
      <w:r w:rsidR="00173E8C" w:rsidRPr="00AC48AB">
        <w:rPr>
          <w:rFonts w:eastAsiaTheme="minorHAnsi"/>
          <w:spacing w:val="0"/>
          <w:sz w:val="24"/>
          <w:szCs w:val="24"/>
          <w:lang w:eastAsia="en-US"/>
        </w:rPr>
        <w:t xml:space="preserve"> основани</w:t>
      </w:r>
      <w:r w:rsidRPr="00AC48AB">
        <w:rPr>
          <w:rFonts w:eastAsiaTheme="minorHAnsi"/>
          <w:spacing w:val="0"/>
          <w:sz w:val="24"/>
          <w:szCs w:val="24"/>
          <w:lang w:eastAsia="en-US"/>
        </w:rPr>
        <w:t xml:space="preserve">я </w:t>
      </w:r>
      <w:r w:rsidR="00173E8C" w:rsidRPr="00AC48AB">
        <w:rPr>
          <w:rFonts w:eastAsiaTheme="minorHAnsi"/>
          <w:spacing w:val="0"/>
          <w:sz w:val="24"/>
          <w:szCs w:val="24"/>
          <w:lang w:eastAsia="en-US"/>
        </w:rPr>
        <w:t xml:space="preserve">финансового обеспечения </w:t>
      </w:r>
      <w:r w:rsidR="00B47C27">
        <w:rPr>
          <w:rFonts w:eastAsiaTheme="minorHAnsi"/>
          <w:spacing w:val="0"/>
          <w:sz w:val="24"/>
          <w:szCs w:val="24"/>
          <w:lang w:eastAsia="en-US"/>
        </w:rPr>
        <w:t xml:space="preserve">                        </w:t>
      </w:r>
      <w:r w:rsidR="00173E8C" w:rsidRPr="00AC48AB">
        <w:rPr>
          <w:rFonts w:eastAsiaTheme="minorHAnsi"/>
          <w:spacing w:val="0"/>
          <w:sz w:val="24"/>
          <w:szCs w:val="24"/>
          <w:lang w:eastAsia="en-US"/>
        </w:rPr>
        <w:t>и расходования средств муниципального образования в соответствии со статьей 86 БК РФ «Расходные обязательства муниципального образования».</w:t>
      </w:r>
    </w:p>
    <w:p w:rsidR="003D3434" w:rsidRPr="00B47C27" w:rsidRDefault="00B47C27" w:rsidP="00E633F8">
      <w:pPr>
        <w:suppressAutoHyphens/>
        <w:spacing w:after="0" w:line="240" w:lineRule="auto"/>
        <w:ind w:firstLine="567"/>
        <w:rPr>
          <w:rFonts w:eastAsiaTheme="minorHAnsi"/>
          <w:spacing w:val="0"/>
          <w:sz w:val="24"/>
          <w:szCs w:val="24"/>
          <w:lang w:eastAsia="en-US"/>
        </w:rPr>
      </w:pPr>
      <w:r>
        <w:rPr>
          <w:rFonts w:eastAsiaTheme="minorHAnsi"/>
          <w:spacing w:val="0"/>
          <w:sz w:val="24"/>
          <w:szCs w:val="24"/>
          <w:lang w:eastAsia="en-US"/>
        </w:rPr>
        <w:t>3.1.2.</w:t>
      </w:r>
      <w:r w:rsidR="003D3434" w:rsidRPr="00B47C27">
        <w:rPr>
          <w:rFonts w:eastAsiaTheme="minorHAnsi"/>
          <w:spacing w:val="0"/>
          <w:sz w:val="24"/>
          <w:szCs w:val="24"/>
          <w:lang w:eastAsia="en-US"/>
        </w:rPr>
        <w:t xml:space="preserve">Экспертное заключение на проект решения Березниковской городской Думы </w:t>
      </w:r>
      <w:r w:rsidR="00BF4574">
        <w:rPr>
          <w:rFonts w:eastAsiaTheme="minorHAnsi"/>
          <w:spacing w:val="0"/>
          <w:sz w:val="24"/>
          <w:szCs w:val="24"/>
          <w:lang w:eastAsia="en-US"/>
        </w:rPr>
        <w:t xml:space="preserve">                       </w:t>
      </w:r>
      <w:r w:rsidR="003D3434" w:rsidRPr="00B47C27">
        <w:rPr>
          <w:rFonts w:eastAsiaTheme="minorHAnsi"/>
          <w:spacing w:val="0"/>
          <w:sz w:val="24"/>
          <w:szCs w:val="24"/>
          <w:lang w:eastAsia="en-US"/>
        </w:rPr>
        <w:t xml:space="preserve">«О бюджете муниципального образования «Город Березники» </w:t>
      </w:r>
      <w:r w:rsidR="008C1FBE" w:rsidRPr="00B47C27">
        <w:rPr>
          <w:rFonts w:eastAsiaTheme="minorHAnsi"/>
          <w:spacing w:val="0"/>
          <w:sz w:val="24"/>
          <w:szCs w:val="24"/>
          <w:lang w:eastAsia="en-US"/>
        </w:rPr>
        <w:t xml:space="preserve">Пермского края </w:t>
      </w:r>
      <w:r w:rsidR="003D3434" w:rsidRPr="00B47C27">
        <w:rPr>
          <w:rFonts w:eastAsiaTheme="minorHAnsi"/>
          <w:spacing w:val="0"/>
          <w:sz w:val="24"/>
          <w:szCs w:val="24"/>
          <w:lang w:eastAsia="en-US"/>
        </w:rPr>
        <w:t>на 202</w:t>
      </w:r>
      <w:r w:rsidR="00173E8C" w:rsidRPr="00B47C27">
        <w:rPr>
          <w:rFonts w:eastAsiaTheme="minorHAnsi"/>
          <w:spacing w:val="0"/>
          <w:sz w:val="24"/>
          <w:szCs w:val="24"/>
          <w:lang w:eastAsia="en-US"/>
        </w:rPr>
        <w:t>4</w:t>
      </w:r>
      <w:r w:rsidR="003D3434" w:rsidRPr="00B47C27">
        <w:rPr>
          <w:rFonts w:eastAsiaTheme="minorHAnsi"/>
          <w:spacing w:val="0"/>
          <w:sz w:val="24"/>
          <w:szCs w:val="24"/>
          <w:lang w:eastAsia="en-US"/>
        </w:rPr>
        <w:t xml:space="preserve"> год и плановый период 202</w:t>
      </w:r>
      <w:r w:rsidR="00173E8C" w:rsidRPr="00B47C27">
        <w:rPr>
          <w:rFonts w:eastAsiaTheme="minorHAnsi"/>
          <w:spacing w:val="0"/>
          <w:sz w:val="24"/>
          <w:szCs w:val="24"/>
          <w:lang w:eastAsia="en-US"/>
        </w:rPr>
        <w:t>5</w:t>
      </w:r>
      <w:r w:rsidR="003D3434" w:rsidRPr="00B47C27">
        <w:rPr>
          <w:rFonts w:eastAsiaTheme="minorHAnsi"/>
          <w:spacing w:val="0"/>
          <w:sz w:val="24"/>
          <w:szCs w:val="24"/>
          <w:lang w:eastAsia="en-US"/>
        </w:rPr>
        <w:t>-202</w:t>
      </w:r>
      <w:r w:rsidR="00173E8C" w:rsidRPr="00B47C27">
        <w:rPr>
          <w:rFonts w:eastAsiaTheme="minorHAnsi"/>
          <w:spacing w:val="0"/>
          <w:sz w:val="24"/>
          <w:szCs w:val="24"/>
          <w:lang w:eastAsia="en-US"/>
        </w:rPr>
        <w:t>6</w:t>
      </w:r>
      <w:r w:rsidR="003D3434" w:rsidRPr="00B47C27">
        <w:rPr>
          <w:rFonts w:eastAsiaTheme="minorHAnsi"/>
          <w:spacing w:val="0"/>
          <w:sz w:val="24"/>
          <w:szCs w:val="24"/>
          <w:lang w:eastAsia="en-US"/>
        </w:rPr>
        <w:t xml:space="preserve"> годов»</w:t>
      </w:r>
      <w:r w:rsidR="005550A1" w:rsidRPr="00B47C27">
        <w:rPr>
          <w:rFonts w:eastAsiaTheme="minorHAnsi"/>
          <w:spacing w:val="0"/>
          <w:sz w:val="24"/>
          <w:szCs w:val="24"/>
          <w:lang w:eastAsia="en-US"/>
        </w:rPr>
        <w:t xml:space="preserve"> (далее – Проект бюджета)</w:t>
      </w:r>
      <w:r w:rsidR="003D3434" w:rsidRPr="00B47C27">
        <w:rPr>
          <w:rFonts w:eastAsiaTheme="minorHAnsi"/>
          <w:spacing w:val="0"/>
          <w:sz w:val="24"/>
          <w:szCs w:val="24"/>
          <w:lang w:eastAsia="en-US"/>
        </w:rPr>
        <w:t xml:space="preserve"> </w:t>
      </w:r>
      <w:r w:rsidR="00107D63" w:rsidRPr="00B47C27">
        <w:rPr>
          <w:rFonts w:eastAsiaTheme="minorHAnsi"/>
          <w:spacing w:val="0"/>
          <w:sz w:val="24"/>
          <w:szCs w:val="24"/>
          <w:lang w:eastAsia="en-US"/>
        </w:rPr>
        <w:t xml:space="preserve">в первом и втором чтении </w:t>
      </w:r>
      <w:r w:rsidR="003D3434" w:rsidRPr="00B47C27">
        <w:rPr>
          <w:rFonts w:eastAsiaTheme="minorHAnsi"/>
          <w:spacing w:val="0"/>
          <w:sz w:val="24"/>
          <w:szCs w:val="24"/>
          <w:lang w:eastAsia="en-US"/>
        </w:rPr>
        <w:t>подготовлено Контрольно-счетной палатой в соответствии с требованиями Бюджетного кодекса Российской Федерации</w:t>
      </w:r>
      <w:r w:rsidR="008C1FBE" w:rsidRPr="00B47C27">
        <w:rPr>
          <w:rFonts w:eastAsiaTheme="minorHAnsi"/>
          <w:spacing w:val="0"/>
          <w:sz w:val="24"/>
          <w:szCs w:val="24"/>
          <w:lang w:eastAsia="en-US"/>
        </w:rPr>
        <w:t xml:space="preserve"> (далее – БК РФ)</w:t>
      </w:r>
      <w:r w:rsidR="003D3434" w:rsidRPr="00B47C27">
        <w:rPr>
          <w:rFonts w:eastAsiaTheme="minorHAnsi"/>
          <w:spacing w:val="0"/>
          <w:sz w:val="24"/>
          <w:szCs w:val="24"/>
          <w:lang w:eastAsia="en-US"/>
        </w:rPr>
        <w:t xml:space="preserve">. </w:t>
      </w:r>
    </w:p>
    <w:p w:rsidR="00107D63" w:rsidRPr="003D3434" w:rsidRDefault="00107D63" w:rsidP="00E633F8">
      <w:pPr>
        <w:suppressAutoHyphens/>
        <w:spacing w:after="0" w:line="240" w:lineRule="auto"/>
        <w:ind w:firstLine="567"/>
        <w:rPr>
          <w:rFonts w:eastAsiaTheme="minorHAnsi"/>
          <w:spacing w:val="0"/>
          <w:sz w:val="24"/>
          <w:szCs w:val="24"/>
          <w:lang w:eastAsia="en-US"/>
        </w:rPr>
      </w:pPr>
      <w:r w:rsidRPr="00107D63">
        <w:rPr>
          <w:rFonts w:eastAsiaTheme="minorHAnsi"/>
          <w:spacing w:val="0"/>
          <w:sz w:val="24"/>
          <w:szCs w:val="24"/>
          <w:lang w:eastAsia="en-US"/>
        </w:rPr>
        <w:t>В Заключени</w:t>
      </w:r>
      <w:proofErr w:type="gramStart"/>
      <w:r w:rsidRPr="00107D63">
        <w:rPr>
          <w:rFonts w:eastAsiaTheme="minorHAnsi"/>
          <w:spacing w:val="0"/>
          <w:sz w:val="24"/>
          <w:szCs w:val="24"/>
          <w:lang w:eastAsia="en-US"/>
        </w:rPr>
        <w:t>и</w:t>
      </w:r>
      <w:proofErr w:type="gramEnd"/>
      <w:r w:rsidR="005550A1">
        <w:rPr>
          <w:rFonts w:eastAsiaTheme="minorHAnsi"/>
          <w:spacing w:val="0"/>
          <w:sz w:val="24"/>
          <w:szCs w:val="24"/>
          <w:lang w:eastAsia="en-US"/>
        </w:rPr>
        <w:t xml:space="preserve"> КСП на П</w:t>
      </w:r>
      <w:r w:rsidRPr="00107D63">
        <w:rPr>
          <w:rFonts w:eastAsiaTheme="minorHAnsi"/>
          <w:spacing w:val="0"/>
          <w:sz w:val="24"/>
          <w:szCs w:val="24"/>
          <w:lang w:eastAsia="en-US"/>
        </w:rPr>
        <w:t xml:space="preserve">роект бюджета проведен анализ параметров бюджета, расходы Проекта бюджета рассмотрены в разрезе функциональной классификации, </w:t>
      </w:r>
      <w:r w:rsidRPr="00107D63">
        <w:rPr>
          <w:rFonts w:eastAsiaTheme="minorHAnsi"/>
          <w:spacing w:val="0"/>
          <w:sz w:val="24"/>
          <w:szCs w:val="24"/>
          <w:lang w:eastAsia="en-US"/>
        </w:rPr>
        <w:lastRenderedPageBreak/>
        <w:t xml:space="preserve">ведомственной структуры расходов, групп видов расходов, муниципальных программ. </w:t>
      </w:r>
      <w:r w:rsidR="00BF4574">
        <w:rPr>
          <w:rFonts w:eastAsiaTheme="minorHAnsi"/>
          <w:spacing w:val="0"/>
          <w:sz w:val="24"/>
          <w:szCs w:val="24"/>
          <w:lang w:eastAsia="en-US"/>
        </w:rPr>
        <w:t xml:space="preserve">                     </w:t>
      </w:r>
      <w:r w:rsidRPr="00107D63">
        <w:rPr>
          <w:rFonts w:eastAsiaTheme="minorHAnsi"/>
          <w:spacing w:val="0"/>
          <w:sz w:val="24"/>
          <w:szCs w:val="24"/>
          <w:lang w:eastAsia="en-US"/>
        </w:rPr>
        <w:t xml:space="preserve">В ходе проведения экспертизы проекта бюджета установлено соблюдение </w:t>
      </w:r>
      <w:r w:rsidR="00850466">
        <w:rPr>
          <w:rFonts w:eastAsiaTheme="minorHAnsi"/>
          <w:spacing w:val="0"/>
          <w:sz w:val="24"/>
          <w:szCs w:val="24"/>
          <w:lang w:eastAsia="en-US"/>
        </w:rPr>
        <w:t xml:space="preserve">принципов </w:t>
      </w:r>
      <w:r w:rsidR="00BF4574">
        <w:rPr>
          <w:rFonts w:eastAsiaTheme="minorHAnsi"/>
          <w:spacing w:val="0"/>
          <w:sz w:val="24"/>
          <w:szCs w:val="24"/>
          <w:lang w:eastAsia="en-US"/>
        </w:rPr>
        <w:t xml:space="preserve">                      </w:t>
      </w:r>
      <w:r w:rsidR="00850466">
        <w:rPr>
          <w:rFonts w:eastAsiaTheme="minorHAnsi"/>
          <w:spacing w:val="0"/>
          <w:sz w:val="24"/>
          <w:szCs w:val="24"/>
          <w:lang w:eastAsia="en-US"/>
        </w:rPr>
        <w:t xml:space="preserve">и </w:t>
      </w:r>
      <w:r w:rsidRPr="00107D63">
        <w:rPr>
          <w:rFonts w:eastAsiaTheme="minorHAnsi"/>
          <w:spacing w:val="0"/>
          <w:sz w:val="24"/>
          <w:szCs w:val="24"/>
          <w:lang w:eastAsia="en-US"/>
        </w:rPr>
        <w:t>ограничений, определенных БК РФ</w:t>
      </w:r>
      <w:r>
        <w:rPr>
          <w:rFonts w:eastAsiaTheme="minorHAnsi"/>
          <w:spacing w:val="0"/>
          <w:sz w:val="24"/>
          <w:szCs w:val="24"/>
          <w:lang w:eastAsia="en-US"/>
        </w:rPr>
        <w:t>.</w:t>
      </w:r>
    </w:p>
    <w:p w:rsidR="00C86875" w:rsidRPr="003D3434" w:rsidRDefault="00C86875" w:rsidP="00244D43">
      <w:pPr>
        <w:suppressAutoHyphens/>
        <w:spacing w:after="0" w:line="240" w:lineRule="auto"/>
        <w:ind w:firstLine="567"/>
        <w:contextualSpacing/>
        <w:rPr>
          <w:rFonts w:eastAsiaTheme="minorHAnsi"/>
          <w:spacing w:val="0"/>
          <w:sz w:val="24"/>
          <w:szCs w:val="24"/>
          <w:lang w:eastAsia="en-US"/>
        </w:rPr>
      </w:pPr>
      <w:r w:rsidRPr="00C86875">
        <w:rPr>
          <w:rFonts w:eastAsiaTheme="minorHAnsi"/>
          <w:spacing w:val="0"/>
          <w:sz w:val="24"/>
          <w:szCs w:val="24"/>
          <w:lang w:eastAsia="en-US"/>
        </w:rPr>
        <w:t>За отчетный</w:t>
      </w:r>
      <w:r w:rsidR="00B6667A">
        <w:rPr>
          <w:rFonts w:eastAsiaTheme="minorHAnsi"/>
          <w:spacing w:val="0"/>
          <w:sz w:val="24"/>
          <w:szCs w:val="24"/>
          <w:lang w:eastAsia="en-US"/>
        </w:rPr>
        <w:t xml:space="preserve"> период</w:t>
      </w:r>
      <w:r w:rsidRPr="00C86875">
        <w:rPr>
          <w:rFonts w:eastAsiaTheme="minorHAnsi"/>
          <w:spacing w:val="0"/>
          <w:sz w:val="24"/>
          <w:szCs w:val="24"/>
          <w:lang w:eastAsia="en-US"/>
        </w:rPr>
        <w:t xml:space="preserve"> КСП г. Бер</w:t>
      </w:r>
      <w:r>
        <w:rPr>
          <w:rFonts w:eastAsiaTheme="minorHAnsi"/>
          <w:spacing w:val="0"/>
          <w:sz w:val="24"/>
          <w:szCs w:val="24"/>
          <w:lang w:eastAsia="en-US"/>
        </w:rPr>
        <w:t>езники было подготов</w:t>
      </w:r>
      <w:r w:rsidRPr="00C86875">
        <w:rPr>
          <w:rFonts w:eastAsiaTheme="minorHAnsi"/>
          <w:spacing w:val="0"/>
          <w:sz w:val="24"/>
          <w:szCs w:val="24"/>
          <w:lang w:eastAsia="en-US"/>
        </w:rPr>
        <w:t xml:space="preserve">лено и направлено </w:t>
      </w:r>
      <w:r w:rsidR="00BF4574">
        <w:rPr>
          <w:rFonts w:eastAsiaTheme="minorHAnsi"/>
          <w:spacing w:val="0"/>
          <w:sz w:val="24"/>
          <w:szCs w:val="24"/>
          <w:lang w:eastAsia="en-US"/>
        </w:rPr>
        <w:t xml:space="preserve">                                 в А</w:t>
      </w:r>
      <w:r w:rsidRPr="00C86875">
        <w:rPr>
          <w:rFonts w:eastAsiaTheme="minorHAnsi"/>
          <w:spacing w:val="0"/>
          <w:sz w:val="24"/>
          <w:szCs w:val="24"/>
          <w:lang w:eastAsia="en-US"/>
        </w:rPr>
        <w:t>дминистрацию города</w:t>
      </w:r>
      <w:r w:rsidR="00BF4574">
        <w:rPr>
          <w:rFonts w:eastAsiaTheme="minorHAnsi"/>
          <w:spacing w:val="0"/>
          <w:sz w:val="24"/>
          <w:szCs w:val="24"/>
          <w:lang w:eastAsia="en-US"/>
        </w:rPr>
        <w:t xml:space="preserve"> Березники</w:t>
      </w:r>
      <w:r w:rsidRPr="00C86875">
        <w:rPr>
          <w:rFonts w:eastAsiaTheme="minorHAnsi"/>
          <w:spacing w:val="0"/>
          <w:sz w:val="24"/>
          <w:szCs w:val="24"/>
          <w:lang w:eastAsia="en-US"/>
        </w:rPr>
        <w:t xml:space="preserve"> и </w:t>
      </w:r>
      <w:proofErr w:type="spellStart"/>
      <w:r w:rsidRPr="00C86875">
        <w:rPr>
          <w:rFonts w:eastAsiaTheme="minorHAnsi"/>
          <w:spacing w:val="0"/>
          <w:sz w:val="24"/>
          <w:szCs w:val="24"/>
          <w:lang w:eastAsia="en-US"/>
        </w:rPr>
        <w:t>Березниковскую</w:t>
      </w:r>
      <w:proofErr w:type="spellEnd"/>
      <w:r w:rsidRPr="00C86875">
        <w:rPr>
          <w:rFonts w:eastAsiaTheme="minorHAnsi"/>
          <w:spacing w:val="0"/>
          <w:sz w:val="24"/>
          <w:szCs w:val="24"/>
          <w:lang w:eastAsia="en-US"/>
        </w:rPr>
        <w:t xml:space="preserve"> городскую Думу </w:t>
      </w:r>
      <w:r>
        <w:rPr>
          <w:rFonts w:eastAsiaTheme="minorHAnsi"/>
          <w:spacing w:val="0"/>
          <w:sz w:val="24"/>
          <w:szCs w:val="24"/>
          <w:lang w:eastAsia="en-US"/>
        </w:rPr>
        <w:t>5</w:t>
      </w:r>
      <w:r w:rsidRPr="00C86875">
        <w:rPr>
          <w:rFonts w:eastAsiaTheme="minorHAnsi"/>
          <w:spacing w:val="0"/>
          <w:sz w:val="24"/>
          <w:szCs w:val="24"/>
          <w:lang w:eastAsia="en-US"/>
        </w:rPr>
        <w:t xml:space="preserve"> заключений </w:t>
      </w:r>
      <w:r w:rsidR="00BF4574">
        <w:rPr>
          <w:rFonts w:eastAsiaTheme="minorHAnsi"/>
          <w:spacing w:val="0"/>
          <w:sz w:val="24"/>
          <w:szCs w:val="24"/>
          <w:lang w:eastAsia="en-US"/>
        </w:rPr>
        <w:t xml:space="preserve">                    </w:t>
      </w:r>
      <w:r w:rsidRPr="00C86875">
        <w:rPr>
          <w:rFonts w:eastAsiaTheme="minorHAnsi"/>
          <w:spacing w:val="0"/>
          <w:sz w:val="24"/>
          <w:szCs w:val="24"/>
          <w:lang w:eastAsia="en-US"/>
        </w:rPr>
        <w:t>по внесению изменений в</w:t>
      </w:r>
      <w:r w:rsidR="00BF4574">
        <w:rPr>
          <w:rFonts w:eastAsiaTheme="minorHAnsi"/>
          <w:spacing w:val="0"/>
          <w:sz w:val="24"/>
          <w:szCs w:val="24"/>
          <w:lang w:eastAsia="en-US"/>
        </w:rPr>
        <w:t xml:space="preserve"> р</w:t>
      </w:r>
      <w:r w:rsidR="008C1FBE">
        <w:rPr>
          <w:rFonts w:eastAsiaTheme="minorHAnsi"/>
          <w:spacing w:val="0"/>
          <w:sz w:val="24"/>
          <w:szCs w:val="24"/>
          <w:lang w:eastAsia="en-US"/>
        </w:rPr>
        <w:t xml:space="preserve">ешение Березниковской городской Думы </w:t>
      </w:r>
      <w:r w:rsidR="008C1FBE" w:rsidRPr="008C1FBE">
        <w:rPr>
          <w:rFonts w:eastAsiaTheme="minorHAnsi"/>
          <w:spacing w:val="0"/>
          <w:sz w:val="24"/>
          <w:szCs w:val="24"/>
          <w:lang w:eastAsia="en-US"/>
        </w:rPr>
        <w:t>от 0</w:t>
      </w:r>
      <w:r w:rsidR="00173E8C">
        <w:rPr>
          <w:rFonts w:eastAsiaTheme="minorHAnsi"/>
          <w:spacing w:val="0"/>
          <w:sz w:val="24"/>
          <w:szCs w:val="24"/>
          <w:lang w:eastAsia="en-US"/>
        </w:rPr>
        <w:t>8</w:t>
      </w:r>
      <w:r w:rsidR="008C1FBE" w:rsidRPr="008C1FBE">
        <w:rPr>
          <w:rFonts w:eastAsiaTheme="minorHAnsi"/>
          <w:spacing w:val="0"/>
          <w:sz w:val="24"/>
          <w:szCs w:val="24"/>
          <w:lang w:eastAsia="en-US"/>
        </w:rPr>
        <w:t>.12.202</w:t>
      </w:r>
      <w:r w:rsidR="00173E8C">
        <w:rPr>
          <w:rFonts w:eastAsiaTheme="minorHAnsi"/>
          <w:spacing w:val="0"/>
          <w:sz w:val="24"/>
          <w:szCs w:val="24"/>
          <w:lang w:eastAsia="en-US"/>
        </w:rPr>
        <w:t>2</w:t>
      </w:r>
      <w:r w:rsidR="008C1FBE" w:rsidRPr="008C1FBE">
        <w:rPr>
          <w:rFonts w:eastAsiaTheme="minorHAnsi"/>
          <w:spacing w:val="0"/>
          <w:sz w:val="24"/>
          <w:szCs w:val="24"/>
          <w:lang w:eastAsia="en-US"/>
        </w:rPr>
        <w:t xml:space="preserve"> № </w:t>
      </w:r>
      <w:r w:rsidR="00173E8C">
        <w:rPr>
          <w:rFonts w:eastAsiaTheme="minorHAnsi"/>
          <w:spacing w:val="0"/>
          <w:sz w:val="24"/>
          <w:szCs w:val="24"/>
          <w:lang w:eastAsia="en-US"/>
        </w:rPr>
        <w:t>384</w:t>
      </w:r>
      <w:r w:rsidR="008C1FBE" w:rsidRPr="008C1FBE">
        <w:rPr>
          <w:rFonts w:eastAsiaTheme="minorHAnsi"/>
          <w:spacing w:val="0"/>
          <w:sz w:val="24"/>
          <w:szCs w:val="24"/>
          <w:lang w:eastAsia="en-US"/>
        </w:rPr>
        <w:t xml:space="preserve"> «О бюджете муниципального образования «Город Березники» Пермского края на 202</w:t>
      </w:r>
      <w:r w:rsidR="00173E8C">
        <w:rPr>
          <w:rFonts w:eastAsiaTheme="minorHAnsi"/>
          <w:spacing w:val="0"/>
          <w:sz w:val="24"/>
          <w:szCs w:val="24"/>
          <w:lang w:eastAsia="en-US"/>
        </w:rPr>
        <w:t>3</w:t>
      </w:r>
      <w:r w:rsidR="008C1FBE" w:rsidRPr="008C1FBE">
        <w:rPr>
          <w:rFonts w:eastAsiaTheme="minorHAnsi"/>
          <w:spacing w:val="0"/>
          <w:sz w:val="24"/>
          <w:szCs w:val="24"/>
          <w:lang w:eastAsia="en-US"/>
        </w:rPr>
        <w:t xml:space="preserve"> год и плановый период 202</w:t>
      </w:r>
      <w:r w:rsidR="00173E8C">
        <w:rPr>
          <w:rFonts w:eastAsiaTheme="minorHAnsi"/>
          <w:spacing w:val="0"/>
          <w:sz w:val="24"/>
          <w:szCs w:val="24"/>
          <w:lang w:eastAsia="en-US"/>
        </w:rPr>
        <w:t>4</w:t>
      </w:r>
      <w:r w:rsidR="008C1FBE" w:rsidRPr="008C1FBE">
        <w:rPr>
          <w:rFonts w:eastAsiaTheme="minorHAnsi"/>
          <w:spacing w:val="0"/>
          <w:sz w:val="24"/>
          <w:szCs w:val="24"/>
          <w:lang w:eastAsia="en-US"/>
        </w:rPr>
        <w:t>-202</w:t>
      </w:r>
      <w:r w:rsidR="00173E8C">
        <w:rPr>
          <w:rFonts w:eastAsiaTheme="minorHAnsi"/>
          <w:spacing w:val="0"/>
          <w:sz w:val="24"/>
          <w:szCs w:val="24"/>
          <w:lang w:eastAsia="en-US"/>
        </w:rPr>
        <w:t>5</w:t>
      </w:r>
      <w:r w:rsidR="008C1FBE" w:rsidRPr="008C1FBE">
        <w:rPr>
          <w:rFonts w:eastAsiaTheme="minorHAnsi"/>
          <w:spacing w:val="0"/>
          <w:sz w:val="24"/>
          <w:szCs w:val="24"/>
          <w:lang w:eastAsia="en-US"/>
        </w:rPr>
        <w:t xml:space="preserve"> годов»</w:t>
      </w:r>
      <w:r w:rsidRPr="00C86875">
        <w:rPr>
          <w:rFonts w:eastAsiaTheme="minorHAnsi"/>
          <w:spacing w:val="0"/>
          <w:sz w:val="24"/>
          <w:szCs w:val="24"/>
          <w:lang w:eastAsia="en-US"/>
        </w:rPr>
        <w:t>.</w:t>
      </w:r>
    </w:p>
    <w:p w:rsidR="003D3434" w:rsidRPr="003D3434" w:rsidRDefault="00AC48AB" w:rsidP="00244D43">
      <w:pPr>
        <w:suppressAutoHyphens/>
        <w:spacing w:after="0" w:line="240" w:lineRule="auto"/>
        <w:ind w:firstLine="567"/>
        <w:contextualSpacing/>
        <w:rPr>
          <w:rFonts w:eastAsiaTheme="minorHAnsi"/>
          <w:spacing w:val="0"/>
          <w:sz w:val="24"/>
          <w:szCs w:val="24"/>
          <w:lang w:eastAsia="en-US"/>
        </w:rPr>
      </w:pPr>
      <w:r>
        <w:rPr>
          <w:rFonts w:eastAsiaTheme="minorHAnsi"/>
          <w:spacing w:val="0"/>
          <w:sz w:val="24"/>
          <w:szCs w:val="24"/>
          <w:lang w:eastAsia="en-US"/>
        </w:rPr>
        <w:t>3.1.3</w:t>
      </w:r>
      <w:r w:rsidR="003D3434" w:rsidRPr="003D3434">
        <w:rPr>
          <w:rFonts w:eastAsiaTheme="minorHAnsi"/>
          <w:spacing w:val="0"/>
          <w:sz w:val="24"/>
          <w:szCs w:val="24"/>
          <w:lang w:eastAsia="en-US"/>
        </w:rPr>
        <w:t>.</w:t>
      </w:r>
      <w:r w:rsidR="00BF4574">
        <w:rPr>
          <w:rFonts w:eastAsiaTheme="minorHAnsi"/>
          <w:spacing w:val="0"/>
          <w:sz w:val="24"/>
          <w:szCs w:val="24"/>
          <w:lang w:eastAsia="en-US"/>
        </w:rPr>
        <w:t>По проектам р</w:t>
      </w:r>
      <w:r w:rsidR="003D3434" w:rsidRPr="003D3434">
        <w:rPr>
          <w:rFonts w:eastAsiaTheme="minorHAnsi"/>
          <w:spacing w:val="0"/>
          <w:sz w:val="24"/>
          <w:szCs w:val="24"/>
          <w:lang w:eastAsia="en-US"/>
        </w:rPr>
        <w:t>ешений Березниковской городской Дум</w:t>
      </w:r>
      <w:r w:rsidR="006E1A19">
        <w:rPr>
          <w:rFonts w:eastAsiaTheme="minorHAnsi"/>
          <w:spacing w:val="0"/>
          <w:sz w:val="24"/>
          <w:szCs w:val="24"/>
          <w:lang w:eastAsia="en-US"/>
        </w:rPr>
        <w:t>ы, содержащим</w:t>
      </w:r>
      <w:r w:rsidR="003D3434" w:rsidRPr="003D3434">
        <w:rPr>
          <w:rFonts w:eastAsiaTheme="minorHAnsi"/>
          <w:spacing w:val="0"/>
          <w:sz w:val="24"/>
          <w:szCs w:val="24"/>
          <w:lang w:eastAsia="en-US"/>
        </w:rPr>
        <w:t xml:space="preserve"> </w:t>
      </w:r>
      <w:r w:rsidR="00BF4574">
        <w:rPr>
          <w:rFonts w:eastAsiaTheme="minorHAnsi"/>
          <w:spacing w:val="0"/>
          <w:sz w:val="24"/>
          <w:szCs w:val="24"/>
          <w:lang w:eastAsia="en-US"/>
        </w:rPr>
        <w:t xml:space="preserve">вопросы уточнения и соблюдения </w:t>
      </w:r>
      <w:r w:rsidR="003D3434" w:rsidRPr="003D3434">
        <w:rPr>
          <w:rFonts w:eastAsiaTheme="minorHAnsi"/>
          <w:spacing w:val="0"/>
          <w:sz w:val="24"/>
          <w:szCs w:val="24"/>
          <w:lang w:eastAsia="en-US"/>
        </w:rPr>
        <w:t>установленного порядка распоряжения муниципальным имуществом (вопросы по Плану приватизации, по порядку списания имущества, по аренде, приобретению и передаче имущества)</w:t>
      </w:r>
      <w:r w:rsidR="006E1A19">
        <w:rPr>
          <w:rFonts w:eastAsiaTheme="minorHAnsi"/>
          <w:spacing w:val="0"/>
          <w:sz w:val="24"/>
          <w:szCs w:val="24"/>
          <w:lang w:eastAsia="en-US"/>
        </w:rPr>
        <w:t>,</w:t>
      </w:r>
      <w:r w:rsidR="003D3434" w:rsidRPr="003D3434">
        <w:rPr>
          <w:rFonts w:eastAsiaTheme="minorHAnsi"/>
          <w:spacing w:val="0"/>
          <w:sz w:val="24"/>
          <w:szCs w:val="24"/>
          <w:lang w:eastAsia="en-US"/>
        </w:rPr>
        <w:t xml:space="preserve"> Контрольно-счетной палатой подготовлено </w:t>
      </w:r>
      <w:r w:rsidR="006E1A19">
        <w:rPr>
          <w:rFonts w:eastAsiaTheme="minorHAnsi"/>
          <w:spacing w:val="0"/>
          <w:sz w:val="24"/>
          <w:szCs w:val="24"/>
          <w:lang w:eastAsia="en-US"/>
        </w:rPr>
        <w:t>1</w:t>
      </w:r>
      <w:r w:rsidR="00173E8C">
        <w:rPr>
          <w:rFonts w:eastAsiaTheme="minorHAnsi"/>
          <w:spacing w:val="0"/>
          <w:sz w:val="24"/>
          <w:szCs w:val="24"/>
          <w:lang w:eastAsia="en-US"/>
        </w:rPr>
        <w:t>0</w:t>
      </w:r>
      <w:r w:rsidR="00850466">
        <w:rPr>
          <w:rFonts w:eastAsiaTheme="minorHAnsi"/>
          <w:spacing w:val="0"/>
          <w:sz w:val="24"/>
          <w:szCs w:val="24"/>
          <w:lang w:eastAsia="en-US"/>
        </w:rPr>
        <w:t xml:space="preserve"> </w:t>
      </w:r>
      <w:r w:rsidR="006E1A19">
        <w:rPr>
          <w:rFonts w:eastAsiaTheme="minorHAnsi"/>
          <w:spacing w:val="0"/>
          <w:sz w:val="24"/>
          <w:szCs w:val="24"/>
          <w:lang w:eastAsia="en-US"/>
        </w:rPr>
        <w:t>з</w:t>
      </w:r>
      <w:r w:rsidR="003D3434" w:rsidRPr="003D3434">
        <w:rPr>
          <w:rFonts w:eastAsiaTheme="minorHAnsi"/>
          <w:spacing w:val="0"/>
          <w:sz w:val="24"/>
          <w:szCs w:val="24"/>
          <w:lang w:eastAsia="en-US"/>
        </w:rPr>
        <w:t>аключений</w:t>
      </w:r>
      <w:r w:rsidR="002B2A55">
        <w:rPr>
          <w:rFonts w:eastAsiaTheme="minorHAnsi"/>
          <w:spacing w:val="0"/>
          <w:sz w:val="24"/>
          <w:szCs w:val="24"/>
          <w:lang w:eastAsia="en-US"/>
        </w:rPr>
        <w:t xml:space="preserve"> </w:t>
      </w:r>
      <w:r w:rsidR="008C1FBE">
        <w:rPr>
          <w:rFonts w:eastAsiaTheme="minorHAnsi"/>
          <w:spacing w:val="0"/>
          <w:sz w:val="24"/>
          <w:szCs w:val="24"/>
          <w:lang w:eastAsia="en-US"/>
        </w:rPr>
        <w:t>со снижением к уровню 202</w:t>
      </w:r>
      <w:r w:rsidR="005550A1">
        <w:rPr>
          <w:rFonts w:eastAsiaTheme="minorHAnsi"/>
          <w:spacing w:val="0"/>
          <w:sz w:val="24"/>
          <w:szCs w:val="24"/>
          <w:lang w:eastAsia="en-US"/>
        </w:rPr>
        <w:t>2</w:t>
      </w:r>
      <w:r w:rsidR="008C1FBE">
        <w:rPr>
          <w:rFonts w:eastAsiaTheme="minorHAnsi"/>
          <w:spacing w:val="0"/>
          <w:sz w:val="24"/>
          <w:szCs w:val="24"/>
          <w:lang w:eastAsia="en-US"/>
        </w:rPr>
        <w:t xml:space="preserve"> года на 2.</w:t>
      </w:r>
    </w:p>
    <w:p w:rsidR="00647E3C" w:rsidRDefault="00AC48AB" w:rsidP="00244D43">
      <w:pPr>
        <w:suppressAutoHyphens/>
        <w:spacing w:after="0" w:line="240" w:lineRule="auto"/>
        <w:ind w:firstLine="567"/>
        <w:rPr>
          <w:rFonts w:eastAsiaTheme="minorHAnsi"/>
          <w:spacing w:val="0"/>
          <w:sz w:val="24"/>
          <w:szCs w:val="24"/>
          <w:lang w:eastAsia="en-US"/>
        </w:rPr>
      </w:pPr>
      <w:r>
        <w:rPr>
          <w:rFonts w:eastAsiaTheme="minorHAnsi"/>
          <w:spacing w:val="0"/>
          <w:sz w:val="24"/>
          <w:szCs w:val="24"/>
          <w:lang w:eastAsia="en-US"/>
        </w:rPr>
        <w:t>3.1.4</w:t>
      </w:r>
      <w:r w:rsidR="003D3434" w:rsidRPr="003D3434">
        <w:rPr>
          <w:rFonts w:eastAsiaTheme="minorHAnsi"/>
          <w:spacing w:val="0"/>
          <w:sz w:val="24"/>
          <w:szCs w:val="24"/>
          <w:lang w:eastAsia="en-US"/>
        </w:rPr>
        <w:t>.</w:t>
      </w:r>
      <w:r w:rsidR="00647E3C" w:rsidRPr="002B2A55">
        <w:rPr>
          <w:rFonts w:eastAsiaTheme="minorHAnsi"/>
          <w:spacing w:val="0"/>
          <w:sz w:val="24"/>
          <w:szCs w:val="24"/>
          <w:lang w:eastAsia="en-US"/>
        </w:rPr>
        <w:t>В целях реализации Положения о бюдж</w:t>
      </w:r>
      <w:r w:rsidR="00BF4574">
        <w:rPr>
          <w:rFonts w:eastAsiaTheme="minorHAnsi"/>
          <w:spacing w:val="0"/>
          <w:sz w:val="24"/>
          <w:szCs w:val="24"/>
          <w:lang w:eastAsia="en-US"/>
        </w:rPr>
        <w:t>етном процессе города Березники</w:t>
      </w:r>
      <w:r w:rsidR="00647E3C" w:rsidRPr="002B2A55">
        <w:rPr>
          <w:rFonts w:eastAsiaTheme="minorHAnsi"/>
          <w:spacing w:val="0"/>
          <w:sz w:val="24"/>
          <w:szCs w:val="24"/>
          <w:lang w:eastAsia="en-US"/>
        </w:rPr>
        <w:t xml:space="preserve"> </w:t>
      </w:r>
      <w:r w:rsidR="00BF4574">
        <w:rPr>
          <w:rFonts w:eastAsiaTheme="minorHAnsi"/>
          <w:spacing w:val="0"/>
          <w:sz w:val="24"/>
          <w:szCs w:val="24"/>
          <w:lang w:eastAsia="en-US"/>
        </w:rPr>
        <w:t xml:space="preserve">                       </w:t>
      </w:r>
      <w:r w:rsidR="00647E3C" w:rsidRPr="002B2A55">
        <w:rPr>
          <w:rFonts w:eastAsiaTheme="minorHAnsi"/>
          <w:spacing w:val="0"/>
          <w:sz w:val="24"/>
          <w:szCs w:val="24"/>
          <w:lang w:eastAsia="en-US"/>
        </w:rPr>
        <w:t>в соответствии со ст. 264.4 Бюджетног</w:t>
      </w:r>
      <w:r w:rsidR="00BF4574">
        <w:rPr>
          <w:rFonts w:eastAsiaTheme="minorHAnsi"/>
          <w:spacing w:val="0"/>
          <w:sz w:val="24"/>
          <w:szCs w:val="24"/>
          <w:lang w:eastAsia="en-US"/>
        </w:rPr>
        <w:t xml:space="preserve">о Кодекса Российской Федерации </w:t>
      </w:r>
      <w:proofErr w:type="spellStart"/>
      <w:r w:rsidR="00647E3C" w:rsidRPr="002B2A55">
        <w:rPr>
          <w:rFonts w:eastAsiaTheme="minorHAnsi"/>
          <w:spacing w:val="0"/>
          <w:sz w:val="24"/>
          <w:szCs w:val="24"/>
          <w:lang w:eastAsia="en-US"/>
        </w:rPr>
        <w:t>Контрольно</w:t>
      </w:r>
      <w:proofErr w:type="spellEnd"/>
      <w:r w:rsidR="00647E3C" w:rsidRPr="002B2A55">
        <w:rPr>
          <w:rFonts w:eastAsiaTheme="minorHAnsi"/>
          <w:spacing w:val="0"/>
          <w:sz w:val="24"/>
          <w:szCs w:val="24"/>
          <w:lang w:eastAsia="en-US"/>
        </w:rPr>
        <w:t>–счетной палатой подготовлено заключение на отчет об исполнении бюджета муниципального образования «Город Березники» за 202</w:t>
      </w:r>
      <w:r w:rsidR="00647E3C">
        <w:rPr>
          <w:rFonts w:eastAsiaTheme="minorHAnsi"/>
          <w:spacing w:val="0"/>
          <w:sz w:val="24"/>
          <w:szCs w:val="24"/>
          <w:lang w:eastAsia="en-US"/>
        </w:rPr>
        <w:t>2</w:t>
      </w:r>
      <w:r w:rsidR="00647E3C" w:rsidRPr="002B2A55">
        <w:rPr>
          <w:rFonts w:eastAsiaTheme="minorHAnsi"/>
          <w:spacing w:val="0"/>
          <w:sz w:val="24"/>
          <w:szCs w:val="24"/>
          <w:lang w:eastAsia="en-US"/>
        </w:rPr>
        <w:t xml:space="preserve"> год.</w:t>
      </w:r>
    </w:p>
    <w:p w:rsidR="00AC48AB" w:rsidRDefault="00AC48AB" w:rsidP="00244D43">
      <w:pPr>
        <w:suppressAutoHyphens/>
        <w:spacing w:after="0" w:line="240" w:lineRule="auto"/>
        <w:ind w:firstLine="567"/>
        <w:rPr>
          <w:rFonts w:eastAsiaTheme="minorHAnsi"/>
          <w:spacing w:val="0"/>
          <w:sz w:val="24"/>
          <w:szCs w:val="24"/>
          <w:lang w:eastAsia="en-US"/>
        </w:rPr>
      </w:pPr>
      <w:r w:rsidRPr="00AC48AB">
        <w:rPr>
          <w:rFonts w:eastAsiaTheme="minorHAnsi"/>
          <w:spacing w:val="0"/>
          <w:sz w:val="24"/>
          <w:szCs w:val="24"/>
          <w:lang w:eastAsia="en-US"/>
        </w:rPr>
        <w:t>По результатам внешней проверки годового отчета об исполнении бюджета муниципального образования «Город Березники» за 202</w:t>
      </w:r>
      <w:r>
        <w:rPr>
          <w:rFonts w:eastAsiaTheme="minorHAnsi"/>
          <w:spacing w:val="0"/>
          <w:sz w:val="24"/>
          <w:szCs w:val="24"/>
          <w:lang w:eastAsia="en-US"/>
        </w:rPr>
        <w:t>2</w:t>
      </w:r>
      <w:r w:rsidRPr="00AC48AB">
        <w:rPr>
          <w:rFonts w:eastAsiaTheme="minorHAnsi"/>
          <w:spacing w:val="0"/>
          <w:sz w:val="24"/>
          <w:szCs w:val="24"/>
          <w:lang w:eastAsia="en-US"/>
        </w:rPr>
        <w:t xml:space="preserve"> год Контрольно-счетная палата считает возможным сделать вывод о том, что полученная в ходе внешней проверки информация дает достаточные основания полагать о полноте и достоверности </w:t>
      </w:r>
      <w:r w:rsidR="00BF4574">
        <w:rPr>
          <w:rFonts w:eastAsiaTheme="minorHAnsi"/>
          <w:spacing w:val="0"/>
          <w:sz w:val="24"/>
          <w:szCs w:val="24"/>
          <w:lang w:eastAsia="en-US"/>
        </w:rPr>
        <w:t xml:space="preserve">годовой бюджетной отчетности. </w:t>
      </w:r>
      <w:r w:rsidRPr="00AC48AB">
        <w:rPr>
          <w:rFonts w:eastAsiaTheme="minorHAnsi"/>
          <w:spacing w:val="0"/>
          <w:sz w:val="24"/>
          <w:szCs w:val="24"/>
          <w:lang w:eastAsia="en-US"/>
        </w:rPr>
        <w:t>Фактов осуществления расходов, непреду</w:t>
      </w:r>
      <w:r w:rsidR="00BF4574">
        <w:rPr>
          <w:rFonts w:eastAsiaTheme="minorHAnsi"/>
          <w:spacing w:val="0"/>
          <w:sz w:val="24"/>
          <w:szCs w:val="24"/>
          <w:lang w:eastAsia="en-US"/>
        </w:rPr>
        <w:t xml:space="preserve">смотренных </w:t>
      </w:r>
      <w:r w:rsidRPr="00AC48AB">
        <w:rPr>
          <w:rFonts w:eastAsiaTheme="minorHAnsi"/>
          <w:spacing w:val="0"/>
          <w:sz w:val="24"/>
          <w:szCs w:val="24"/>
          <w:lang w:eastAsia="en-US"/>
        </w:rPr>
        <w:t>бюджетом или с превышением бюджетных ассигнований, проведенной проверкой не установлено.</w:t>
      </w:r>
    </w:p>
    <w:p w:rsidR="00AC48AB" w:rsidRPr="003D3434" w:rsidRDefault="00AC48AB" w:rsidP="00244D43">
      <w:pPr>
        <w:suppressAutoHyphens/>
        <w:spacing w:after="0" w:line="240" w:lineRule="auto"/>
        <w:ind w:firstLine="567"/>
        <w:rPr>
          <w:rFonts w:eastAsiaTheme="minorHAnsi"/>
          <w:spacing w:val="0"/>
          <w:sz w:val="24"/>
          <w:szCs w:val="24"/>
          <w:lang w:eastAsia="en-US"/>
        </w:rPr>
      </w:pPr>
      <w:r w:rsidRPr="00AC48AB">
        <w:rPr>
          <w:rFonts w:eastAsiaTheme="minorHAnsi"/>
          <w:spacing w:val="0"/>
          <w:sz w:val="24"/>
          <w:szCs w:val="24"/>
          <w:lang w:eastAsia="en-US"/>
        </w:rPr>
        <w:t xml:space="preserve">Анализ исполнения бюджета муниципального образования г. Березники </w:t>
      </w:r>
      <w:r>
        <w:rPr>
          <w:rFonts w:eastAsiaTheme="minorHAnsi"/>
          <w:spacing w:val="0"/>
          <w:sz w:val="24"/>
          <w:szCs w:val="24"/>
          <w:lang w:eastAsia="en-US"/>
        </w:rPr>
        <w:t xml:space="preserve">2023 года </w:t>
      </w:r>
      <w:r w:rsidR="00BF4574">
        <w:rPr>
          <w:rFonts w:eastAsiaTheme="minorHAnsi"/>
          <w:spacing w:val="0"/>
          <w:sz w:val="24"/>
          <w:szCs w:val="24"/>
          <w:lang w:eastAsia="en-US"/>
        </w:rPr>
        <w:t xml:space="preserve">                         по доходам и расходам </w:t>
      </w:r>
      <w:r w:rsidRPr="00AC48AB">
        <w:rPr>
          <w:rFonts w:eastAsiaTheme="minorHAnsi"/>
          <w:spacing w:val="0"/>
          <w:sz w:val="24"/>
          <w:szCs w:val="24"/>
          <w:lang w:eastAsia="en-US"/>
        </w:rPr>
        <w:t>показал, что уровень исполнения бюджета составил 99,5</w:t>
      </w:r>
      <w:r w:rsidR="00E633F8">
        <w:rPr>
          <w:rFonts w:eastAsiaTheme="minorHAnsi"/>
          <w:spacing w:val="0"/>
          <w:sz w:val="24"/>
          <w:szCs w:val="24"/>
          <w:lang w:eastAsia="en-US"/>
        </w:rPr>
        <w:t xml:space="preserve"> </w:t>
      </w:r>
      <w:r w:rsidRPr="00AC48AB">
        <w:rPr>
          <w:rFonts w:eastAsiaTheme="minorHAnsi"/>
          <w:spacing w:val="0"/>
          <w:sz w:val="24"/>
          <w:szCs w:val="24"/>
          <w:lang w:eastAsia="en-US"/>
        </w:rPr>
        <w:t>% и 93,9</w:t>
      </w:r>
      <w:r w:rsidR="00E633F8">
        <w:rPr>
          <w:rFonts w:eastAsiaTheme="minorHAnsi"/>
          <w:spacing w:val="0"/>
          <w:sz w:val="24"/>
          <w:szCs w:val="24"/>
          <w:lang w:eastAsia="en-US"/>
        </w:rPr>
        <w:t xml:space="preserve"> </w:t>
      </w:r>
      <w:r w:rsidRPr="00AC48AB">
        <w:rPr>
          <w:rFonts w:eastAsiaTheme="minorHAnsi"/>
          <w:spacing w:val="0"/>
          <w:sz w:val="24"/>
          <w:szCs w:val="24"/>
          <w:lang w:eastAsia="en-US"/>
        </w:rPr>
        <w:t>% соответственно, что выше значений 2020 и 2021 года</w:t>
      </w:r>
      <w:r>
        <w:rPr>
          <w:rFonts w:eastAsiaTheme="minorHAnsi"/>
          <w:spacing w:val="0"/>
          <w:sz w:val="24"/>
          <w:szCs w:val="24"/>
          <w:lang w:eastAsia="en-US"/>
        </w:rPr>
        <w:t xml:space="preserve">. </w:t>
      </w:r>
      <w:r w:rsidRPr="00AC48AB">
        <w:rPr>
          <w:rFonts w:eastAsiaTheme="minorHAnsi"/>
          <w:spacing w:val="0"/>
          <w:sz w:val="24"/>
          <w:szCs w:val="24"/>
          <w:lang w:eastAsia="en-US"/>
        </w:rPr>
        <w:t xml:space="preserve">Фактический объем бюджетных инвестиций составил в 2022 году 238, 4 млн. рублей, что меньше, чем в </w:t>
      </w:r>
      <w:r w:rsidR="00BF4574">
        <w:rPr>
          <w:rFonts w:eastAsiaTheme="minorHAnsi"/>
          <w:spacing w:val="0"/>
          <w:sz w:val="24"/>
          <w:szCs w:val="24"/>
          <w:lang w:eastAsia="en-US"/>
        </w:rPr>
        <w:t xml:space="preserve">2021 году в 2,4 раза, при этом </w:t>
      </w:r>
      <w:r w:rsidRPr="00AC48AB">
        <w:rPr>
          <w:rFonts w:eastAsiaTheme="minorHAnsi"/>
          <w:spacing w:val="0"/>
          <w:sz w:val="24"/>
          <w:szCs w:val="24"/>
          <w:lang w:eastAsia="en-US"/>
        </w:rPr>
        <w:t>уровень испо</w:t>
      </w:r>
      <w:r w:rsidR="00BF4574">
        <w:rPr>
          <w:rFonts w:eastAsiaTheme="minorHAnsi"/>
          <w:spacing w:val="0"/>
          <w:sz w:val="24"/>
          <w:szCs w:val="24"/>
          <w:lang w:eastAsia="en-US"/>
        </w:rPr>
        <w:t xml:space="preserve">лнения уточненного плана также уменьшился </w:t>
      </w:r>
      <w:r w:rsidRPr="00AC48AB">
        <w:rPr>
          <w:rFonts w:eastAsiaTheme="minorHAnsi"/>
          <w:spacing w:val="0"/>
          <w:sz w:val="24"/>
          <w:szCs w:val="24"/>
          <w:lang w:eastAsia="en-US"/>
        </w:rPr>
        <w:t>с 58,4</w:t>
      </w:r>
      <w:r w:rsidR="00E633F8">
        <w:rPr>
          <w:rFonts w:eastAsiaTheme="minorHAnsi"/>
          <w:spacing w:val="0"/>
          <w:sz w:val="24"/>
          <w:szCs w:val="24"/>
          <w:lang w:eastAsia="en-US"/>
        </w:rPr>
        <w:t xml:space="preserve"> </w:t>
      </w:r>
      <w:r w:rsidRPr="00AC48AB">
        <w:rPr>
          <w:rFonts w:eastAsiaTheme="minorHAnsi"/>
          <w:spacing w:val="0"/>
          <w:sz w:val="24"/>
          <w:szCs w:val="24"/>
          <w:lang w:eastAsia="en-US"/>
        </w:rPr>
        <w:t xml:space="preserve">%  (2021 год) </w:t>
      </w:r>
      <w:r w:rsidR="00BF4574">
        <w:rPr>
          <w:rFonts w:eastAsiaTheme="minorHAnsi"/>
          <w:spacing w:val="0"/>
          <w:sz w:val="24"/>
          <w:szCs w:val="24"/>
          <w:lang w:eastAsia="en-US"/>
        </w:rPr>
        <w:t xml:space="preserve">                              </w:t>
      </w:r>
      <w:r w:rsidRPr="00AC48AB">
        <w:rPr>
          <w:rFonts w:eastAsiaTheme="minorHAnsi"/>
          <w:spacing w:val="0"/>
          <w:sz w:val="24"/>
          <w:szCs w:val="24"/>
          <w:lang w:eastAsia="en-US"/>
        </w:rPr>
        <w:t>до 45,3</w:t>
      </w:r>
      <w:r w:rsidR="00E633F8">
        <w:rPr>
          <w:rFonts w:eastAsiaTheme="minorHAnsi"/>
          <w:spacing w:val="0"/>
          <w:sz w:val="24"/>
          <w:szCs w:val="24"/>
          <w:lang w:eastAsia="en-US"/>
        </w:rPr>
        <w:t xml:space="preserve"> </w:t>
      </w:r>
      <w:r w:rsidRPr="00AC48AB">
        <w:rPr>
          <w:rFonts w:eastAsiaTheme="minorHAnsi"/>
          <w:spacing w:val="0"/>
          <w:sz w:val="24"/>
          <w:szCs w:val="24"/>
          <w:lang w:eastAsia="en-US"/>
        </w:rPr>
        <w:t>% в 2022 году.</w:t>
      </w:r>
    </w:p>
    <w:p w:rsidR="003D3434" w:rsidRDefault="00AC48AB" w:rsidP="00244D43">
      <w:pPr>
        <w:suppressAutoHyphens/>
        <w:spacing w:after="0" w:line="240" w:lineRule="auto"/>
        <w:ind w:firstLine="567"/>
        <w:rPr>
          <w:rFonts w:eastAsiaTheme="minorHAnsi"/>
          <w:spacing w:val="0"/>
          <w:sz w:val="24"/>
          <w:szCs w:val="24"/>
          <w:lang w:eastAsia="en-US"/>
        </w:rPr>
      </w:pPr>
      <w:r>
        <w:rPr>
          <w:spacing w:val="0"/>
          <w:sz w:val="24"/>
          <w:szCs w:val="24"/>
        </w:rPr>
        <w:t>3.1.5.</w:t>
      </w:r>
      <w:r w:rsidR="003D3434" w:rsidRPr="003D3434">
        <w:rPr>
          <w:rFonts w:eastAsiaTheme="minorHAnsi"/>
          <w:spacing w:val="0"/>
          <w:sz w:val="24"/>
          <w:szCs w:val="24"/>
          <w:lang w:eastAsia="en-US"/>
        </w:rPr>
        <w:t xml:space="preserve">Вопросы </w:t>
      </w:r>
      <w:r w:rsidR="00647E3C">
        <w:rPr>
          <w:rFonts w:eastAsiaTheme="minorHAnsi"/>
          <w:spacing w:val="0"/>
          <w:sz w:val="24"/>
          <w:szCs w:val="24"/>
          <w:lang w:eastAsia="en-US"/>
        </w:rPr>
        <w:t xml:space="preserve">согласования </w:t>
      </w:r>
      <w:r w:rsidR="00850466">
        <w:rPr>
          <w:rFonts w:eastAsiaTheme="minorHAnsi"/>
          <w:spacing w:val="0"/>
          <w:sz w:val="24"/>
          <w:szCs w:val="24"/>
          <w:lang w:eastAsia="en-US"/>
        </w:rPr>
        <w:t>основных параметров муниципальных программ</w:t>
      </w:r>
      <w:r w:rsidR="00647E3C">
        <w:rPr>
          <w:rFonts w:eastAsiaTheme="minorHAnsi"/>
          <w:spacing w:val="0"/>
          <w:sz w:val="24"/>
          <w:szCs w:val="24"/>
          <w:lang w:eastAsia="en-US"/>
        </w:rPr>
        <w:t xml:space="preserve">, </w:t>
      </w:r>
      <w:r w:rsidR="00BF4574">
        <w:rPr>
          <w:rFonts w:eastAsiaTheme="minorHAnsi"/>
          <w:spacing w:val="0"/>
          <w:sz w:val="24"/>
          <w:szCs w:val="24"/>
          <w:lang w:eastAsia="en-US"/>
        </w:rPr>
        <w:t xml:space="preserve">                             </w:t>
      </w:r>
      <w:r w:rsidR="00647E3C">
        <w:rPr>
          <w:rFonts w:eastAsiaTheme="minorHAnsi"/>
          <w:spacing w:val="0"/>
          <w:sz w:val="24"/>
          <w:szCs w:val="24"/>
          <w:lang w:eastAsia="en-US"/>
        </w:rPr>
        <w:t xml:space="preserve">о дорожном фонде, изменений в положение о бюджетном процессе </w:t>
      </w:r>
      <w:r w:rsidR="002B2A55">
        <w:rPr>
          <w:rFonts w:eastAsiaTheme="minorHAnsi"/>
          <w:spacing w:val="0"/>
          <w:sz w:val="24"/>
          <w:szCs w:val="24"/>
          <w:lang w:eastAsia="en-US"/>
        </w:rPr>
        <w:t>и прочие</w:t>
      </w:r>
      <w:r w:rsidR="00850466">
        <w:rPr>
          <w:rFonts w:eastAsiaTheme="minorHAnsi"/>
          <w:spacing w:val="0"/>
          <w:sz w:val="24"/>
          <w:szCs w:val="24"/>
          <w:lang w:eastAsia="en-US"/>
        </w:rPr>
        <w:t xml:space="preserve"> </w:t>
      </w:r>
      <w:r w:rsidR="003D3434" w:rsidRPr="003D3434">
        <w:rPr>
          <w:rFonts w:eastAsiaTheme="minorHAnsi"/>
          <w:spacing w:val="0"/>
          <w:sz w:val="24"/>
          <w:szCs w:val="24"/>
          <w:lang w:eastAsia="en-US"/>
        </w:rPr>
        <w:t xml:space="preserve">затрагивались в </w:t>
      </w:r>
      <w:r w:rsidR="00647E3C">
        <w:rPr>
          <w:rFonts w:eastAsiaTheme="minorHAnsi"/>
          <w:spacing w:val="0"/>
          <w:sz w:val="24"/>
          <w:szCs w:val="24"/>
          <w:lang w:eastAsia="en-US"/>
        </w:rPr>
        <w:t>7</w:t>
      </w:r>
      <w:r w:rsidR="003D3434" w:rsidRPr="003D3434">
        <w:rPr>
          <w:rFonts w:eastAsiaTheme="minorHAnsi"/>
          <w:spacing w:val="0"/>
          <w:sz w:val="24"/>
          <w:szCs w:val="24"/>
          <w:lang w:eastAsia="en-US"/>
        </w:rPr>
        <w:t xml:space="preserve"> экспертизах Контрольно-счетной палаты. </w:t>
      </w:r>
    </w:p>
    <w:p w:rsidR="003D3434" w:rsidRDefault="003D3434" w:rsidP="00244D43">
      <w:pPr>
        <w:suppressAutoHyphens/>
        <w:spacing w:after="0" w:line="240"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3.2.За отчетный период КСП г. Березники выполнено 1</w:t>
      </w:r>
      <w:r w:rsidR="00647E3C">
        <w:rPr>
          <w:rFonts w:asciiTheme="minorHAnsi" w:eastAsiaTheme="minorHAnsi" w:hAnsiTheme="minorHAnsi" w:cstheme="minorHAnsi"/>
          <w:spacing w:val="0"/>
          <w:sz w:val="24"/>
          <w:szCs w:val="24"/>
          <w:lang w:eastAsia="en-US"/>
        </w:rPr>
        <w:t>9</w:t>
      </w:r>
      <w:r w:rsidRPr="003D3434">
        <w:rPr>
          <w:rFonts w:asciiTheme="minorHAnsi" w:eastAsiaTheme="minorHAnsi" w:hAnsiTheme="minorHAnsi" w:cstheme="minorHAnsi"/>
          <w:spacing w:val="0"/>
          <w:sz w:val="24"/>
          <w:szCs w:val="24"/>
          <w:lang w:eastAsia="en-US"/>
        </w:rPr>
        <w:t xml:space="preserve"> экспертно-аналитических мероприя</w:t>
      </w:r>
      <w:r w:rsidR="00BF4574">
        <w:rPr>
          <w:rFonts w:asciiTheme="minorHAnsi" w:eastAsiaTheme="minorHAnsi" w:hAnsiTheme="minorHAnsi" w:cstheme="minorHAnsi"/>
          <w:spacing w:val="0"/>
          <w:sz w:val="24"/>
          <w:szCs w:val="24"/>
          <w:lang w:eastAsia="en-US"/>
        </w:rPr>
        <w:t>тий помимо экспертизы проектов р</w:t>
      </w:r>
      <w:r w:rsidRPr="003D3434">
        <w:rPr>
          <w:rFonts w:asciiTheme="minorHAnsi" w:eastAsiaTheme="minorHAnsi" w:hAnsiTheme="minorHAnsi" w:cstheme="minorHAnsi"/>
          <w:spacing w:val="0"/>
          <w:sz w:val="24"/>
          <w:szCs w:val="24"/>
          <w:lang w:eastAsia="en-US"/>
        </w:rPr>
        <w:t>ешений</w:t>
      </w:r>
      <w:r w:rsidR="002B2A55">
        <w:rPr>
          <w:rFonts w:asciiTheme="minorHAnsi" w:eastAsiaTheme="minorHAnsi" w:hAnsiTheme="minorHAnsi" w:cstheme="minorHAnsi"/>
          <w:spacing w:val="0"/>
          <w:sz w:val="24"/>
          <w:szCs w:val="24"/>
          <w:lang w:eastAsia="en-US"/>
        </w:rPr>
        <w:t xml:space="preserve"> Березниковской городской Думы, </w:t>
      </w:r>
      <w:r w:rsidR="00BF4574">
        <w:rPr>
          <w:rFonts w:asciiTheme="minorHAnsi" w:eastAsiaTheme="minorHAnsi" w:hAnsiTheme="minorHAnsi" w:cstheme="minorHAnsi"/>
          <w:spacing w:val="0"/>
          <w:sz w:val="24"/>
          <w:szCs w:val="24"/>
          <w:lang w:eastAsia="en-US"/>
        </w:rPr>
        <w:t xml:space="preserve">                 </w:t>
      </w:r>
      <w:r w:rsidR="002B2A55">
        <w:rPr>
          <w:rFonts w:asciiTheme="minorHAnsi" w:eastAsiaTheme="minorHAnsi" w:hAnsiTheme="minorHAnsi" w:cstheme="minorHAnsi"/>
          <w:spacing w:val="0"/>
          <w:sz w:val="24"/>
          <w:szCs w:val="24"/>
          <w:lang w:eastAsia="en-US"/>
        </w:rPr>
        <w:t xml:space="preserve">что больше, чем в предыдущем году на </w:t>
      </w:r>
      <w:r w:rsidR="00647E3C">
        <w:rPr>
          <w:rFonts w:asciiTheme="minorHAnsi" w:eastAsiaTheme="minorHAnsi" w:hAnsiTheme="minorHAnsi" w:cstheme="minorHAnsi"/>
          <w:spacing w:val="0"/>
          <w:sz w:val="24"/>
          <w:szCs w:val="24"/>
          <w:lang w:eastAsia="en-US"/>
        </w:rPr>
        <w:t>1</w:t>
      </w:r>
      <w:r w:rsidR="002B2A55">
        <w:rPr>
          <w:rFonts w:asciiTheme="minorHAnsi" w:eastAsiaTheme="minorHAnsi" w:hAnsiTheme="minorHAnsi" w:cstheme="minorHAnsi"/>
          <w:spacing w:val="0"/>
          <w:sz w:val="24"/>
          <w:szCs w:val="24"/>
          <w:lang w:eastAsia="en-US"/>
        </w:rPr>
        <w:t xml:space="preserve"> мероприяти</w:t>
      </w:r>
      <w:r w:rsidR="00647E3C">
        <w:rPr>
          <w:rFonts w:asciiTheme="minorHAnsi" w:eastAsiaTheme="minorHAnsi" w:hAnsiTheme="minorHAnsi" w:cstheme="minorHAnsi"/>
          <w:spacing w:val="0"/>
          <w:sz w:val="24"/>
          <w:szCs w:val="24"/>
          <w:lang w:eastAsia="en-US"/>
        </w:rPr>
        <w:t>е</w:t>
      </w:r>
      <w:r w:rsidR="002B2A55">
        <w:rPr>
          <w:rFonts w:asciiTheme="minorHAnsi" w:eastAsiaTheme="minorHAnsi" w:hAnsiTheme="minorHAnsi" w:cstheme="minorHAnsi"/>
          <w:spacing w:val="0"/>
          <w:sz w:val="24"/>
          <w:szCs w:val="24"/>
          <w:lang w:eastAsia="en-US"/>
        </w:rPr>
        <w:t>.</w:t>
      </w:r>
    </w:p>
    <w:p w:rsidR="00A80D05" w:rsidRPr="003D3434" w:rsidRDefault="00A80D05" w:rsidP="00244D43">
      <w:pPr>
        <w:suppressAutoHyphens/>
        <w:spacing w:after="0" w:line="240"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3.2.1.Наибо</w:t>
      </w:r>
      <w:r w:rsidR="00BF4574">
        <w:rPr>
          <w:rFonts w:asciiTheme="minorHAnsi" w:eastAsiaTheme="minorHAnsi" w:hAnsiTheme="minorHAnsi" w:cstheme="minorHAnsi"/>
          <w:spacing w:val="0"/>
          <w:sz w:val="24"/>
          <w:szCs w:val="24"/>
          <w:lang w:eastAsia="en-US"/>
        </w:rPr>
        <w:t xml:space="preserve">лее существенную долю из них - </w:t>
      </w:r>
      <w:r>
        <w:rPr>
          <w:rFonts w:asciiTheme="minorHAnsi" w:eastAsiaTheme="minorHAnsi" w:hAnsiTheme="minorHAnsi" w:cstheme="minorHAnsi"/>
          <w:spacing w:val="0"/>
          <w:sz w:val="24"/>
          <w:szCs w:val="24"/>
          <w:lang w:eastAsia="en-US"/>
        </w:rPr>
        <w:t xml:space="preserve">9 или </w:t>
      </w:r>
      <w:r w:rsidRPr="00A80D05">
        <w:rPr>
          <w:rFonts w:asciiTheme="minorHAnsi" w:eastAsiaTheme="minorHAnsi" w:hAnsiTheme="minorHAnsi" w:cstheme="minorHAnsi"/>
          <w:spacing w:val="0"/>
          <w:sz w:val="24"/>
          <w:szCs w:val="24"/>
          <w:lang w:eastAsia="en-US"/>
        </w:rPr>
        <w:t>47,4</w:t>
      </w:r>
      <w:r w:rsidR="00BA4D3D">
        <w:rPr>
          <w:rFonts w:asciiTheme="minorHAnsi" w:eastAsiaTheme="minorHAnsi" w:hAnsiTheme="minorHAnsi" w:cstheme="minorHAnsi"/>
          <w:spacing w:val="0"/>
          <w:sz w:val="24"/>
          <w:szCs w:val="24"/>
          <w:lang w:eastAsia="en-US"/>
        </w:rPr>
        <w:t xml:space="preserve"> </w:t>
      </w:r>
      <w:r w:rsidRPr="00A80D05">
        <w:rPr>
          <w:rFonts w:asciiTheme="minorHAnsi" w:eastAsiaTheme="minorHAnsi" w:hAnsiTheme="minorHAnsi" w:cstheme="minorHAnsi"/>
          <w:spacing w:val="0"/>
          <w:sz w:val="24"/>
          <w:szCs w:val="24"/>
          <w:lang w:eastAsia="en-US"/>
        </w:rPr>
        <w:t>%</w:t>
      </w:r>
      <w:r>
        <w:rPr>
          <w:rFonts w:asciiTheme="minorHAnsi" w:eastAsiaTheme="minorHAnsi" w:hAnsiTheme="minorHAnsi" w:cstheme="minorHAnsi"/>
          <w:spacing w:val="0"/>
          <w:sz w:val="24"/>
          <w:szCs w:val="24"/>
          <w:lang w:eastAsia="en-US"/>
        </w:rPr>
        <w:t>,</w:t>
      </w:r>
      <w:r w:rsidRPr="00A80D05">
        <w:rPr>
          <w:rFonts w:asciiTheme="minorHAnsi" w:eastAsiaTheme="minorHAnsi" w:hAnsiTheme="minorHAnsi" w:cstheme="minorHAnsi"/>
          <w:spacing w:val="0"/>
          <w:sz w:val="24"/>
          <w:szCs w:val="24"/>
          <w:lang w:eastAsia="en-US"/>
        </w:rPr>
        <w:t xml:space="preserve"> </w:t>
      </w:r>
      <w:r>
        <w:rPr>
          <w:rFonts w:asciiTheme="minorHAnsi" w:eastAsiaTheme="minorHAnsi" w:hAnsiTheme="minorHAnsi" w:cstheme="minorHAnsi"/>
          <w:spacing w:val="0"/>
          <w:sz w:val="24"/>
          <w:szCs w:val="24"/>
          <w:lang w:eastAsia="en-US"/>
        </w:rPr>
        <w:t xml:space="preserve">составляют мероприятия </w:t>
      </w:r>
      <w:r w:rsidR="00BF4574">
        <w:rPr>
          <w:rFonts w:asciiTheme="minorHAnsi" w:eastAsiaTheme="minorHAnsi" w:hAnsiTheme="minorHAnsi" w:cstheme="minorHAnsi"/>
          <w:spacing w:val="0"/>
          <w:sz w:val="24"/>
          <w:szCs w:val="24"/>
          <w:lang w:eastAsia="en-US"/>
        </w:rPr>
        <w:t xml:space="preserve">                  </w:t>
      </w:r>
      <w:r>
        <w:rPr>
          <w:rFonts w:asciiTheme="minorHAnsi" w:eastAsiaTheme="minorHAnsi" w:hAnsiTheme="minorHAnsi" w:cstheme="minorHAnsi"/>
          <w:spacing w:val="0"/>
          <w:sz w:val="24"/>
          <w:szCs w:val="24"/>
          <w:lang w:eastAsia="en-US"/>
        </w:rPr>
        <w:t xml:space="preserve">по контролю </w:t>
      </w:r>
      <w:r w:rsidRPr="00A80D05">
        <w:rPr>
          <w:rFonts w:asciiTheme="minorHAnsi" w:eastAsiaTheme="minorHAnsi" w:hAnsiTheme="minorHAnsi" w:cstheme="minorHAnsi"/>
          <w:spacing w:val="0"/>
          <w:sz w:val="24"/>
          <w:szCs w:val="24"/>
          <w:lang w:eastAsia="en-US"/>
        </w:rPr>
        <w:t>своевременност</w:t>
      </w:r>
      <w:r>
        <w:rPr>
          <w:rFonts w:asciiTheme="minorHAnsi" w:eastAsiaTheme="minorHAnsi" w:hAnsiTheme="minorHAnsi" w:cstheme="minorHAnsi"/>
          <w:spacing w:val="0"/>
          <w:sz w:val="24"/>
          <w:szCs w:val="24"/>
          <w:lang w:eastAsia="en-US"/>
        </w:rPr>
        <w:t>и</w:t>
      </w:r>
      <w:r w:rsidRPr="00A80D05">
        <w:rPr>
          <w:rFonts w:asciiTheme="minorHAnsi" w:eastAsiaTheme="minorHAnsi" w:hAnsiTheme="minorHAnsi" w:cstheme="minorHAnsi"/>
          <w:spacing w:val="0"/>
          <w:sz w:val="24"/>
          <w:szCs w:val="24"/>
          <w:lang w:eastAsia="en-US"/>
        </w:rPr>
        <w:t xml:space="preserve"> рассмотрения объектами прове</w:t>
      </w:r>
      <w:r>
        <w:rPr>
          <w:rFonts w:asciiTheme="minorHAnsi" w:eastAsiaTheme="minorHAnsi" w:hAnsiTheme="minorHAnsi" w:cstheme="minorHAnsi"/>
          <w:spacing w:val="0"/>
          <w:sz w:val="24"/>
          <w:szCs w:val="24"/>
          <w:lang w:eastAsia="en-US"/>
        </w:rPr>
        <w:t xml:space="preserve">рок представлений </w:t>
      </w:r>
      <w:r w:rsidR="00BF4574">
        <w:rPr>
          <w:rFonts w:asciiTheme="minorHAnsi" w:eastAsiaTheme="minorHAnsi" w:hAnsiTheme="minorHAnsi" w:cstheme="minorHAnsi"/>
          <w:spacing w:val="0"/>
          <w:sz w:val="24"/>
          <w:szCs w:val="24"/>
          <w:lang w:eastAsia="en-US"/>
        </w:rPr>
        <w:t xml:space="preserve">                              </w:t>
      </w:r>
      <w:r>
        <w:rPr>
          <w:rFonts w:asciiTheme="minorHAnsi" w:eastAsiaTheme="minorHAnsi" w:hAnsiTheme="minorHAnsi" w:cstheme="minorHAnsi"/>
          <w:spacing w:val="0"/>
          <w:sz w:val="24"/>
          <w:szCs w:val="24"/>
          <w:lang w:eastAsia="en-US"/>
        </w:rPr>
        <w:t>и предписаний</w:t>
      </w:r>
      <w:r w:rsidR="002E4842">
        <w:rPr>
          <w:rFonts w:asciiTheme="minorHAnsi" w:eastAsiaTheme="minorHAnsi" w:hAnsiTheme="minorHAnsi" w:cstheme="minorHAnsi"/>
          <w:spacing w:val="0"/>
          <w:sz w:val="24"/>
          <w:szCs w:val="24"/>
          <w:lang w:eastAsia="en-US"/>
        </w:rPr>
        <w:t>,</w:t>
      </w:r>
      <w:r w:rsidRPr="00A80D05">
        <w:rPr>
          <w:rFonts w:asciiTheme="minorHAnsi" w:eastAsiaTheme="minorHAnsi" w:hAnsiTheme="minorHAnsi" w:cstheme="minorHAnsi"/>
          <w:spacing w:val="0"/>
          <w:sz w:val="24"/>
          <w:szCs w:val="24"/>
          <w:lang w:eastAsia="en-US"/>
        </w:rPr>
        <w:t xml:space="preserve"> выполнения </w:t>
      </w:r>
      <w:r w:rsidR="002E4842">
        <w:rPr>
          <w:rFonts w:asciiTheme="minorHAnsi" w:eastAsiaTheme="minorHAnsi" w:hAnsiTheme="minorHAnsi" w:cstheme="minorHAnsi"/>
          <w:spacing w:val="0"/>
          <w:sz w:val="24"/>
          <w:szCs w:val="24"/>
          <w:lang w:eastAsia="en-US"/>
        </w:rPr>
        <w:t xml:space="preserve">рекомендаций Контрольно-счетной палаты </w:t>
      </w:r>
      <w:r w:rsidRPr="00A80D05">
        <w:rPr>
          <w:rFonts w:asciiTheme="minorHAnsi" w:eastAsiaTheme="minorHAnsi" w:hAnsiTheme="minorHAnsi" w:cstheme="minorHAnsi"/>
          <w:spacing w:val="0"/>
          <w:sz w:val="24"/>
          <w:szCs w:val="24"/>
          <w:lang w:eastAsia="en-US"/>
        </w:rPr>
        <w:t>по устранению нарушений, выявляемых в ходе проверок</w:t>
      </w:r>
      <w:r>
        <w:rPr>
          <w:rFonts w:asciiTheme="minorHAnsi" w:eastAsiaTheme="minorHAnsi" w:hAnsiTheme="minorHAnsi" w:cstheme="minorHAnsi"/>
          <w:spacing w:val="0"/>
          <w:sz w:val="24"/>
          <w:szCs w:val="24"/>
          <w:lang w:eastAsia="en-US"/>
        </w:rPr>
        <w:t xml:space="preserve">. Заключений по </w:t>
      </w:r>
      <w:r w:rsidR="006419FA">
        <w:rPr>
          <w:rFonts w:asciiTheme="minorHAnsi" w:eastAsiaTheme="minorHAnsi" w:hAnsiTheme="minorHAnsi" w:cstheme="minorHAnsi"/>
          <w:spacing w:val="0"/>
          <w:sz w:val="24"/>
          <w:szCs w:val="24"/>
          <w:lang w:eastAsia="en-US"/>
        </w:rPr>
        <w:t>данной тематике подготовлено КСП г.</w:t>
      </w:r>
      <w:r w:rsidR="005B3139">
        <w:rPr>
          <w:rFonts w:asciiTheme="minorHAnsi" w:eastAsiaTheme="minorHAnsi" w:hAnsiTheme="minorHAnsi" w:cstheme="minorHAnsi"/>
          <w:spacing w:val="0"/>
          <w:sz w:val="24"/>
          <w:szCs w:val="24"/>
          <w:lang w:eastAsia="en-US"/>
        </w:rPr>
        <w:t xml:space="preserve"> </w:t>
      </w:r>
      <w:r w:rsidR="006419FA">
        <w:rPr>
          <w:rFonts w:asciiTheme="minorHAnsi" w:eastAsiaTheme="minorHAnsi" w:hAnsiTheme="minorHAnsi" w:cstheme="minorHAnsi"/>
          <w:spacing w:val="0"/>
          <w:sz w:val="24"/>
          <w:szCs w:val="24"/>
          <w:lang w:eastAsia="en-US"/>
        </w:rPr>
        <w:t>Березники на 2 больше, чем в предыдущем году.</w:t>
      </w:r>
    </w:p>
    <w:p w:rsidR="003D3434" w:rsidRPr="003D3434" w:rsidRDefault="006419FA" w:rsidP="00244D43">
      <w:pPr>
        <w:suppressAutoHyphens/>
        <w:spacing w:after="0" w:line="240"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3.2.2</w:t>
      </w:r>
      <w:r w:rsidR="003D3434" w:rsidRPr="003D3434">
        <w:rPr>
          <w:rFonts w:asciiTheme="minorHAnsi" w:eastAsiaTheme="minorHAnsi" w:hAnsiTheme="minorHAnsi" w:cstheme="minorHAnsi"/>
          <w:spacing w:val="0"/>
          <w:sz w:val="24"/>
          <w:szCs w:val="24"/>
          <w:lang w:eastAsia="en-US"/>
        </w:rPr>
        <w:t>.В целях реализации полномочий, определённых Федеральным законом № 6-ФЗ, КСП г.</w:t>
      </w:r>
      <w:r w:rsidR="005B3139">
        <w:rPr>
          <w:rFonts w:asciiTheme="minorHAnsi" w:eastAsiaTheme="minorHAnsi" w:hAnsiTheme="minorHAnsi" w:cstheme="minorHAnsi"/>
          <w:spacing w:val="0"/>
          <w:sz w:val="24"/>
          <w:szCs w:val="24"/>
          <w:lang w:eastAsia="en-US"/>
        </w:rPr>
        <w:t xml:space="preserve"> </w:t>
      </w:r>
      <w:r w:rsidR="003D3434" w:rsidRPr="003D3434">
        <w:rPr>
          <w:rFonts w:asciiTheme="minorHAnsi" w:eastAsiaTheme="minorHAnsi" w:hAnsiTheme="minorHAnsi" w:cstheme="minorHAnsi"/>
          <w:spacing w:val="0"/>
          <w:sz w:val="24"/>
          <w:szCs w:val="24"/>
          <w:lang w:eastAsia="en-US"/>
        </w:rPr>
        <w:t xml:space="preserve">Березники были проведены экспертно-аналитические мероприятия по экспертизе отчетов об исполнении бюджета </w:t>
      </w:r>
      <w:r w:rsidR="008C1FBE">
        <w:rPr>
          <w:rFonts w:asciiTheme="minorHAnsi" w:eastAsiaTheme="minorHAnsi" w:hAnsiTheme="minorHAnsi" w:cstheme="minorHAnsi"/>
          <w:spacing w:val="0"/>
          <w:sz w:val="24"/>
          <w:szCs w:val="24"/>
          <w:lang w:eastAsia="en-US"/>
        </w:rPr>
        <w:t xml:space="preserve">муниципального образования </w:t>
      </w:r>
      <w:r w:rsidR="003D3434" w:rsidRPr="003D3434">
        <w:rPr>
          <w:rFonts w:asciiTheme="minorHAnsi" w:eastAsiaTheme="minorHAnsi" w:hAnsiTheme="minorHAnsi" w:cstheme="minorHAnsi"/>
          <w:spacing w:val="0"/>
          <w:sz w:val="24"/>
          <w:szCs w:val="24"/>
          <w:lang w:eastAsia="en-US"/>
        </w:rPr>
        <w:t>за первый квартал, пер</w:t>
      </w:r>
      <w:r w:rsidR="006E1A19">
        <w:rPr>
          <w:rFonts w:asciiTheme="minorHAnsi" w:eastAsiaTheme="minorHAnsi" w:hAnsiTheme="minorHAnsi" w:cstheme="minorHAnsi"/>
          <w:spacing w:val="0"/>
          <w:sz w:val="24"/>
          <w:szCs w:val="24"/>
          <w:lang w:eastAsia="en-US"/>
        </w:rPr>
        <w:t>вое полугодие, за 9 месяцев 202</w:t>
      </w:r>
      <w:r w:rsidR="00647E3C">
        <w:rPr>
          <w:rFonts w:asciiTheme="minorHAnsi" w:eastAsiaTheme="minorHAnsi" w:hAnsiTheme="minorHAnsi" w:cstheme="minorHAnsi"/>
          <w:spacing w:val="0"/>
          <w:sz w:val="24"/>
          <w:szCs w:val="24"/>
          <w:lang w:eastAsia="en-US"/>
        </w:rPr>
        <w:t>3</w:t>
      </w:r>
      <w:r w:rsidR="00A1787B">
        <w:rPr>
          <w:rFonts w:asciiTheme="minorHAnsi" w:eastAsiaTheme="minorHAnsi" w:hAnsiTheme="minorHAnsi" w:cstheme="minorHAnsi"/>
          <w:spacing w:val="0"/>
          <w:sz w:val="24"/>
          <w:szCs w:val="24"/>
          <w:lang w:eastAsia="en-US"/>
        </w:rPr>
        <w:t xml:space="preserve"> </w:t>
      </w:r>
      <w:r w:rsidR="003D3434" w:rsidRPr="003D3434">
        <w:rPr>
          <w:rFonts w:asciiTheme="minorHAnsi" w:eastAsiaTheme="minorHAnsi" w:hAnsiTheme="minorHAnsi" w:cstheme="minorHAnsi"/>
          <w:spacing w:val="0"/>
          <w:sz w:val="24"/>
          <w:szCs w:val="24"/>
          <w:lang w:eastAsia="en-US"/>
        </w:rPr>
        <w:t>года, утверждаемы</w:t>
      </w:r>
      <w:r w:rsidR="00364F53">
        <w:rPr>
          <w:rFonts w:asciiTheme="minorHAnsi" w:eastAsiaTheme="minorHAnsi" w:hAnsiTheme="minorHAnsi" w:cstheme="minorHAnsi"/>
          <w:spacing w:val="0"/>
          <w:sz w:val="24"/>
          <w:szCs w:val="24"/>
          <w:lang w:eastAsia="en-US"/>
        </w:rPr>
        <w:t>х</w:t>
      </w:r>
      <w:r w:rsidR="003D3434" w:rsidRPr="003D3434">
        <w:rPr>
          <w:rFonts w:asciiTheme="minorHAnsi" w:eastAsiaTheme="minorHAnsi" w:hAnsiTheme="minorHAnsi" w:cstheme="minorHAnsi"/>
          <w:spacing w:val="0"/>
          <w:sz w:val="24"/>
          <w:szCs w:val="24"/>
          <w:lang w:eastAsia="en-US"/>
        </w:rPr>
        <w:t xml:space="preserve"> правовыми актами администрации города.</w:t>
      </w:r>
    </w:p>
    <w:p w:rsidR="003D3434" w:rsidRPr="003D3434" w:rsidRDefault="006419FA" w:rsidP="00244D43">
      <w:pPr>
        <w:suppressAutoHyphens/>
        <w:spacing w:after="0" w:line="240" w:lineRule="auto"/>
        <w:ind w:firstLine="567"/>
        <w:rPr>
          <w:rFonts w:asciiTheme="minorHAnsi" w:eastAsiaTheme="minorHAnsi" w:hAnsiTheme="minorHAnsi" w:cstheme="minorHAnsi"/>
          <w:spacing w:val="0"/>
          <w:sz w:val="24"/>
          <w:szCs w:val="24"/>
          <w:lang w:eastAsia="en-US"/>
        </w:rPr>
      </w:pPr>
      <w:proofErr w:type="gramStart"/>
      <w:r>
        <w:rPr>
          <w:rFonts w:asciiTheme="minorHAnsi" w:eastAsiaTheme="minorHAnsi" w:hAnsiTheme="minorHAnsi" w:cstheme="minorHAnsi"/>
          <w:spacing w:val="0"/>
          <w:sz w:val="24"/>
          <w:szCs w:val="24"/>
          <w:lang w:eastAsia="en-US"/>
        </w:rPr>
        <w:t>3.2.4</w:t>
      </w:r>
      <w:r w:rsidR="003D3434" w:rsidRPr="003D3434">
        <w:rPr>
          <w:rFonts w:asciiTheme="minorHAnsi" w:eastAsiaTheme="minorHAnsi" w:hAnsiTheme="minorHAnsi" w:cstheme="minorHAnsi"/>
          <w:spacing w:val="0"/>
          <w:sz w:val="24"/>
          <w:szCs w:val="24"/>
          <w:lang w:eastAsia="en-US"/>
        </w:rPr>
        <w:t xml:space="preserve">.В рамках экспертно-аналитической деятельности в соответствии с планом работы Контрольно-счетной палаты, а также решением Березниковской городской Думы  </w:t>
      </w:r>
      <w:r w:rsidR="00BF4574">
        <w:rPr>
          <w:rFonts w:asciiTheme="minorHAnsi" w:eastAsiaTheme="minorHAnsi" w:hAnsiTheme="minorHAnsi" w:cstheme="minorHAnsi"/>
          <w:spacing w:val="0"/>
          <w:sz w:val="24"/>
          <w:szCs w:val="24"/>
          <w:lang w:eastAsia="en-US"/>
        </w:rPr>
        <w:t xml:space="preserve">                  от 27 декабря 2005 г. № 58 «О депутатском запросе» </w:t>
      </w:r>
      <w:r w:rsidR="003D3434" w:rsidRPr="003D3434">
        <w:rPr>
          <w:rFonts w:asciiTheme="minorHAnsi" w:eastAsiaTheme="minorHAnsi" w:hAnsiTheme="minorHAnsi" w:cstheme="minorHAnsi"/>
          <w:spacing w:val="0"/>
          <w:sz w:val="24"/>
          <w:szCs w:val="24"/>
          <w:lang w:eastAsia="en-US"/>
        </w:rPr>
        <w:t>два раза в год КСП г. Березники выполняет аналитические мероприятия по величине недоимки по платежам за аренду муниципального имущества и земли и принятых мерах по ее снижению.</w:t>
      </w:r>
      <w:proofErr w:type="gramEnd"/>
    </w:p>
    <w:p w:rsidR="003D3434" w:rsidRPr="003D3434" w:rsidRDefault="003D3434" w:rsidP="00BA4D3D">
      <w:pPr>
        <w:spacing w:after="0" w:line="240"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 xml:space="preserve">Целью данных экспертно-аналитических мероприятий является оценка проводимой работы по снижению задолженности по арендным платежам за муниципальное имущество и за землю главным администратором доходов бюджета, осуществляющим начисление, </w:t>
      </w:r>
      <w:r w:rsidRPr="003D3434">
        <w:rPr>
          <w:rFonts w:asciiTheme="minorHAnsi" w:eastAsiaTheme="minorHAnsi" w:hAnsiTheme="minorHAnsi" w:cstheme="minorHAnsi"/>
          <w:spacing w:val="0"/>
          <w:sz w:val="24"/>
          <w:szCs w:val="24"/>
          <w:lang w:eastAsia="en-US"/>
        </w:rPr>
        <w:lastRenderedPageBreak/>
        <w:t xml:space="preserve">учет и </w:t>
      </w:r>
      <w:proofErr w:type="gramStart"/>
      <w:r w:rsidRPr="003D3434">
        <w:rPr>
          <w:rFonts w:asciiTheme="minorHAnsi" w:eastAsiaTheme="minorHAnsi" w:hAnsiTheme="minorHAnsi" w:cstheme="minorHAnsi"/>
          <w:spacing w:val="0"/>
          <w:sz w:val="24"/>
          <w:szCs w:val="24"/>
          <w:lang w:eastAsia="en-US"/>
        </w:rPr>
        <w:t>контроль за</w:t>
      </w:r>
      <w:proofErr w:type="gramEnd"/>
      <w:r w:rsidRPr="003D3434">
        <w:rPr>
          <w:rFonts w:asciiTheme="minorHAnsi" w:eastAsiaTheme="minorHAnsi" w:hAnsiTheme="minorHAnsi" w:cstheme="minorHAnsi"/>
          <w:spacing w:val="0"/>
          <w:sz w:val="24"/>
          <w:szCs w:val="24"/>
          <w:lang w:eastAsia="en-US"/>
        </w:rPr>
        <w:t xml:space="preserve"> правильностью исчислений, полнотой и своевременностью осуществления платежей в бюджет, пеней и штрафов  по ним. </w:t>
      </w:r>
    </w:p>
    <w:p w:rsidR="003D3434" w:rsidRPr="003D3434" w:rsidRDefault="003D3434" w:rsidP="00BA4D3D">
      <w:pPr>
        <w:suppressAutoHyphens/>
        <w:spacing w:after="0" w:line="240" w:lineRule="auto"/>
        <w:ind w:firstLine="567"/>
        <w:rPr>
          <w:rFonts w:asciiTheme="minorHAnsi" w:eastAsiaTheme="minorHAnsi" w:hAnsiTheme="minorHAnsi" w:cstheme="minorHAnsi"/>
          <w:spacing w:val="0"/>
          <w:sz w:val="24"/>
          <w:szCs w:val="24"/>
          <w:lang w:eastAsia="en-US"/>
        </w:rPr>
      </w:pPr>
      <w:r w:rsidRPr="003D3434">
        <w:rPr>
          <w:rFonts w:asciiTheme="minorHAnsi" w:eastAsiaTheme="minorHAnsi" w:hAnsiTheme="minorHAnsi" w:cstheme="minorHAnsi"/>
          <w:spacing w:val="0"/>
          <w:sz w:val="24"/>
          <w:szCs w:val="24"/>
          <w:lang w:eastAsia="en-US"/>
        </w:rPr>
        <w:t>3.2.</w:t>
      </w:r>
      <w:r w:rsidR="006419FA">
        <w:rPr>
          <w:rFonts w:asciiTheme="minorHAnsi" w:eastAsiaTheme="minorHAnsi" w:hAnsiTheme="minorHAnsi" w:cstheme="minorHAnsi"/>
          <w:spacing w:val="0"/>
          <w:sz w:val="24"/>
          <w:szCs w:val="24"/>
          <w:lang w:eastAsia="en-US"/>
        </w:rPr>
        <w:t>5</w:t>
      </w:r>
      <w:r w:rsidRPr="003D3434">
        <w:rPr>
          <w:rFonts w:asciiTheme="minorHAnsi" w:eastAsiaTheme="minorHAnsi" w:hAnsiTheme="minorHAnsi" w:cstheme="minorHAnsi"/>
          <w:spacing w:val="0"/>
          <w:sz w:val="24"/>
          <w:szCs w:val="24"/>
          <w:lang w:eastAsia="en-US"/>
        </w:rPr>
        <w:t>.</w:t>
      </w:r>
      <w:r w:rsidR="00BF4574">
        <w:rPr>
          <w:rFonts w:asciiTheme="minorHAnsi" w:eastAsiaTheme="minorHAnsi" w:hAnsiTheme="minorHAnsi" w:cstheme="minorHAnsi"/>
          <w:spacing w:val="0"/>
          <w:sz w:val="24"/>
          <w:szCs w:val="24"/>
          <w:lang w:eastAsia="en-US"/>
        </w:rPr>
        <w:t>В 2023 году</w:t>
      </w:r>
      <w:r w:rsidR="009218DE">
        <w:rPr>
          <w:rFonts w:asciiTheme="minorHAnsi" w:eastAsiaTheme="minorHAnsi" w:hAnsiTheme="minorHAnsi" w:cstheme="minorHAnsi"/>
          <w:spacing w:val="0"/>
          <w:sz w:val="24"/>
          <w:szCs w:val="24"/>
          <w:lang w:eastAsia="en-US"/>
        </w:rPr>
        <w:t xml:space="preserve"> п</w:t>
      </w:r>
      <w:r w:rsidRPr="003D3434">
        <w:rPr>
          <w:rFonts w:asciiTheme="minorHAnsi" w:eastAsiaTheme="minorHAnsi" w:hAnsiTheme="minorHAnsi" w:cstheme="minorHAnsi"/>
          <w:spacing w:val="0"/>
          <w:sz w:val="24"/>
          <w:szCs w:val="24"/>
          <w:lang w:eastAsia="en-US"/>
        </w:rPr>
        <w:t xml:space="preserve">роводились </w:t>
      </w:r>
      <w:r w:rsidR="002F40AD">
        <w:rPr>
          <w:rFonts w:asciiTheme="minorHAnsi" w:eastAsiaTheme="minorHAnsi" w:hAnsiTheme="minorHAnsi" w:cstheme="minorHAnsi"/>
          <w:spacing w:val="0"/>
          <w:sz w:val="24"/>
          <w:szCs w:val="24"/>
          <w:lang w:eastAsia="en-US"/>
        </w:rPr>
        <w:t xml:space="preserve">следующие тематические </w:t>
      </w:r>
      <w:r w:rsidRPr="003D3434">
        <w:rPr>
          <w:rFonts w:asciiTheme="minorHAnsi" w:eastAsiaTheme="minorHAnsi" w:hAnsiTheme="minorHAnsi" w:cstheme="minorHAnsi"/>
          <w:spacing w:val="0"/>
          <w:sz w:val="24"/>
          <w:szCs w:val="24"/>
          <w:lang w:eastAsia="en-US"/>
        </w:rPr>
        <w:t xml:space="preserve">экспертно-аналитические мероприятия: </w:t>
      </w:r>
    </w:p>
    <w:p w:rsidR="004A3580" w:rsidRDefault="00BF4574" w:rsidP="00BA4D3D">
      <w:pPr>
        <w:suppressAutoHyphens/>
        <w:spacing w:after="0" w:line="240"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w:t>
      </w:r>
      <w:r w:rsidR="006F477F">
        <w:rPr>
          <w:rFonts w:asciiTheme="minorHAnsi" w:eastAsiaTheme="minorHAnsi" w:hAnsiTheme="minorHAnsi" w:cstheme="minorHAnsi"/>
          <w:spacing w:val="0"/>
          <w:sz w:val="24"/>
          <w:szCs w:val="24"/>
          <w:lang w:eastAsia="en-US"/>
        </w:rPr>
        <w:t>«</w:t>
      </w:r>
      <w:r w:rsidR="002E4842" w:rsidRPr="002E4842">
        <w:rPr>
          <w:rFonts w:asciiTheme="minorHAnsi" w:eastAsiaTheme="minorHAnsi" w:hAnsiTheme="minorHAnsi" w:cstheme="minorHAnsi"/>
          <w:spacing w:val="0"/>
          <w:sz w:val="24"/>
          <w:szCs w:val="24"/>
          <w:lang w:eastAsia="en-US"/>
        </w:rPr>
        <w:t>Анализ выполнения показателей мун</w:t>
      </w:r>
      <w:r w:rsidR="002E4842">
        <w:rPr>
          <w:rFonts w:asciiTheme="minorHAnsi" w:eastAsiaTheme="minorHAnsi" w:hAnsiTheme="minorHAnsi" w:cstheme="minorHAnsi"/>
          <w:spacing w:val="0"/>
          <w:sz w:val="24"/>
          <w:szCs w:val="24"/>
          <w:lang w:eastAsia="en-US"/>
        </w:rPr>
        <w:t>иципальных программ за 2022 год»</w:t>
      </w:r>
      <w:r>
        <w:rPr>
          <w:rFonts w:asciiTheme="minorHAnsi" w:eastAsiaTheme="minorHAnsi" w:hAnsiTheme="minorHAnsi" w:cstheme="minorHAnsi"/>
          <w:spacing w:val="0"/>
          <w:sz w:val="24"/>
          <w:szCs w:val="24"/>
          <w:lang w:eastAsia="en-US"/>
        </w:rPr>
        <w:t>.</w:t>
      </w:r>
    </w:p>
    <w:p w:rsidR="006D6EC5" w:rsidRDefault="006D6EC5" w:rsidP="00BA4D3D">
      <w:pPr>
        <w:suppressAutoHyphens/>
        <w:spacing w:after="0" w:line="240" w:lineRule="auto"/>
        <w:ind w:firstLine="567"/>
        <w:rPr>
          <w:rFonts w:asciiTheme="minorHAnsi" w:eastAsiaTheme="minorHAnsi" w:hAnsiTheme="minorHAnsi" w:cstheme="minorHAnsi"/>
          <w:spacing w:val="0"/>
          <w:sz w:val="24"/>
          <w:szCs w:val="24"/>
          <w:lang w:eastAsia="en-US"/>
        </w:rPr>
      </w:pPr>
      <w:r w:rsidRPr="006D6EC5">
        <w:rPr>
          <w:rFonts w:asciiTheme="minorHAnsi" w:eastAsiaTheme="minorHAnsi" w:hAnsiTheme="minorHAnsi" w:cstheme="minorHAnsi"/>
          <w:spacing w:val="0"/>
          <w:sz w:val="24"/>
          <w:szCs w:val="24"/>
          <w:lang w:eastAsia="en-US"/>
        </w:rPr>
        <w:t xml:space="preserve">По итогам отчетного 2022 года из 181 </w:t>
      </w:r>
      <w:r>
        <w:rPr>
          <w:rFonts w:asciiTheme="minorHAnsi" w:eastAsiaTheme="minorHAnsi" w:hAnsiTheme="minorHAnsi" w:cstheme="minorHAnsi"/>
          <w:spacing w:val="0"/>
          <w:sz w:val="24"/>
          <w:szCs w:val="24"/>
          <w:lang w:eastAsia="en-US"/>
        </w:rPr>
        <w:t xml:space="preserve">целевых показателей </w:t>
      </w:r>
      <w:r w:rsidRPr="006D6EC5">
        <w:rPr>
          <w:rFonts w:asciiTheme="minorHAnsi" w:eastAsiaTheme="minorHAnsi" w:hAnsiTheme="minorHAnsi" w:cstheme="minorHAnsi"/>
          <w:spacing w:val="0"/>
          <w:sz w:val="24"/>
          <w:szCs w:val="24"/>
          <w:lang w:eastAsia="en-US"/>
        </w:rPr>
        <w:t xml:space="preserve">плановые значения достигнуты по </w:t>
      </w:r>
      <w:r w:rsidR="00BF4574">
        <w:rPr>
          <w:rFonts w:asciiTheme="minorHAnsi" w:eastAsiaTheme="minorHAnsi" w:hAnsiTheme="minorHAnsi" w:cstheme="minorHAnsi"/>
          <w:spacing w:val="0"/>
          <w:sz w:val="24"/>
          <w:szCs w:val="24"/>
          <w:lang w:eastAsia="en-US"/>
        </w:rPr>
        <w:t xml:space="preserve">134 показателям, в том числе с </w:t>
      </w:r>
      <w:r w:rsidRPr="006D6EC5">
        <w:rPr>
          <w:rFonts w:asciiTheme="minorHAnsi" w:eastAsiaTheme="minorHAnsi" w:hAnsiTheme="minorHAnsi" w:cstheme="minorHAnsi"/>
          <w:spacing w:val="0"/>
          <w:sz w:val="24"/>
          <w:szCs w:val="24"/>
          <w:lang w:eastAsia="en-US"/>
        </w:rPr>
        <w:t>превышением плановых значений исполнен 61 показатель</w:t>
      </w:r>
      <w:r>
        <w:rPr>
          <w:rFonts w:asciiTheme="minorHAnsi" w:eastAsiaTheme="minorHAnsi" w:hAnsiTheme="minorHAnsi" w:cstheme="minorHAnsi"/>
          <w:spacing w:val="0"/>
          <w:sz w:val="24"/>
          <w:szCs w:val="24"/>
          <w:lang w:eastAsia="en-US"/>
        </w:rPr>
        <w:t>,</w:t>
      </w:r>
      <w:r w:rsidRPr="006D6EC5">
        <w:rPr>
          <w:rFonts w:asciiTheme="minorHAnsi" w:eastAsiaTheme="minorHAnsi" w:hAnsiTheme="minorHAnsi" w:cstheme="minorHAnsi"/>
          <w:spacing w:val="0"/>
          <w:sz w:val="24"/>
          <w:szCs w:val="24"/>
          <w:lang w:eastAsia="en-US"/>
        </w:rPr>
        <w:t xml:space="preserve"> не исполнено 5 </w:t>
      </w:r>
      <w:r>
        <w:rPr>
          <w:rFonts w:asciiTheme="minorHAnsi" w:eastAsiaTheme="minorHAnsi" w:hAnsiTheme="minorHAnsi" w:cstheme="minorHAnsi"/>
          <w:spacing w:val="0"/>
          <w:sz w:val="24"/>
          <w:szCs w:val="24"/>
          <w:lang w:eastAsia="en-US"/>
        </w:rPr>
        <w:t>целевых показателя.</w:t>
      </w:r>
    </w:p>
    <w:p w:rsidR="006D6EC5" w:rsidRDefault="004E1696" w:rsidP="00BA4D3D">
      <w:pPr>
        <w:suppressAutoHyphens/>
        <w:spacing w:after="0" w:line="240"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В ходе а</w:t>
      </w:r>
      <w:r w:rsidR="006D6EC5" w:rsidRPr="006D6EC5">
        <w:rPr>
          <w:rFonts w:asciiTheme="minorHAnsi" w:eastAsiaTheme="minorHAnsi" w:hAnsiTheme="minorHAnsi" w:cstheme="minorHAnsi"/>
          <w:spacing w:val="0"/>
          <w:sz w:val="24"/>
          <w:szCs w:val="24"/>
          <w:lang w:eastAsia="en-US"/>
        </w:rPr>
        <w:t>нализ</w:t>
      </w:r>
      <w:r>
        <w:rPr>
          <w:rFonts w:asciiTheme="minorHAnsi" w:eastAsiaTheme="minorHAnsi" w:hAnsiTheme="minorHAnsi" w:cstheme="minorHAnsi"/>
          <w:spacing w:val="0"/>
          <w:sz w:val="24"/>
          <w:szCs w:val="24"/>
          <w:lang w:eastAsia="en-US"/>
        </w:rPr>
        <w:t>а</w:t>
      </w:r>
      <w:r w:rsidR="006D6EC5" w:rsidRPr="006D6EC5">
        <w:rPr>
          <w:rFonts w:asciiTheme="minorHAnsi" w:eastAsiaTheme="minorHAnsi" w:hAnsiTheme="minorHAnsi" w:cstheme="minorHAnsi"/>
          <w:spacing w:val="0"/>
          <w:sz w:val="24"/>
          <w:szCs w:val="24"/>
          <w:lang w:eastAsia="en-US"/>
        </w:rPr>
        <w:t xml:space="preserve"> </w:t>
      </w:r>
      <w:r w:rsidR="006D6EC5">
        <w:rPr>
          <w:rFonts w:asciiTheme="minorHAnsi" w:eastAsiaTheme="minorHAnsi" w:hAnsiTheme="minorHAnsi" w:cstheme="minorHAnsi"/>
          <w:spacing w:val="0"/>
          <w:sz w:val="24"/>
          <w:szCs w:val="24"/>
          <w:lang w:eastAsia="en-US"/>
        </w:rPr>
        <w:t>целевых показателей</w:t>
      </w:r>
      <w:r>
        <w:rPr>
          <w:rFonts w:asciiTheme="minorHAnsi" w:eastAsiaTheme="minorHAnsi" w:hAnsiTheme="minorHAnsi" w:cstheme="minorHAnsi"/>
          <w:spacing w:val="0"/>
          <w:sz w:val="24"/>
          <w:szCs w:val="24"/>
          <w:lang w:eastAsia="en-US"/>
        </w:rPr>
        <w:t xml:space="preserve"> установлено</w:t>
      </w:r>
      <w:r w:rsidR="006D6EC5" w:rsidRPr="006D6EC5">
        <w:rPr>
          <w:rFonts w:asciiTheme="minorHAnsi" w:eastAsiaTheme="minorHAnsi" w:hAnsiTheme="minorHAnsi" w:cstheme="minorHAnsi"/>
          <w:spacing w:val="0"/>
          <w:sz w:val="24"/>
          <w:szCs w:val="24"/>
          <w:lang w:eastAsia="en-US"/>
        </w:rPr>
        <w:t>, что значительное перевыполнение отдельных показателей связано с некорректностью плановых значений, обусловленной занижением значений показателей к достигнутому уровню 2021 года,</w:t>
      </w:r>
      <w:r w:rsidR="006D6EC5">
        <w:rPr>
          <w:rFonts w:asciiTheme="minorHAnsi" w:eastAsiaTheme="minorHAnsi" w:hAnsiTheme="minorHAnsi" w:cstheme="minorHAnsi"/>
          <w:spacing w:val="0"/>
          <w:sz w:val="24"/>
          <w:szCs w:val="24"/>
          <w:lang w:eastAsia="en-US"/>
        </w:rPr>
        <w:t xml:space="preserve"> например</w:t>
      </w:r>
      <w:r w:rsidR="006D6EC5" w:rsidRPr="006D6EC5">
        <w:rPr>
          <w:rFonts w:asciiTheme="minorHAnsi" w:eastAsiaTheme="minorHAnsi" w:hAnsiTheme="minorHAnsi" w:cstheme="minorHAnsi"/>
          <w:spacing w:val="0"/>
          <w:sz w:val="24"/>
          <w:szCs w:val="24"/>
          <w:lang w:eastAsia="en-US"/>
        </w:rPr>
        <w:t>:</w:t>
      </w:r>
      <w:r w:rsidR="006D6EC5">
        <w:rPr>
          <w:rFonts w:asciiTheme="minorHAnsi" w:eastAsiaTheme="minorHAnsi" w:hAnsiTheme="minorHAnsi" w:cstheme="minorHAnsi"/>
          <w:spacing w:val="0"/>
          <w:sz w:val="24"/>
          <w:szCs w:val="24"/>
          <w:lang w:eastAsia="en-US"/>
        </w:rPr>
        <w:t xml:space="preserve"> </w:t>
      </w:r>
      <w:r w:rsidR="006D6EC5" w:rsidRPr="006D6EC5">
        <w:rPr>
          <w:rFonts w:asciiTheme="minorHAnsi" w:eastAsiaTheme="minorHAnsi" w:hAnsiTheme="minorHAnsi" w:cstheme="minorHAnsi"/>
          <w:spacing w:val="0"/>
          <w:sz w:val="24"/>
          <w:szCs w:val="24"/>
          <w:lang w:eastAsia="en-US"/>
        </w:rPr>
        <w:t xml:space="preserve">«Удельный вес численности обучающихся (воспитанников), участвующих в олимпиадах и конкурсах различного уровня» </w:t>
      </w:r>
      <w:r w:rsidR="006D6EC5">
        <w:rPr>
          <w:rFonts w:asciiTheme="minorHAnsi" w:eastAsiaTheme="minorHAnsi" w:hAnsiTheme="minorHAnsi" w:cstheme="minorHAnsi"/>
          <w:spacing w:val="0"/>
          <w:sz w:val="24"/>
          <w:szCs w:val="24"/>
          <w:lang w:eastAsia="en-US"/>
        </w:rPr>
        <w:t>(</w:t>
      </w:r>
      <w:r w:rsidR="006D6EC5" w:rsidRPr="006D6EC5">
        <w:rPr>
          <w:rFonts w:asciiTheme="minorHAnsi" w:eastAsiaTheme="minorHAnsi" w:hAnsiTheme="minorHAnsi" w:cstheme="minorHAnsi"/>
          <w:spacing w:val="0"/>
          <w:sz w:val="24"/>
          <w:szCs w:val="24"/>
          <w:lang w:eastAsia="en-US"/>
        </w:rPr>
        <w:t>при факте 2021 года – 94,1</w:t>
      </w:r>
      <w:r w:rsidR="00BA4D3D">
        <w:rPr>
          <w:rFonts w:asciiTheme="minorHAnsi" w:eastAsiaTheme="minorHAnsi" w:hAnsiTheme="minorHAnsi" w:cstheme="minorHAnsi"/>
          <w:spacing w:val="0"/>
          <w:sz w:val="24"/>
          <w:szCs w:val="24"/>
          <w:lang w:eastAsia="en-US"/>
        </w:rPr>
        <w:t xml:space="preserve"> </w:t>
      </w:r>
      <w:r w:rsidR="006D6EC5" w:rsidRPr="006D6EC5">
        <w:rPr>
          <w:rFonts w:asciiTheme="minorHAnsi" w:eastAsiaTheme="minorHAnsi" w:hAnsiTheme="minorHAnsi" w:cstheme="minorHAnsi"/>
          <w:spacing w:val="0"/>
          <w:sz w:val="24"/>
          <w:szCs w:val="24"/>
          <w:lang w:eastAsia="en-US"/>
        </w:rPr>
        <w:t>%, план на 2022 год – 49</w:t>
      </w:r>
      <w:r w:rsidR="00BA4D3D">
        <w:rPr>
          <w:rFonts w:asciiTheme="minorHAnsi" w:eastAsiaTheme="minorHAnsi" w:hAnsiTheme="minorHAnsi" w:cstheme="minorHAnsi"/>
          <w:spacing w:val="0"/>
          <w:sz w:val="24"/>
          <w:szCs w:val="24"/>
          <w:lang w:eastAsia="en-US"/>
        </w:rPr>
        <w:t xml:space="preserve"> </w:t>
      </w:r>
      <w:r w:rsidR="006D6EC5" w:rsidRPr="006D6EC5">
        <w:rPr>
          <w:rFonts w:asciiTheme="minorHAnsi" w:eastAsiaTheme="minorHAnsi" w:hAnsiTheme="minorHAnsi" w:cstheme="minorHAnsi"/>
          <w:spacing w:val="0"/>
          <w:sz w:val="24"/>
          <w:szCs w:val="24"/>
          <w:lang w:eastAsia="en-US"/>
        </w:rPr>
        <w:t>%</w:t>
      </w:r>
      <w:r w:rsidR="006D6EC5">
        <w:rPr>
          <w:rFonts w:asciiTheme="minorHAnsi" w:eastAsiaTheme="minorHAnsi" w:hAnsiTheme="minorHAnsi" w:cstheme="minorHAnsi"/>
          <w:spacing w:val="0"/>
          <w:sz w:val="24"/>
          <w:szCs w:val="24"/>
          <w:lang w:eastAsia="en-US"/>
        </w:rPr>
        <w:t>)</w:t>
      </w:r>
      <w:r w:rsidR="006D6EC5" w:rsidRPr="006D6EC5">
        <w:rPr>
          <w:rFonts w:asciiTheme="minorHAnsi" w:eastAsiaTheme="minorHAnsi" w:hAnsiTheme="minorHAnsi" w:cstheme="minorHAnsi"/>
          <w:spacing w:val="0"/>
          <w:sz w:val="24"/>
          <w:szCs w:val="24"/>
          <w:lang w:eastAsia="en-US"/>
        </w:rPr>
        <w:t>;</w:t>
      </w:r>
      <w:r w:rsidR="006D6EC5">
        <w:rPr>
          <w:rFonts w:asciiTheme="minorHAnsi" w:eastAsiaTheme="minorHAnsi" w:hAnsiTheme="minorHAnsi" w:cstheme="minorHAnsi"/>
          <w:spacing w:val="0"/>
          <w:sz w:val="24"/>
          <w:szCs w:val="24"/>
          <w:lang w:eastAsia="en-US"/>
        </w:rPr>
        <w:t xml:space="preserve"> </w:t>
      </w:r>
      <w:r w:rsidR="006D6EC5" w:rsidRPr="006D6EC5">
        <w:rPr>
          <w:rFonts w:asciiTheme="minorHAnsi" w:eastAsiaTheme="minorHAnsi" w:hAnsiTheme="minorHAnsi" w:cstheme="minorHAnsi"/>
          <w:spacing w:val="0"/>
          <w:sz w:val="24"/>
          <w:szCs w:val="24"/>
          <w:lang w:eastAsia="en-US"/>
        </w:rPr>
        <w:t xml:space="preserve"> «Количество участников мероприятий, направленных на популяризацию предпринимательства» </w:t>
      </w:r>
      <w:r w:rsidR="00BF4574">
        <w:rPr>
          <w:rFonts w:asciiTheme="minorHAnsi" w:eastAsiaTheme="minorHAnsi" w:hAnsiTheme="minorHAnsi" w:cstheme="minorHAnsi"/>
          <w:spacing w:val="0"/>
          <w:sz w:val="24"/>
          <w:szCs w:val="24"/>
          <w:lang w:eastAsia="en-US"/>
        </w:rPr>
        <w:t xml:space="preserve">                </w:t>
      </w:r>
      <w:r w:rsidR="006D6EC5">
        <w:rPr>
          <w:rFonts w:asciiTheme="minorHAnsi" w:eastAsiaTheme="minorHAnsi" w:hAnsiTheme="minorHAnsi" w:cstheme="minorHAnsi"/>
          <w:spacing w:val="0"/>
          <w:sz w:val="24"/>
          <w:szCs w:val="24"/>
          <w:lang w:eastAsia="en-US"/>
        </w:rPr>
        <w:t>(</w:t>
      </w:r>
      <w:r w:rsidR="006D6EC5" w:rsidRPr="006D6EC5">
        <w:rPr>
          <w:rFonts w:asciiTheme="minorHAnsi" w:eastAsiaTheme="minorHAnsi" w:hAnsiTheme="minorHAnsi" w:cstheme="minorHAnsi"/>
          <w:spacing w:val="0"/>
          <w:sz w:val="24"/>
          <w:szCs w:val="24"/>
          <w:lang w:eastAsia="en-US"/>
        </w:rPr>
        <w:t xml:space="preserve">при факте 2021 года – 244 ед., план на 2022 год – 190 </w:t>
      </w:r>
      <w:proofErr w:type="spellStart"/>
      <w:proofErr w:type="gramStart"/>
      <w:r w:rsidR="006D6EC5" w:rsidRPr="006D6EC5">
        <w:rPr>
          <w:rFonts w:asciiTheme="minorHAnsi" w:eastAsiaTheme="minorHAnsi" w:hAnsiTheme="minorHAnsi" w:cstheme="minorHAnsi"/>
          <w:spacing w:val="0"/>
          <w:sz w:val="24"/>
          <w:szCs w:val="24"/>
          <w:lang w:eastAsia="en-US"/>
        </w:rPr>
        <w:t>ед</w:t>
      </w:r>
      <w:proofErr w:type="spellEnd"/>
      <w:proofErr w:type="gramEnd"/>
      <w:r w:rsidR="006D6EC5">
        <w:rPr>
          <w:rFonts w:asciiTheme="minorHAnsi" w:eastAsiaTheme="minorHAnsi" w:hAnsiTheme="minorHAnsi" w:cstheme="minorHAnsi"/>
          <w:spacing w:val="0"/>
          <w:sz w:val="24"/>
          <w:szCs w:val="24"/>
          <w:lang w:eastAsia="en-US"/>
        </w:rPr>
        <w:t>)</w:t>
      </w:r>
      <w:r w:rsidR="006D6EC5" w:rsidRPr="006D6EC5">
        <w:rPr>
          <w:rFonts w:asciiTheme="minorHAnsi" w:eastAsiaTheme="minorHAnsi" w:hAnsiTheme="minorHAnsi" w:cstheme="minorHAnsi"/>
          <w:spacing w:val="0"/>
          <w:sz w:val="24"/>
          <w:szCs w:val="24"/>
          <w:lang w:eastAsia="en-US"/>
        </w:rPr>
        <w:t>.</w:t>
      </w:r>
    </w:p>
    <w:p w:rsidR="006F477F" w:rsidRDefault="00BF4574" w:rsidP="00BA4D3D">
      <w:pPr>
        <w:suppressAutoHyphens/>
        <w:spacing w:after="0" w:line="240"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w:t>
      </w:r>
      <w:r w:rsidR="006F477F">
        <w:rPr>
          <w:rFonts w:asciiTheme="minorHAnsi" w:eastAsiaTheme="minorHAnsi" w:hAnsiTheme="minorHAnsi" w:cstheme="minorHAnsi"/>
          <w:spacing w:val="0"/>
          <w:sz w:val="24"/>
          <w:szCs w:val="24"/>
          <w:lang w:eastAsia="en-US"/>
        </w:rPr>
        <w:t>«</w:t>
      </w:r>
      <w:r w:rsidR="002E4842" w:rsidRPr="002E4842">
        <w:rPr>
          <w:rFonts w:asciiTheme="minorHAnsi" w:eastAsiaTheme="minorHAnsi" w:hAnsiTheme="minorHAnsi" w:cstheme="minorHAnsi"/>
          <w:spacing w:val="0"/>
          <w:sz w:val="24"/>
          <w:szCs w:val="24"/>
          <w:lang w:eastAsia="en-US"/>
        </w:rPr>
        <w:t>Анализ работы отдела по привлечению и подбору кадров в МКУ «ЦБУ»</w:t>
      </w:r>
      <w:r>
        <w:rPr>
          <w:rFonts w:asciiTheme="minorHAnsi" w:eastAsiaTheme="minorHAnsi" w:hAnsiTheme="minorHAnsi" w:cstheme="minorHAnsi"/>
          <w:spacing w:val="0"/>
          <w:sz w:val="24"/>
          <w:szCs w:val="24"/>
          <w:lang w:eastAsia="en-US"/>
        </w:rPr>
        <w:t>.</w:t>
      </w:r>
    </w:p>
    <w:p w:rsidR="006D6EC5" w:rsidRDefault="006D6EC5" w:rsidP="00BA4D3D">
      <w:pPr>
        <w:suppressAutoHyphens/>
        <w:spacing w:after="0" w:line="240" w:lineRule="auto"/>
        <w:ind w:firstLine="567"/>
        <w:rPr>
          <w:rFonts w:asciiTheme="minorHAnsi" w:eastAsiaTheme="minorHAnsi" w:hAnsiTheme="minorHAnsi" w:cstheme="minorHAnsi"/>
          <w:spacing w:val="0"/>
          <w:sz w:val="24"/>
          <w:szCs w:val="24"/>
          <w:lang w:eastAsia="en-US"/>
        </w:rPr>
      </w:pPr>
      <w:r w:rsidRPr="006D6EC5">
        <w:rPr>
          <w:rFonts w:asciiTheme="minorHAnsi" w:eastAsiaTheme="minorHAnsi" w:hAnsiTheme="minorHAnsi" w:cstheme="minorHAnsi"/>
          <w:spacing w:val="0"/>
          <w:sz w:val="24"/>
          <w:szCs w:val="24"/>
          <w:lang w:eastAsia="en-US"/>
        </w:rPr>
        <w:t xml:space="preserve">За 1 полугодие 2023 года </w:t>
      </w:r>
      <w:r w:rsidR="004128C0" w:rsidRPr="002E4842">
        <w:rPr>
          <w:rFonts w:asciiTheme="minorHAnsi" w:eastAsiaTheme="minorHAnsi" w:hAnsiTheme="minorHAnsi" w:cstheme="minorHAnsi"/>
          <w:spacing w:val="0"/>
          <w:sz w:val="24"/>
          <w:szCs w:val="24"/>
          <w:lang w:eastAsia="en-US"/>
        </w:rPr>
        <w:t>МКУ «ЦБУ»</w:t>
      </w:r>
      <w:r w:rsidR="004128C0">
        <w:rPr>
          <w:rFonts w:asciiTheme="minorHAnsi" w:eastAsiaTheme="minorHAnsi" w:hAnsiTheme="minorHAnsi" w:cstheme="minorHAnsi"/>
          <w:spacing w:val="0"/>
          <w:sz w:val="24"/>
          <w:szCs w:val="24"/>
          <w:lang w:eastAsia="en-US"/>
        </w:rPr>
        <w:t xml:space="preserve"> </w:t>
      </w:r>
      <w:r w:rsidRPr="006D6EC5">
        <w:rPr>
          <w:rFonts w:asciiTheme="minorHAnsi" w:eastAsiaTheme="minorHAnsi" w:hAnsiTheme="minorHAnsi" w:cstheme="minorHAnsi"/>
          <w:spacing w:val="0"/>
          <w:sz w:val="24"/>
          <w:szCs w:val="24"/>
          <w:lang w:eastAsia="en-US"/>
        </w:rPr>
        <w:t>получена 141 заявка от 38 муниципаль</w:t>
      </w:r>
      <w:r w:rsidR="004128C0">
        <w:rPr>
          <w:rFonts w:asciiTheme="minorHAnsi" w:eastAsiaTheme="minorHAnsi" w:hAnsiTheme="minorHAnsi" w:cstheme="minorHAnsi"/>
          <w:spacing w:val="0"/>
          <w:sz w:val="24"/>
          <w:szCs w:val="24"/>
          <w:lang w:eastAsia="en-US"/>
        </w:rPr>
        <w:t xml:space="preserve">ных учреждений по 182 вакансиям, </w:t>
      </w:r>
      <w:r w:rsidR="004128C0" w:rsidRPr="004128C0">
        <w:rPr>
          <w:rFonts w:asciiTheme="minorHAnsi" w:eastAsiaTheme="minorHAnsi" w:hAnsiTheme="minorHAnsi" w:cstheme="minorHAnsi"/>
          <w:spacing w:val="0"/>
          <w:sz w:val="24"/>
          <w:szCs w:val="24"/>
          <w:lang w:eastAsia="en-US"/>
        </w:rPr>
        <w:t>количество публикац</w:t>
      </w:r>
      <w:r w:rsidR="004128C0">
        <w:rPr>
          <w:rFonts w:asciiTheme="minorHAnsi" w:eastAsiaTheme="minorHAnsi" w:hAnsiTheme="minorHAnsi" w:cstheme="minorHAnsi"/>
          <w:spacing w:val="0"/>
          <w:sz w:val="24"/>
          <w:szCs w:val="24"/>
          <w:lang w:eastAsia="en-US"/>
        </w:rPr>
        <w:t xml:space="preserve">ий о вакансиях составило 1406, </w:t>
      </w:r>
      <w:r w:rsidR="00BF4574">
        <w:rPr>
          <w:rFonts w:asciiTheme="minorHAnsi" w:eastAsiaTheme="minorHAnsi" w:hAnsiTheme="minorHAnsi" w:cstheme="minorHAnsi"/>
          <w:spacing w:val="0"/>
          <w:sz w:val="24"/>
          <w:szCs w:val="24"/>
          <w:lang w:eastAsia="en-US"/>
        </w:rPr>
        <w:t xml:space="preserve">                      </w:t>
      </w:r>
      <w:r w:rsidR="004128C0">
        <w:rPr>
          <w:rFonts w:asciiTheme="minorHAnsi" w:eastAsiaTheme="minorHAnsi" w:hAnsiTheme="minorHAnsi" w:cstheme="minorHAnsi"/>
          <w:spacing w:val="0"/>
          <w:sz w:val="24"/>
          <w:szCs w:val="24"/>
          <w:lang w:eastAsia="en-US"/>
        </w:rPr>
        <w:t>н</w:t>
      </w:r>
      <w:r w:rsidR="004128C0" w:rsidRPr="004128C0">
        <w:rPr>
          <w:rFonts w:asciiTheme="minorHAnsi" w:eastAsiaTheme="minorHAnsi" w:hAnsiTheme="minorHAnsi" w:cstheme="minorHAnsi"/>
          <w:spacing w:val="0"/>
          <w:sz w:val="24"/>
          <w:szCs w:val="24"/>
          <w:lang w:eastAsia="en-US"/>
        </w:rPr>
        <w:t>а которые получено 1539 откликов и 511 телефонных звонка.</w:t>
      </w:r>
      <w:r w:rsidR="004E1696" w:rsidRPr="004E1696">
        <w:t xml:space="preserve"> </w:t>
      </w:r>
      <w:r w:rsidR="004E1696" w:rsidRPr="004E1696">
        <w:rPr>
          <w:rFonts w:asciiTheme="minorHAnsi" w:eastAsiaTheme="minorHAnsi" w:hAnsiTheme="minorHAnsi" w:cstheme="minorHAnsi"/>
          <w:spacing w:val="0"/>
          <w:sz w:val="24"/>
          <w:szCs w:val="24"/>
          <w:lang w:eastAsia="en-US"/>
        </w:rPr>
        <w:t>Поступившие резюме передаются работодателям для дальнейшего рассмотрения</w:t>
      </w:r>
      <w:r w:rsidR="004E1696">
        <w:rPr>
          <w:rFonts w:asciiTheme="minorHAnsi" w:eastAsiaTheme="minorHAnsi" w:hAnsiTheme="minorHAnsi" w:cstheme="minorHAnsi"/>
          <w:spacing w:val="0"/>
          <w:sz w:val="24"/>
          <w:szCs w:val="24"/>
          <w:lang w:eastAsia="en-US"/>
        </w:rPr>
        <w:t>.</w:t>
      </w:r>
    </w:p>
    <w:p w:rsidR="006F477F" w:rsidRDefault="00BF4574" w:rsidP="00BA4D3D">
      <w:pPr>
        <w:suppressAutoHyphens/>
        <w:spacing w:after="0" w:line="240" w:lineRule="auto"/>
        <w:ind w:firstLine="567"/>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w:t>
      </w:r>
      <w:r w:rsidR="002E4842">
        <w:rPr>
          <w:rFonts w:asciiTheme="minorHAnsi" w:eastAsiaTheme="minorHAnsi" w:hAnsiTheme="minorHAnsi" w:cstheme="minorHAnsi"/>
          <w:spacing w:val="0"/>
          <w:sz w:val="24"/>
          <w:szCs w:val="24"/>
          <w:lang w:eastAsia="en-US"/>
        </w:rPr>
        <w:t>«</w:t>
      </w:r>
      <w:r w:rsidR="002E4842" w:rsidRPr="002E4842">
        <w:rPr>
          <w:rFonts w:asciiTheme="minorHAnsi" w:eastAsiaTheme="minorHAnsi" w:hAnsiTheme="minorHAnsi" w:cstheme="minorHAnsi"/>
          <w:spacing w:val="0"/>
          <w:sz w:val="24"/>
          <w:szCs w:val="24"/>
          <w:lang w:eastAsia="en-US"/>
        </w:rPr>
        <w:t>Мониторинг освоения бюджетных средств на природоохранные мероприятия</w:t>
      </w:r>
      <w:r w:rsidR="002E4842">
        <w:rPr>
          <w:rFonts w:asciiTheme="minorHAnsi" w:eastAsiaTheme="minorHAnsi" w:hAnsiTheme="minorHAnsi" w:cstheme="minorHAnsi"/>
          <w:spacing w:val="0"/>
          <w:sz w:val="24"/>
          <w:szCs w:val="24"/>
          <w:lang w:eastAsia="en-US"/>
        </w:rPr>
        <w:t>».</w:t>
      </w:r>
    </w:p>
    <w:p w:rsidR="004128C0" w:rsidRDefault="004128C0" w:rsidP="00BA4D3D">
      <w:pPr>
        <w:suppressAutoHyphens/>
        <w:spacing w:after="0" w:line="240" w:lineRule="auto"/>
        <w:ind w:firstLine="567"/>
        <w:rPr>
          <w:rFonts w:asciiTheme="minorHAnsi" w:eastAsiaTheme="minorHAnsi" w:hAnsiTheme="minorHAnsi" w:cstheme="minorHAnsi"/>
          <w:spacing w:val="0"/>
          <w:sz w:val="24"/>
          <w:szCs w:val="24"/>
          <w:lang w:eastAsia="en-US"/>
        </w:rPr>
      </w:pPr>
      <w:r w:rsidRPr="004128C0">
        <w:rPr>
          <w:rFonts w:asciiTheme="minorHAnsi" w:eastAsiaTheme="minorHAnsi" w:hAnsiTheme="minorHAnsi" w:cstheme="minorHAnsi"/>
          <w:spacing w:val="0"/>
          <w:sz w:val="24"/>
          <w:szCs w:val="24"/>
          <w:lang w:eastAsia="en-US"/>
        </w:rPr>
        <w:t xml:space="preserve">За период январь-ноябрь 2023 года при уточненном плане в сумме 171 141,7 тыс. руб. расходы </w:t>
      </w:r>
      <w:r>
        <w:rPr>
          <w:rFonts w:asciiTheme="minorHAnsi" w:eastAsiaTheme="minorHAnsi" w:hAnsiTheme="minorHAnsi" w:cstheme="minorHAnsi"/>
          <w:spacing w:val="0"/>
          <w:sz w:val="24"/>
          <w:szCs w:val="24"/>
          <w:lang w:eastAsia="en-US"/>
        </w:rPr>
        <w:t xml:space="preserve">на природоохранные мероприятия </w:t>
      </w:r>
      <w:r w:rsidRPr="004128C0">
        <w:rPr>
          <w:rFonts w:asciiTheme="minorHAnsi" w:eastAsiaTheme="minorHAnsi" w:hAnsiTheme="minorHAnsi" w:cstheme="minorHAnsi"/>
          <w:spacing w:val="0"/>
          <w:sz w:val="24"/>
          <w:szCs w:val="24"/>
          <w:lang w:eastAsia="en-US"/>
        </w:rPr>
        <w:t>выразились в сумме 119 458,7 тыс. руб. Исполнение составило 69,8%.</w:t>
      </w:r>
      <w:r>
        <w:rPr>
          <w:rFonts w:asciiTheme="minorHAnsi" w:eastAsiaTheme="minorHAnsi" w:hAnsiTheme="minorHAnsi" w:cstheme="minorHAnsi"/>
          <w:spacing w:val="0"/>
          <w:sz w:val="24"/>
          <w:szCs w:val="24"/>
          <w:lang w:eastAsia="en-US"/>
        </w:rPr>
        <w:t xml:space="preserve"> </w:t>
      </w:r>
      <w:r w:rsidRPr="004128C0">
        <w:rPr>
          <w:rFonts w:asciiTheme="minorHAnsi" w:eastAsiaTheme="minorHAnsi" w:hAnsiTheme="minorHAnsi" w:cstheme="minorHAnsi"/>
          <w:spacing w:val="0"/>
          <w:sz w:val="24"/>
          <w:szCs w:val="24"/>
          <w:lang w:eastAsia="en-US"/>
        </w:rPr>
        <w:t>Основная доля расходов произведена на следующие мероприятия: «Ликвидация мест несанкционированного размещения отходов на территории муниципального образования «Город Березники» - 64,8</w:t>
      </w:r>
      <w:r w:rsidR="00BA4D3D">
        <w:rPr>
          <w:rFonts w:asciiTheme="minorHAnsi" w:eastAsiaTheme="minorHAnsi" w:hAnsiTheme="minorHAnsi" w:cstheme="minorHAnsi"/>
          <w:spacing w:val="0"/>
          <w:sz w:val="24"/>
          <w:szCs w:val="24"/>
          <w:lang w:eastAsia="en-US"/>
        </w:rPr>
        <w:t xml:space="preserve"> </w:t>
      </w:r>
      <w:r w:rsidRPr="004128C0">
        <w:rPr>
          <w:rFonts w:asciiTheme="minorHAnsi" w:eastAsiaTheme="minorHAnsi" w:hAnsiTheme="minorHAnsi" w:cstheme="minorHAnsi"/>
          <w:spacing w:val="0"/>
          <w:sz w:val="24"/>
          <w:szCs w:val="24"/>
          <w:lang w:eastAsia="en-US"/>
        </w:rPr>
        <w:t>%, «Озеленение территории муниципального образования «Город Березники» - 26,7</w:t>
      </w:r>
      <w:r w:rsidR="00BA4D3D">
        <w:rPr>
          <w:rFonts w:asciiTheme="minorHAnsi" w:eastAsiaTheme="minorHAnsi" w:hAnsiTheme="minorHAnsi" w:cstheme="minorHAnsi"/>
          <w:spacing w:val="0"/>
          <w:sz w:val="24"/>
          <w:szCs w:val="24"/>
          <w:lang w:eastAsia="en-US"/>
        </w:rPr>
        <w:t xml:space="preserve"> </w:t>
      </w:r>
      <w:r w:rsidRPr="004128C0">
        <w:rPr>
          <w:rFonts w:asciiTheme="minorHAnsi" w:eastAsiaTheme="minorHAnsi" w:hAnsiTheme="minorHAnsi" w:cstheme="minorHAnsi"/>
          <w:spacing w:val="0"/>
          <w:sz w:val="24"/>
          <w:szCs w:val="24"/>
          <w:lang w:eastAsia="en-US"/>
        </w:rPr>
        <w:t>%.</w:t>
      </w:r>
    </w:p>
    <w:p w:rsidR="00F204B9" w:rsidRPr="00CA33B6" w:rsidRDefault="00F204B9" w:rsidP="00BA4D3D">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3C5F00" w:rsidRDefault="003C5F00" w:rsidP="00BA4D3D">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BF4574" w:rsidRPr="00CA33B6" w:rsidRDefault="00BF4574" w:rsidP="00BA4D3D">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F204B9" w:rsidRDefault="00C56296" w:rsidP="00BA4D3D">
      <w:pPr>
        <w:pStyle w:val="a4"/>
        <w:jc w:val="center"/>
        <w:rPr>
          <w:b/>
          <w:sz w:val="24"/>
          <w:szCs w:val="24"/>
        </w:rPr>
      </w:pPr>
      <w:r w:rsidRPr="00367A78">
        <w:rPr>
          <w:b/>
          <w:sz w:val="24"/>
          <w:szCs w:val="24"/>
        </w:rPr>
        <w:t>4.</w:t>
      </w:r>
      <w:r w:rsidR="00BA4D3D">
        <w:rPr>
          <w:b/>
          <w:sz w:val="24"/>
          <w:szCs w:val="24"/>
        </w:rPr>
        <w:t>Контрольные мероприятия</w:t>
      </w:r>
    </w:p>
    <w:p w:rsidR="00E66F16" w:rsidRDefault="00E66F16" w:rsidP="00BA4D3D">
      <w:pPr>
        <w:pStyle w:val="a4"/>
        <w:rPr>
          <w:b/>
          <w:sz w:val="24"/>
          <w:szCs w:val="24"/>
        </w:rPr>
      </w:pPr>
    </w:p>
    <w:p w:rsidR="00771546" w:rsidRPr="00BF4574" w:rsidRDefault="00F204B9"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CA33B6">
        <w:rPr>
          <w:rFonts w:asciiTheme="minorHAnsi" w:eastAsiaTheme="minorHAnsi" w:hAnsiTheme="minorHAnsi" w:cstheme="minorHAnsi"/>
          <w:lang w:eastAsia="en-US"/>
        </w:rPr>
        <w:t xml:space="preserve">В отчетном периоде проведено </w:t>
      </w:r>
      <w:r w:rsidR="00101EEE">
        <w:rPr>
          <w:rFonts w:asciiTheme="minorHAnsi" w:eastAsiaTheme="minorHAnsi" w:hAnsiTheme="minorHAnsi" w:cstheme="minorHAnsi"/>
          <w:lang w:eastAsia="en-US"/>
        </w:rPr>
        <w:t>9</w:t>
      </w:r>
      <w:r w:rsidRPr="00CA33B6">
        <w:rPr>
          <w:rFonts w:asciiTheme="minorHAnsi" w:eastAsiaTheme="minorHAnsi" w:hAnsiTheme="minorHAnsi" w:cstheme="minorHAnsi"/>
          <w:lang w:eastAsia="en-US"/>
        </w:rPr>
        <w:t xml:space="preserve"> контрольных мероприятий в соответствии с Планом </w:t>
      </w:r>
      <w:r w:rsidRPr="00BF4574">
        <w:rPr>
          <w:rFonts w:asciiTheme="minorHAnsi" w:eastAsiaTheme="minorHAnsi" w:hAnsiTheme="minorHAnsi" w:cstheme="minorHAnsi"/>
          <w:lang w:eastAsia="en-US"/>
        </w:rPr>
        <w:t>работы КСП г.</w:t>
      </w:r>
      <w:r w:rsidR="002C0D10" w:rsidRPr="00BF4574">
        <w:rPr>
          <w:rFonts w:asciiTheme="minorHAnsi" w:eastAsiaTheme="minorHAnsi" w:hAnsiTheme="minorHAnsi" w:cstheme="minorHAnsi"/>
          <w:lang w:eastAsia="en-US"/>
        </w:rPr>
        <w:t xml:space="preserve"> </w:t>
      </w:r>
      <w:r w:rsidRPr="00BF4574">
        <w:rPr>
          <w:rFonts w:asciiTheme="minorHAnsi" w:eastAsiaTheme="minorHAnsi" w:hAnsiTheme="minorHAnsi" w:cstheme="minorHAnsi"/>
          <w:lang w:eastAsia="en-US"/>
        </w:rPr>
        <w:t>Березники на 20</w:t>
      </w:r>
      <w:r w:rsidR="00801578" w:rsidRPr="00BF4574">
        <w:rPr>
          <w:rFonts w:asciiTheme="minorHAnsi" w:eastAsiaTheme="minorHAnsi" w:hAnsiTheme="minorHAnsi" w:cstheme="minorHAnsi"/>
          <w:lang w:eastAsia="en-US"/>
        </w:rPr>
        <w:t>2</w:t>
      </w:r>
      <w:r w:rsidR="00642C5C" w:rsidRPr="00BF4574">
        <w:rPr>
          <w:rFonts w:asciiTheme="minorHAnsi" w:eastAsiaTheme="minorHAnsi" w:hAnsiTheme="minorHAnsi" w:cstheme="minorHAnsi"/>
          <w:lang w:eastAsia="en-US"/>
        </w:rPr>
        <w:t>3</w:t>
      </w:r>
      <w:r w:rsidR="00C74A07" w:rsidRPr="00BF4574">
        <w:rPr>
          <w:rFonts w:asciiTheme="minorHAnsi" w:eastAsiaTheme="minorHAnsi" w:hAnsiTheme="minorHAnsi" w:cstheme="minorHAnsi"/>
          <w:lang w:eastAsia="en-US"/>
        </w:rPr>
        <w:t xml:space="preserve"> год.</w:t>
      </w:r>
      <w:r w:rsidR="00101EEE" w:rsidRPr="00BF4574">
        <w:rPr>
          <w:rFonts w:asciiTheme="minorHAnsi" w:eastAsiaTheme="minorHAnsi" w:hAnsiTheme="minorHAnsi" w:cstheme="minorHAnsi"/>
          <w:lang w:eastAsia="en-US"/>
        </w:rPr>
        <w:t xml:space="preserve"> </w:t>
      </w:r>
    </w:p>
    <w:p w:rsidR="003641E7" w:rsidRPr="00BF4574" w:rsidRDefault="003641E7"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BF4574">
        <w:rPr>
          <w:rFonts w:asciiTheme="minorHAnsi" w:eastAsiaTheme="minorHAnsi" w:hAnsiTheme="minorHAnsi" w:cstheme="minorHAnsi"/>
          <w:lang w:eastAsia="en-US"/>
        </w:rPr>
        <w:t>Контрольными мероприятиями в 202</w:t>
      </w:r>
      <w:r w:rsidR="00642C5C" w:rsidRPr="00BF4574">
        <w:rPr>
          <w:rFonts w:asciiTheme="minorHAnsi" w:eastAsiaTheme="minorHAnsi" w:hAnsiTheme="minorHAnsi" w:cstheme="minorHAnsi"/>
          <w:lang w:eastAsia="en-US"/>
        </w:rPr>
        <w:t>3</w:t>
      </w:r>
      <w:r w:rsidRPr="00BF4574">
        <w:rPr>
          <w:rFonts w:asciiTheme="minorHAnsi" w:eastAsiaTheme="minorHAnsi" w:hAnsiTheme="minorHAnsi" w:cstheme="minorHAnsi"/>
          <w:lang w:eastAsia="en-US"/>
        </w:rPr>
        <w:t xml:space="preserve"> году было охва</w:t>
      </w:r>
      <w:r w:rsidR="00642C5C" w:rsidRPr="00BF4574">
        <w:rPr>
          <w:rFonts w:asciiTheme="minorHAnsi" w:eastAsiaTheme="minorHAnsi" w:hAnsiTheme="minorHAnsi" w:cstheme="minorHAnsi"/>
          <w:lang w:eastAsia="en-US"/>
        </w:rPr>
        <w:t>чено 62</w:t>
      </w:r>
      <w:r w:rsidRPr="00BF4574">
        <w:rPr>
          <w:rFonts w:asciiTheme="minorHAnsi" w:eastAsiaTheme="minorHAnsi" w:hAnsiTheme="minorHAnsi" w:cstheme="minorHAnsi"/>
          <w:lang w:eastAsia="en-US"/>
        </w:rPr>
        <w:t xml:space="preserve"> объект</w:t>
      </w:r>
      <w:r w:rsidR="005550A1" w:rsidRPr="00BF4574">
        <w:rPr>
          <w:rFonts w:asciiTheme="minorHAnsi" w:eastAsiaTheme="minorHAnsi" w:hAnsiTheme="minorHAnsi" w:cstheme="minorHAnsi"/>
          <w:lang w:eastAsia="en-US"/>
        </w:rPr>
        <w:t>а</w:t>
      </w:r>
      <w:r w:rsidRPr="00BF4574">
        <w:rPr>
          <w:rFonts w:asciiTheme="minorHAnsi" w:eastAsiaTheme="minorHAnsi" w:hAnsiTheme="minorHAnsi" w:cstheme="minorHAnsi"/>
          <w:lang w:eastAsia="en-US"/>
        </w:rPr>
        <w:t xml:space="preserve"> проверок.</w:t>
      </w:r>
      <w:r w:rsidR="00642C5C" w:rsidRPr="00BF4574">
        <w:rPr>
          <w:rFonts w:asciiTheme="minorHAnsi" w:eastAsiaTheme="minorHAnsi" w:hAnsiTheme="minorHAnsi" w:cstheme="minorHAnsi"/>
          <w:lang w:eastAsia="en-US"/>
        </w:rPr>
        <w:t xml:space="preserve"> Большое количество объектов проверок объясняется тем, что</w:t>
      </w:r>
      <w:r w:rsidR="00F10DC7" w:rsidRPr="00BF4574">
        <w:rPr>
          <w:rFonts w:asciiTheme="minorHAnsi" w:eastAsiaTheme="minorHAnsi" w:hAnsiTheme="minorHAnsi" w:cstheme="minorHAnsi"/>
          <w:lang w:eastAsia="en-US"/>
        </w:rPr>
        <w:t xml:space="preserve"> </w:t>
      </w:r>
      <w:r w:rsidR="005550A1" w:rsidRPr="00BF4574">
        <w:rPr>
          <w:rFonts w:asciiTheme="minorHAnsi" w:eastAsiaTheme="minorHAnsi" w:hAnsiTheme="minorHAnsi" w:cstheme="minorHAnsi"/>
          <w:lang w:eastAsia="en-US"/>
        </w:rPr>
        <w:t xml:space="preserve">в ходе проведения </w:t>
      </w:r>
      <w:r w:rsidR="00F10DC7" w:rsidRPr="00BF4574">
        <w:rPr>
          <w:rFonts w:asciiTheme="minorHAnsi" w:eastAsiaTheme="minorHAnsi" w:hAnsiTheme="minorHAnsi" w:cstheme="minorHAnsi"/>
          <w:lang w:eastAsia="en-US"/>
        </w:rPr>
        <w:t>контрольно</w:t>
      </w:r>
      <w:r w:rsidR="005550A1" w:rsidRPr="00BF4574">
        <w:rPr>
          <w:rFonts w:asciiTheme="minorHAnsi" w:eastAsiaTheme="minorHAnsi" w:hAnsiTheme="minorHAnsi" w:cstheme="minorHAnsi"/>
          <w:lang w:eastAsia="en-US"/>
        </w:rPr>
        <w:t>го</w:t>
      </w:r>
      <w:r w:rsidR="00F10DC7" w:rsidRPr="00BF4574">
        <w:rPr>
          <w:rFonts w:asciiTheme="minorHAnsi" w:eastAsiaTheme="minorHAnsi" w:hAnsiTheme="minorHAnsi" w:cstheme="minorHAnsi"/>
          <w:lang w:eastAsia="en-US"/>
        </w:rPr>
        <w:t xml:space="preserve"> мероприяти</w:t>
      </w:r>
      <w:r w:rsidR="005550A1" w:rsidRPr="00BF4574">
        <w:rPr>
          <w:rFonts w:asciiTheme="minorHAnsi" w:eastAsiaTheme="minorHAnsi" w:hAnsiTheme="minorHAnsi" w:cstheme="minorHAnsi"/>
          <w:lang w:eastAsia="en-US"/>
        </w:rPr>
        <w:t>я</w:t>
      </w:r>
      <w:r w:rsidR="00F10DC7" w:rsidRPr="00BF4574">
        <w:rPr>
          <w:rFonts w:asciiTheme="minorHAnsi" w:eastAsiaTheme="minorHAnsi" w:hAnsiTheme="minorHAnsi" w:cstheme="minorHAnsi"/>
          <w:lang w:eastAsia="en-US"/>
        </w:rPr>
        <w:t xml:space="preserve"> «Проверка использования средств, выделенных </w:t>
      </w:r>
      <w:r w:rsidR="00CA03AF">
        <w:rPr>
          <w:rFonts w:asciiTheme="minorHAnsi" w:eastAsiaTheme="minorHAnsi" w:hAnsiTheme="minorHAnsi" w:cstheme="minorHAnsi"/>
          <w:lang w:eastAsia="en-US"/>
        </w:rPr>
        <w:t xml:space="preserve">                                         </w:t>
      </w:r>
      <w:r w:rsidR="00F10DC7" w:rsidRPr="00BF4574">
        <w:rPr>
          <w:rFonts w:asciiTheme="minorHAnsi" w:eastAsiaTheme="minorHAnsi" w:hAnsiTheme="minorHAnsi" w:cstheme="minorHAnsi"/>
          <w:lang w:eastAsia="en-US"/>
        </w:rPr>
        <w:t>на профессиональную переподготовку педагогических кадров»</w:t>
      </w:r>
      <w:r w:rsidR="00CA03AF">
        <w:rPr>
          <w:rFonts w:asciiTheme="minorHAnsi" w:eastAsiaTheme="minorHAnsi" w:hAnsiTheme="minorHAnsi" w:cstheme="minorHAnsi"/>
          <w:lang w:eastAsia="en-US"/>
        </w:rPr>
        <w:t>,</w:t>
      </w:r>
      <w:r w:rsidR="00F10DC7" w:rsidRPr="00BF4574">
        <w:rPr>
          <w:rFonts w:asciiTheme="minorHAnsi" w:eastAsiaTheme="minorHAnsi" w:hAnsiTheme="minorHAnsi" w:cstheme="minorHAnsi"/>
          <w:lang w:eastAsia="en-US"/>
        </w:rPr>
        <w:t xml:space="preserve"> </w:t>
      </w:r>
      <w:r w:rsidR="00642C5C" w:rsidRPr="00BF4574">
        <w:rPr>
          <w:rFonts w:asciiTheme="minorHAnsi" w:eastAsiaTheme="minorHAnsi" w:hAnsiTheme="minorHAnsi" w:cstheme="minorHAnsi"/>
          <w:lang w:eastAsia="en-US"/>
        </w:rPr>
        <w:t>запрашивались доку</w:t>
      </w:r>
      <w:r w:rsidR="00CA03AF">
        <w:rPr>
          <w:rFonts w:asciiTheme="minorHAnsi" w:eastAsiaTheme="minorHAnsi" w:hAnsiTheme="minorHAnsi" w:cstheme="minorHAnsi"/>
          <w:lang w:eastAsia="en-US"/>
        </w:rPr>
        <w:t>менты у Управления образования а</w:t>
      </w:r>
      <w:r w:rsidR="00642C5C" w:rsidRPr="00BF4574">
        <w:rPr>
          <w:rFonts w:asciiTheme="minorHAnsi" w:eastAsiaTheme="minorHAnsi" w:hAnsiTheme="minorHAnsi" w:cstheme="minorHAnsi"/>
          <w:lang w:eastAsia="en-US"/>
        </w:rPr>
        <w:t>дминистрации города Березники и 51 подведомственн</w:t>
      </w:r>
      <w:r w:rsidR="002E4DC4" w:rsidRPr="00BF4574">
        <w:rPr>
          <w:rFonts w:asciiTheme="minorHAnsi" w:eastAsiaTheme="minorHAnsi" w:hAnsiTheme="minorHAnsi" w:cstheme="minorHAnsi"/>
          <w:lang w:eastAsia="en-US"/>
        </w:rPr>
        <w:t>ого</w:t>
      </w:r>
      <w:r w:rsidR="00642C5C" w:rsidRPr="00BF4574">
        <w:rPr>
          <w:rFonts w:asciiTheme="minorHAnsi" w:eastAsiaTheme="minorHAnsi" w:hAnsiTheme="minorHAnsi" w:cstheme="minorHAnsi"/>
          <w:lang w:eastAsia="en-US"/>
        </w:rPr>
        <w:t xml:space="preserve"> ему учрежден</w:t>
      </w:r>
      <w:r w:rsidR="002E4DC4" w:rsidRPr="00BF4574">
        <w:rPr>
          <w:rFonts w:asciiTheme="minorHAnsi" w:eastAsiaTheme="minorHAnsi" w:hAnsiTheme="minorHAnsi" w:cstheme="minorHAnsi"/>
          <w:lang w:eastAsia="en-US"/>
        </w:rPr>
        <w:t>ия</w:t>
      </w:r>
      <w:r w:rsidR="00642C5C" w:rsidRPr="00BF4574">
        <w:rPr>
          <w:rFonts w:asciiTheme="minorHAnsi" w:eastAsiaTheme="minorHAnsi" w:hAnsiTheme="minorHAnsi" w:cstheme="minorHAnsi"/>
          <w:lang w:eastAsia="en-US"/>
        </w:rPr>
        <w:t>.</w:t>
      </w:r>
    </w:p>
    <w:p w:rsidR="00C419BB" w:rsidRDefault="00C419BB"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C419BB">
        <w:rPr>
          <w:rFonts w:asciiTheme="minorHAnsi" w:eastAsiaTheme="minorHAnsi" w:hAnsiTheme="minorHAnsi" w:cstheme="minorHAnsi"/>
          <w:lang w:eastAsia="en-US"/>
        </w:rPr>
        <w:t>Пере</w:t>
      </w:r>
      <w:r w:rsidR="00CA03AF">
        <w:rPr>
          <w:rFonts w:asciiTheme="minorHAnsi" w:eastAsiaTheme="minorHAnsi" w:hAnsiTheme="minorHAnsi" w:cstheme="minorHAnsi"/>
          <w:lang w:eastAsia="en-US"/>
        </w:rPr>
        <w:t xml:space="preserve">чень контрольных мероприятий и </w:t>
      </w:r>
      <w:r w:rsidRPr="00C419BB">
        <w:rPr>
          <w:rFonts w:asciiTheme="minorHAnsi" w:eastAsiaTheme="minorHAnsi" w:hAnsiTheme="minorHAnsi" w:cstheme="minorHAnsi"/>
          <w:lang w:eastAsia="en-US"/>
        </w:rPr>
        <w:t xml:space="preserve">виды нарушений приведены в Приложении </w:t>
      </w:r>
      <w:r w:rsidR="00CA03AF">
        <w:rPr>
          <w:rFonts w:asciiTheme="minorHAnsi" w:eastAsiaTheme="minorHAnsi" w:hAnsiTheme="minorHAnsi" w:cstheme="minorHAnsi"/>
          <w:lang w:eastAsia="en-US"/>
        </w:rPr>
        <w:t xml:space="preserve">                         </w:t>
      </w:r>
      <w:r w:rsidRPr="00C419BB">
        <w:rPr>
          <w:rFonts w:asciiTheme="minorHAnsi" w:eastAsiaTheme="minorHAnsi" w:hAnsiTheme="minorHAnsi" w:cstheme="minorHAnsi"/>
          <w:lang w:eastAsia="en-US"/>
        </w:rPr>
        <w:t>№</w:t>
      </w:r>
      <w:r w:rsidR="00CA03AF">
        <w:rPr>
          <w:rFonts w:asciiTheme="minorHAnsi" w:eastAsiaTheme="minorHAnsi" w:hAnsiTheme="minorHAnsi" w:cstheme="minorHAnsi"/>
          <w:lang w:eastAsia="en-US"/>
        </w:rPr>
        <w:t xml:space="preserve"> </w:t>
      </w:r>
      <w:r w:rsidRPr="00C419BB">
        <w:rPr>
          <w:rFonts w:asciiTheme="minorHAnsi" w:eastAsiaTheme="minorHAnsi" w:hAnsiTheme="minorHAnsi" w:cstheme="minorHAnsi"/>
          <w:lang w:eastAsia="en-US"/>
        </w:rPr>
        <w:t>1.</w:t>
      </w:r>
    </w:p>
    <w:p w:rsidR="003641E7" w:rsidRDefault="003641E7"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3641E7">
        <w:rPr>
          <w:rFonts w:asciiTheme="minorHAnsi" w:eastAsiaTheme="minorHAnsi" w:hAnsiTheme="minorHAnsi" w:cstheme="minorHAnsi"/>
          <w:lang w:eastAsia="en-US"/>
        </w:rPr>
        <w:t>Наруше</w:t>
      </w:r>
      <w:r w:rsidR="00CA03AF">
        <w:rPr>
          <w:rFonts w:asciiTheme="minorHAnsi" w:eastAsiaTheme="minorHAnsi" w:hAnsiTheme="minorHAnsi" w:cstheme="minorHAnsi"/>
          <w:lang w:eastAsia="en-US"/>
        </w:rPr>
        <w:t xml:space="preserve">ния </w:t>
      </w:r>
      <w:r w:rsidRPr="003641E7">
        <w:rPr>
          <w:rFonts w:asciiTheme="minorHAnsi" w:eastAsiaTheme="minorHAnsi" w:hAnsiTheme="minorHAnsi" w:cstheme="minorHAnsi"/>
          <w:lang w:eastAsia="en-US"/>
        </w:rPr>
        <w:t xml:space="preserve">в ходе осуществления внешнего муниципального финансового контроля </w:t>
      </w:r>
      <w:r>
        <w:rPr>
          <w:rFonts w:asciiTheme="minorHAnsi" w:eastAsiaTheme="minorHAnsi" w:hAnsiTheme="minorHAnsi" w:cstheme="minorHAnsi"/>
          <w:lang w:eastAsia="en-US"/>
        </w:rPr>
        <w:t xml:space="preserve">показаны </w:t>
      </w:r>
      <w:r w:rsidRPr="003641E7">
        <w:rPr>
          <w:rFonts w:asciiTheme="minorHAnsi" w:eastAsiaTheme="minorHAnsi" w:hAnsiTheme="minorHAnsi" w:cstheme="minorHAnsi"/>
          <w:lang w:eastAsia="en-US"/>
        </w:rPr>
        <w:t>в разрезе разделов Классификатора, разработанного Счетной палатой Российской Федерации</w:t>
      </w:r>
      <w:r>
        <w:rPr>
          <w:rFonts w:asciiTheme="minorHAnsi" w:eastAsiaTheme="minorHAnsi" w:hAnsiTheme="minorHAnsi" w:cstheme="minorHAnsi"/>
          <w:lang w:eastAsia="en-US"/>
        </w:rPr>
        <w:t>.</w:t>
      </w:r>
    </w:p>
    <w:p w:rsidR="005550A1" w:rsidRDefault="00C8486A"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Динамика </w:t>
      </w:r>
      <w:r w:rsidR="0031167B">
        <w:rPr>
          <w:rFonts w:asciiTheme="minorHAnsi" w:eastAsiaTheme="minorHAnsi" w:hAnsiTheme="minorHAnsi" w:cstheme="minorHAnsi"/>
          <w:lang w:eastAsia="en-US"/>
        </w:rPr>
        <w:t xml:space="preserve">за 3 года выявленных </w:t>
      </w:r>
      <w:r w:rsidR="0031167B" w:rsidRPr="0031167B">
        <w:rPr>
          <w:rFonts w:asciiTheme="minorHAnsi" w:eastAsiaTheme="minorHAnsi" w:hAnsiTheme="minorHAnsi" w:cstheme="minorHAnsi"/>
          <w:lang w:eastAsia="en-US"/>
        </w:rPr>
        <w:t>нарушений в ходе осуществления внешнего муниципального финансового контроля</w:t>
      </w:r>
      <w:r w:rsidR="0031167B">
        <w:rPr>
          <w:rFonts w:asciiTheme="minorHAnsi" w:eastAsiaTheme="minorHAnsi" w:hAnsiTheme="minorHAnsi" w:cstheme="minorHAnsi"/>
          <w:lang w:eastAsia="en-US"/>
        </w:rPr>
        <w:t xml:space="preserve"> показана в таблице 2.                  </w:t>
      </w:r>
    </w:p>
    <w:p w:rsidR="0031167B" w:rsidRPr="0031167B" w:rsidRDefault="0031167B" w:rsidP="00C419BB">
      <w:pPr>
        <w:pStyle w:val="aa"/>
        <w:suppressAutoHyphens/>
        <w:spacing w:before="0" w:beforeAutospacing="0" w:after="0" w:afterAutospacing="0" w:line="276" w:lineRule="auto"/>
        <w:ind w:firstLine="567"/>
        <w:jc w:val="both"/>
        <w:rPr>
          <w:rFonts w:asciiTheme="minorHAnsi" w:eastAsiaTheme="minorHAnsi" w:hAnsiTheme="minorHAnsi" w:cstheme="minorHAnsi"/>
          <w:sz w:val="20"/>
          <w:szCs w:val="20"/>
          <w:lang w:eastAsia="en-US"/>
        </w:rPr>
      </w:pPr>
      <w:r>
        <w:rPr>
          <w:rFonts w:asciiTheme="minorHAnsi" w:eastAsiaTheme="minorHAnsi" w:hAnsiTheme="minorHAnsi" w:cstheme="minorHAnsi"/>
          <w:lang w:eastAsia="en-US"/>
        </w:rPr>
        <w:t xml:space="preserve">                                                                                                   </w:t>
      </w:r>
      <w:r w:rsidR="001B1F3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 </w:t>
      </w:r>
      <w:r>
        <w:rPr>
          <w:rFonts w:asciiTheme="minorHAnsi" w:eastAsiaTheme="minorHAnsi" w:hAnsiTheme="minorHAnsi" w:cstheme="minorHAnsi"/>
          <w:sz w:val="20"/>
          <w:szCs w:val="20"/>
          <w:lang w:eastAsia="en-US"/>
        </w:rPr>
        <w:t>Таблица 2</w:t>
      </w:r>
    </w:p>
    <w:tbl>
      <w:tblPr>
        <w:tblStyle w:val="ab"/>
        <w:tblW w:w="9605" w:type="dxa"/>
        <w:tblLook w:val="04A0" w:firstRow="1" w:lastRow="0" w:firstColumn="1" w:lastColumn="0" w:noHBand="0" w:noVBand="1"/>
      </w:tblPr>
      <w:tblGrid>
        <w:gridCol w:w="5211"/>
        <w:gridCol w:w="1560"/>
        <w:gridCol w:w="1417"/>
        <w:gridCol w:w="1417"/>
      </w:tblGrid>
      <w:tr w:rsidR="00642C5C" w:rsidTr="00642C5C">
        <w:tc>
          <w:tcPr>
            <w:tcW w:w="5211" w:type="dxa"/>
          </w:tcPr>
          <w:p w:rsidR="00642C5C" w:rsidRPr="006D7D74" w:rsidRDefault="00642C5C" w:rsidP="00C419BB">
            <w:pPr>
              <w:pStyle w:val="aa"/>
              <w:suppressAutoHyphens/>
              <w:spacing w:before="0" w:beforeAutospacing="0" w:after="0" w:afterAutospacing="0" w:line="276" w:lineRule="auto"/>
              <w:jc w:val="both"/>
              <w:rPr>
                <w:rFonts w:asciiTheme="minorHAnsi" w:eastAsiaTheme="minorHAnsi" w:hAnsiTheme="minorHAnsi" w:cstheme="minorHAnsi"/>
                <w:sz w:val="22"/>
                <w:szCs w:val="22"/>
                <w:lang w:eastAsia="en-US"/>
              </w:rPr>
            </w:pPr>
          </w:p>
        </w:tc>
        <w:tc>
          <w:tcPr>
            <w:tcW w:w="1560" w:type="dxa"/>
            <w:vAlign w:val="center"/>
          </w:tcPr>
          <w:p w:rsidR="00642C5C" w:rsidRPr="006D7D74" w:rsidRDefault="00642C5C" w:rsidP="002B2059">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2021</w:t>
            </w:r>
          </w:p>
        </w:tc>
        <w:tc>
          <w:tcPr>
            <w:tcW w:w="1417" w:type="dxa"/>
            <w:vAlign w:val="center"/>
          </w:tcPr>
          <w:p w:rsidR="00642C5C" w:rsidRPr="006D7D74" w:rsidRDefault="00642C5C" w:rsidP="002B2059">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2022</w:t>
            </w:r>
          </w:p>
        </w:tc>
        <w:tc>
          <w:tcPr>
            <w:tcW w:w="1417" w:type="dxa"/>
          </w:tcPr>
          <w:p w:rsidR="00642C5C" w:rsidRPr="006D7D74" w:rsidRDefault="00642C5C" w:rsidP="002B2059">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2023</w:t>
            </w:r>
          </w:p>
        </w:tc>
      </w:tr>
      <w:tr w:rsidR="00642C5C" w:rsidTr="00642C5C">
        <w:tc>
          <w:tcPr>
            <w:tcW w:w="5211" w:type="dxa"/>
          </w:tcPr>
          <w:p w:rsidR="00642C5C" w:rsidRPr="006D7D74" w:rsidRDefault="00642C5C" w:rsidP="00CA03AF">
            <w:pPr>
              <w:pStyle w:val="aa"/>
              <w:suppressAutoHyphens/>
              <w:spacing w:before="0" w:beforeAutospacing="0" w:after="0" w:afterAutospacing="0" w:line="276" w:lineRule="auto"/>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Количество фактов, ед.</w:t>
            </w:r>
          </w:p>
        </w:tc>
        <w:tc>
          <w:tcPr>
            <w:tcW w:w="1560" w:type="dxa"/>
            <w:vAlign w:val="center"/>
          </w:tcPr>
          <w:p w:rsidR="00642C5C" w:rsidRPr="006D7D74" w:rsidRDefault="00642C5C" w:rsidP="00165445">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96</w:t>
            </w:r>
          </w:p>
        </w:tc>
        <w:tc>
          <w:tcPr>
            <w:tcW w:w="1417" w:type="dxa"/>
            <w:vAlign w:val="center"/>
          </w:tcPr>
          <w:p w:rsidR="00642C5C" w:rsidRPr="006D7D74" w:rsidRDefault="00642C5C" w:rsidP="0031167B">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96</w:t>
            </w:r>
          </w:p>
        </w:tc>
        <w:tc>
          <w:tcPr>
            <w:tcW w:w="1417" w:type="dxa"/>
          </w:tcPr>
          <w:p w:rsidR="00642C5C" w:rsidRPr="006D7D74" w:rsidRDefault="00642C5C" w:rsidP="00133FA4">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12</w:t>
            </w:r>
            <w:r w:rsidR="00133FA4" w:rsidRPr="006D7D74">
              <w:rPr>
                <w:rFonts w:asciiTheme="minorHAnsi" w:eastAsiaTheme="minorHAnsi" w:hAnsiTheme="minorHAnsi" w:cstheme="minorHAnsi"/>
                <w:sz w:val="22"/>
                <w:szCs w:val="22"/>
                <w:lang w:eastAsia="en-US"/>
              </w:rPr>
              <w:t>3</w:t>
            </w:r>
          </w:p>
        </w:tc>
      </w:tr>
      <w:tr w:rsidR="00642C5C" w:rsidTr="00133FA4">
        <w:tc>
          <w:tcPr>
            <w:tcW w:w="5211" w:type="dxa"/>
          </w:tcPr>
          <w:p w:rsidR="00642C5C" w:rsidRPr="006D7D74" w:rsidRDefault="00642C5C" w:rsidP="00CA03AF">
            <w:pPr>
              <w:pStyle w:val="aa"/>
              <w:suppressAutoHyphens/>
              <w:spacing w:before="0" w:beforeAutospacing="0" w:after="0" w:afterAutospacing="0" w:line="276" w:lineRule="auto"/>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Общая сумма нарушений и неэффективного расходования средств, тыс.</w:t>
            </w:r>
            <w:r w:rsidR="00742893" w:rsidRPr="006D7D74">
              <w:rPr>
                <w:rFonts w:asciiTheme="minorHAnsi" w:eastAsiaTheme="minorHAnsi" w:hAnsiTheme="minorHAnsi" w:cstheme="minorHAnsi"/>
                <w:sz w:val="22"/>
                <w:szCs w:val="22"/>
                <w:lang w:eastAsia="en-US"/>
              </w:rPr>
              <w:t xml:space="preserve"> </w:t>
            </w:r>
            <w:r w:rsidRPr="006D7D74">
              <w:rPr>
                <w:rFonts w:asciiTheme="minorHAnsi" w:eastAsiaTheme="minorHAnsi" w:hAnsiTheme="minorHAnsi" w:cstheme="minorHAnsi"/>
                <w:sz w:val="22"/>
                <w:szCs w:val="22"/>
                <w:lang w:eastAsia="en-US"/>
              </w:rPr>
              <w:t>руб.</w:t>
            </w:r>
          </w:p>
        </w:tc>
        <w:tc>
          <w:tcPr>
            <w:tcW w:w="1560" w:type="dxa"/>
            <w:vAlign w:val="center"/>
          </w:tcPr>
          <w:p w:rsidR="00642C5C" w:rsidRPr="006D7D74" w:rsidRDefault="00642C5C" w:rsidP="00165445">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13562,2</w:t>
            </w:r>
          </w:p>
        </w:tc>
        <w:tc>
          <w:tcPr>
            <w:tcW w:w="1417" w:type="dxa"/>
            <w:vAlign w:val="center"/>
          </w:tcPr>
          <w:p w:rsidR="00642C5C" w:rsidRPr="006D7D74" w:rsidRDefault="00642C5C" w:rsidP="0031167B">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130758,1</w:t>
            </w:r>
          </w:p>
        </w:tc>
        <w:tc>
          <w:tcPr>
            <w:tcW w:w="1417" w:type="dxa"/>
            <w:vAlign w:val="center"/>
          </w:tcPr>
          <w:p w:rsidR="00642C5C" w:rsidRPr="006D7D74" w:rsidRDefault="00133FA4" w:rsidP="00133FA4">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49237,3</w:t>
            </w:r>
          </w:p>
        </w:tc>
      </w:tr>
      <w:tr w:rsidR="00642C5C" w:rsidTr="00642C5C">
        <w:tc>
          <w:tcPr>
            <w:tcW w:w="5211" w:type="dxa"/>
          </w:tcPr>
          <w:p w:rsidR="00642C5C" w:rsidRPr="006D7D74" w:rsidRDefault="00642C5C" w:rsidP="00CA03AF">
            <w:pPr>
              <w:pStyle w:val="aa"/>
              <w:suppressAutoHyphens/>
              <w:spacing w:before="0" w:beforeAutospacing="0" w:after="0" w:afterAutospacing="0" w:line="276" w:lineRule="auto"/>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 xml:space="preserve">в том числе нарушения при формировании </w:t>
            </w:r>
            <w:r w:rsidR="00CA03AF" w:rsidRPr="006D7D74">
              <w:rPr>
                <w:rFonts w:asciiTheme="minorHAnsi" w:eastAsiaTheme="minorHAnsi" w:hAnsiTheme="minorHAnsi" w:cstheme="minorHAnsi"/>
                <w:sz w:val="22"/>
                <w:szCs w:val="22"/>
                <w:lang w:eastAsia="en-US"/>
              </w:rPr>
              <w:t xml:space="preserve">                  </w:t>
            </w:r>
            <w:r w:rsidRPr="006D7D74">
              <w:rPr>
                <w:rFonts w:asciiTheme="minorHAnsi" w:eastAsiaTheme="minorHAnsi" w:hAnsiTheme="minorHAnsi" w:cstheme="minorHAnsi"/>
                <w:sz w:val="22"/>
                <w:szCs w:val="22"/>
                <w:lang w:eastAsia="en-US"/>
              </w:rPr>
              <w:t>и исполнении бюджетов, тыс.</w:t>
            </w:r>
            <w:r w:rsidR="00742893" w:rsidRPr="006D7D74">
              <w:rPr>
                <w:rFonts w:asciiTheme="minorHAnsi" w:eastAsiaTheme="minorHAnsi" w:hAnsiTheme="minorHAnsi" w:cstheme="minorHAnsi"/>
                <w:sz w:val="22"/>
                <w:szCs w:val="22"/>
                <w:lang w:eastAsia="en-US"/>
              </w:rPr>
              <w:t xml:space="preserve"> </w:t>
            </w:r>
            <w:r w:rsidRPr="006D7D74">
              <w:rPr>
                <w:rFonts w:asciiTheme="minorHAnsi" w:eastAsiaTheme="minorHAnsi" w:hAnsiTheme="minorHAnsi" w:cstheme="minorHAnsi"/>
                <w:sz w:val="22"/>
                <w:szCs w:val="22"/>
                <w:lang w:eastAsia="en-US"/>
              </w:rPr>
              <w:t>руб.</w:t>
            </w:r>
          </w:p>
        </w:tc>
        <w:tc>
          <w:tcPr>
            <w:tcW w:w="1560" w:type="dxa"/>
            <w:vAlign w:val="center"/>
          </w:tcPr>
          <w:p w:rsidR="00642C5C" w:rsidRPr="006D7D74" w:rsidRDefault="00642C5C" w:rsidP="00165445">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1007,1</w:t>
            </w:r>
          </w:p>
        </w:tc>
        <w:tc>
          <w:tcPr>
            <w:tcW w:w="1417" w:type="dxa"/>
            <w:vAlign w:val="center"/>
          </w:tcPr>
          <w:p w:rsidR="00642C5C" w:rsidRPr="006D7D74" w:rsidRDefault="00642C5C" w:rsidP="0031167B">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936,3</w:t>
            </w:r>
          </w:p>
        </w:tc>
        <w:tc>
          <w:tcPr>
            <w:tcW w:w="1417" w:type="dxa"/>
            <w:vAlign w:val="center"/>
          </w:tcPr>
          <w:p w:rsidR="00642C5C" w:rsidRPr="006D7D74" w:rsidRDefault="00642C5C" w:rsidP="00642C5C">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29788,3</w:t>
            </w:r>
          </w:p>
        </w:tc>
      </w:tr>
      <w:tr w:rsidR="00642C5C" w:rsidTr="00642C5C">
        <w:tc>
          <w:tcPr>
            <w:tcW w:w="5211" w:type="dxa"/>
          </w:tcPr>
          <w:p w:rsidR="00642C5C" w:rsidRPr="006D7D74" w:rsidRDefault="00642C5C" w:rsidP="00CA03AF">
            <w:pPr>
              <w:pStyle w:val="aa"/>
              <w:suppressAutoHyphens/>
              <w:spacing w:before="0" w:beforeAutospacing="0" w:after="0" w:afterAutospacing="0" w:line="276" w:lineRule="auto"/>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Доля в общем объеме проверенных средств, %</w:t>
            </w:r>
          </w:p>
        </w:tc>
        <w:tc>
          <w:tcPr>
            <w:tcW w:w="1560" w:type="dxa"/>
            <w:vAlign w:val="center"/>
          </w:tcPr>
          <w:p w:rsidR="00642C5C" w:rsidRPr="006D7D74" w:rsidRDefault="00642C5C" w:rsidP="00165445">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2,7</w:t>
            </w:r>
          </w:p>
        </w:tc>
        <w:tc>
          <w:tcPr>
            <w:tcW w:w="1417" w:type="dxa"/>
            <w:vAlign w:val="center"/>
          </w:tcPr>
          <w:p w:rsidR="00642C5C" w:rsidRPr="006D7D74" w:rsidRDefault="00642C5C" w:rsidP="0031167B">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14,8</w:t>
            </w:r>
          </w:p>
        </w:tc>
        <w:tc>
          <w:tcPr>
            <w:tcW w:w="1417" w:type="dxa"/>
          </w:tcPr>
          <w:p w:rsidR="00642C5C" w:rsidRPr="006D7D74" w:rsidRDefault="00BD5AD9" w:rsidP="0031167B">
            <w:pPr>
              <w:pStyle w:val="aa"/>
              <w:suppressAutoHyphens/>
              <w:spacing w:before="0" w:beforeAutospacing="0" w:after="0" w:afterAutospacing="0" w:line="276" w:lineRule="auto"/>
              <w:jc w:val="center"/>
              <w:rPr>
                <w:rFonts w:asciiTheme="minorHAnsi" w:eastAsiaTheme="minorHAnsi" w:hAnsiTheme="minorHAnsi" w:cstheme="minorHAnsi"/>
                <w:sz w:val="22"/>
                <w:szCs w:val="22"/>
                <w:lang w:eastAsia="en-US"/>
              </w:rPr>
            </w:pPr>
            <w:r w:rsidRPr="006D7D74">
              <w:rPr>
                <w:rFonts w:asciiTheme="minorHAnsi" w:eastAsiaTheme="minorHAnsi" w:hAnsiTheme="minorHAnsi" w:cstheme="minorHAnsi"/>
                <w:sz w:val="22"/>
                <w:szCs w:val="22"/>
                <w:lang w:eastAsia="en-US"/>
              </w:rPr>
              <w:t>4,5</w:t>
            </w:r>
          </w:p>
        </w:tc>
      </w:tr>
    </w:tbl>
    <w:p w:rsidR="00F11C36" w:rsidRDefault="00F11C36"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p>
    <w:p w:rsidR="003641E7" w:rsidRPr="00BD5AD9" w:rsidRDefault="00BE2F5A" w:rsidP="00BA4D3D">
      <w:pPr>
        <w:pStyle w:val="aa"/>
        <w:suppressAutoHyphens/>
        <w:spacing w:before="0" w:beforeAutospacing="0" w:after="0" w:afterAutospacing="0"/>
        <w:ind w:firstLine="567"/>
        <w:jc w:val="both"/>
      </w:pPr>
      <w:r>
        <w:t>Как видно из таблицы, в 202</w:t>
      </w:r>
      <w:r w:rsidR="00CB67F8">
        <w:t>3</w:t>
      </w:r>
      <w:r>
        <w:t xml:space="preserve"> </w:t>
      </w:r>
      <w:r w:rsidR="008C1FBE">
        <w:t xml:space="preserve">году </w:t>
      </w:r>
      <w:r w:rsidR="00CB67F8">
        <w:t>существенно увеличилось количество выявленных  КСП г.</w:t>
      </w:r>
      <w:r w:rsidR="00742893">
        <w:t xml:space="preserve"> </w:t>
      </w:r>
      <w:r w:rsidR="00CB67F8">
        <w:t>Березники фактов нарушений по сравнению с предыдущим год</w:t>
      </w:r>
      <w:r w:rsidR="00BD5AD9">
        <w:t>ом</w:t>
      </w:r>
      <w:r w:rsidR="00CB67F8">
        <w:t xml:space="preserve">, однако сумма </w:t>
      </w:r>
      <w:r w:rsidR="00CA03AF">
        <w:t xml:space="preserve">                   в стоимостном </w:t>
      </w:r>
      <w:r w:rsidR="00CB67F8">
        <w:t>измерении намного ниже</w:t>
      </w:r>
      <w:r>
        <w:t xml:space="preserve">. </w:t>
      </w:r>
      <w:r w:rsidRPr="00BD5AD9">
        <w:t xml:space="preserve">Это объясняется тем, что </w:t>
      </w:r>
      <w:r w:rsidR="00395380" w:rsidRPr="00BD5AD9">
        <w:t>в 202</w:t>
      </w:r>
      <w:r w:rsidR="00CB67F8" w:rsidRPr="00BD5AD9">
        <w:t>2</w:t>
      </w:r>
      <w:r w:rsidR="00395380" w:rsidRPr="00BD5AD9">
        <w:t xml:space="preserve"> году только 2 факта нарушений при проверке </w:t>
      </w:r>
      <w:r w:rsidR="000E4360" w:rsidRPr="00BD5AD9">
        <w:t>ООО «Полигон твердых бытовых отходов города Березники» составило 79,2</w:t>
      </w:r>
      <w:r w:rsidR="00BA4D3D">
        <w:t xml:space="preserve"> </w:t>
      </w:r>
      <w:r w:rsidR="00395380" w:rsidRPr="00BD5AD9">
        <w:t>% всей суммы</w:t>
      </w:r>
      <w:r w:rsidR="000E4360" w:rsidRPr="00BD5AD9">
        <w:t xml:space="preserve"> нарушений</w:t>
      </w:r>
      <w:r w:rsidR="00CB67F8" w:rsidRPr="00BD5AD9">
        <w:t>, или 105300,9 тыс.</w:t>
      </w:r>
      <w:r w:rsidR="00742893">
        <w:t xml:space="preserve"> </w:t>
      </w:r>
      <w:r w:rsidR="00CB67F8" w:rsidRPr="00BD5AD9">
        <w:t>рублей.</w:t>
      </w:r>
    </w:p>
    <w:p w:rsidR="004128C0" w:rsidRDefault="003641E7" w:rsidP="00BA4D3D">
      <w:pPr>
        <w:pStyle w:val="aa"/>
        <w:suppressAutoHyphens/>
        <w:spacing w:before="0" w:beforeAutospacing="0" w:after="0" w:afterAutospacing="0"/>
        <w:ind w:firstLine="567"/>
        <w:jc w:val="both"/>
      </w:pPr>
      <w:r>
        <w:t xml:space="preserve">Наглядно различия между стоимостным измерением выявленных нарушений </w:t>
      </w:r>
      <w:r w:rsidR="00CA03AF">
        <w:t xml:space="preserve">                           </w:t>
      </w:r>
      <w:r>
        <w:t>и количеством фактов этих нарушений</w:t>
      </w:r>
      <w:r w:rsidR="004E1696">
        <w:t xml:space="preserve"> </w:t>
      </w:r>
      <w:r>
        <w:t>показаны ниже в диаграмме</w:t>
      </w:r>
      <w:r w:rsidR="004E1696">
        <w:t xml:space="preserve"> «Структурный состав нарушений и неэффективного расходования бюджетных средств в 2023 году»</w:t>
      </w:r>
      <w:r w:rsidR="004128C0">
        <w:t>.</w:t>
      </w:r>
      <w:r>
        <w:t xml:space="preserve"> </w:t>
      </w:r>
    </w:p>
    <w:p w:rsidR="00DC317D" w:rsidRDefault="00DC317D" w:rsidP="00BA4D3D">
      <w:pPr>
        <w:pStyle w:val="aa"/>
        <w:suppressAutoHyphens/>
        <w:spacing w:before="0" w:beforeAutospacing="0" w:after="0" w:afterAutospacing="0"/>
        <w:ind w:firstLine="567"/>
        <w:jc w:val="both"/>
      </w:pPr>
    </w:p>
    <w:p w:rsidR="00B56C43" w:rsidRDefault="00B56C43" w:rsidP="00C419BB">
      <w:pPr>
        <w:pStyle w:val="aa"/>
        <w:suppressAutoHyphens/>
        <w:spacing w:before="0" w:beforeAutospacing="0" w:after="0" w:afterAutospacing="0" w:line="276" w:lineRule="auto"/>
        <w:ind w:firstLine="567"/>
        <w:jc w:val="both"/>
      </w:pPr>
      <w:r>
        <w:rPr>
          <w:noProof/>
        </w:rPr>
        <w:drawing>
          <wp:inline distT="0" distB="0" distL="0" distR="0">
            <wp:extent cx="5683911" cy="4045305"/>
            <wp:effectExtent l="0" t="0" r="12065"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C317D" w:rsidRDefault="00DC317D" w:rsidP="00BA4D3D">
      <w:pPr>
        <w:pStyle w:val="aa"/>
        <w:suppressAutoHyphens/>
        <w:spacing w:before="0" w:beforeAutospacing="0" w:after="0" w:afterAutospacing="0"/>
        <w:ind w:firstLine="567"/>
        <w:contextualSpacing/>
        <w:jc w:val="both"/>
      </w:pPr>
    </w:p>
    <w:p w:rsidR="00840035" w:rsidRDefault="00671416" w:rsidP="00BA4D3D">
      <w:pPr>
        <w:pStyle w:val="aa"/>
        <w:suppressAutoHyphens/>
        <w:spacing w:before="0" w:beforeAutospacing="0" w:after="0" w:afterAutospacing="0"/>
        <w:ind w:firstLine="567"/>
        <w:contextualSpacing/>
        <w:jc w:val="both"/>
      </w:pPr>
      <w:r>
        <w:t xml:space="preserve">Структурный состав нарушений </w:t>
      </w:r>
      <w:r w:rsidR="00840035">
        <w:t xml:space="preserve">за </w:t>
      </w:r>
      <w:proofErr w:type="gramStart"/>
      <w:r w:rsidR="00840035">
        <w:t>последние</w:t>
      </w:r>
      <w:proofErr w:type="gramEnd"/>
      <w:r w:rsidR="00840035">
        <w:t xml:space="preserve"> 3 года </w:t>
      </w:r>
      <w:r>
        <w:t xml:space="preserve">существенно </w:t>
      </w:r>
      <w:r w:rsidR="00840035">
        <w:t>изменился. Если</w:t>
      </w:r>
      <w:r w:rsidR="00CA03AF">
        <w:t xml:space="preserve">                    в 2021 году </w:t>
      </w:r>
      <w:r w:rsidR="00840035">
        <w:t xml:space="preserve">наибольшая доля (в стоимостном выражении) нарушений приходилась </w:t>
      </w:r>
      <w:r w:rsidR="00CA03AF">
        <w:t xml:space="preserve">                           </w:t>
      </w:r>
      <w:r w:rsidR="00840035">
        <w:t xml:space="preserve">на нарушения в </w:t>
      </w:r>
      <w:r w:rsidR="00840035" w:rsidRPr="00840035">
        <w:t>сфере управления и распоряжения государственной (муниципальной) собственностью</w:t>
      </w:r>
      <w:r w:rsidR="00840035">
        <w:t xml:space="preserve"> – 41,6%, в 2022 году – на </w:t>
      </w:r>
      <w:r w:rsidR="00840035" w:rsidRPr="00840035">
        <w:t>нарушения порядка ведения бухгалтерского учета, составления и представления бухгалтерской (финансовой) отчетности</w:t>
      </w:r>
      <w:r w:rsidR="00737BCD">
        <w:t xml:space="preserve"> -</w:t>
      </w:r>
      <w:r w:rsidR="00840035">
        <w:t xml:space="preserve"> 58,8 %, </w:t>
      </w:r>
      <w:r w:rsidR="00CA03AF">
        <w:t xml:space="preserve">                        </w:t>
      </w:r>
      <w:r w:rsidR="00840035">
        <w:t xml:space="preserve">то в 2023 году – на </w:t>
      </w:r>
      <w:r w:rsidR="00840035" w:rsidRPr="00840035">
        <w:t>нарушения при формировании и исполнении бюджетов</w:t>
      </w:r>
      <w:r w:rsidR="00737BCD">
        <w:t xml:space="preserve"> -</w:t>
      </w:r>
      <w:r w:rsidR="00840035">
        <w:t xml:space="preserve"> 60,5%.</w:t>
      </w:r>
      <w:r w:rsidR="00F463A6">
        <w:t xml:space="preserve"> </w:t>
      </w:r>
    </w:p>
    <w:p w:rsidR="005141DB" w:rsidRDefault="005141DB" w:rsidP="00BA4D3D">
      <w:pPr>
        <w:pStyle w:val="aa"/>
        <w:suppressAutoHyphens/>
        <w:spacing w:before="0" w:beforeAutospacing="0" w:after="0" w:afterAutospacing="0"/>
        <w:ind w:firstLine="567"/>
        <w:contextualSpacing/>
        <w:jc w:val="both"/>
      </w:pPr>
      <w:r>
        <w:t xml:space="preserve">Диаграмма «Сумма нарушений и неэффективного расходования бюджетных средств </w:t>
      </w:r>
      <w:r w:rsidR="00E747F2">
        <w:t xml:space="preserve">за </w:t>
      </w:r>
      <w:r>
        <w:t>2021-2023 годы, тыс. руб.»</w:t>
      </w:r>
    </w:p>
    <w:p w:rsidR="004E1696" w:rsidRDefault="00157820" w:rsidP="005141DB">
      <w:pPr>
        <w:pStyle w:val="aa"/>
        <w:suppressAutoHyphens/>
        <w:spacing w:before="0" w:beforeAutospacing="0" w:after="0" w:afterAutospacing="0" w:line="276" w:lineRule="auto"/>
        <w:ind w:firstLine="142"/>
        <w:contextualSpacing/>
        <w:jc w:val="both"/>
      </w:pPr>
      <w:r>
        <w:rPr>
          <w:noProof/>
        </w:rPr>
        <w:lastRenderedPageBreak/>
        <w:drawing>
          <wp:inline distT="0" distB="0" distL="0" distR="0" wp14:anchorId="59ABC6B3" wp14:editId="2DF2B491">
            <wp:extent cx="6086247" cy="3204058"/>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A4BC9" w:rsidRDefault="00FA4BC9" w:rsidP="00BA4D3D">
      <w:pPr>
        <w:pStyle w:val="aa"/>
        <w:suppressAutoHyphens/>
        <w:spacing w:before="0" w:beforeAutospacing="0" w:after="0" w:afterAutospacing="0"/>
        <w:ind w:firstLine="567"/>
        <w:contextualSpacing/>
        <w:jc w:val="both"/>
      </w:pPr>
      <w:r>
        <w:t xml:space="preserve">Более подробная информация по нарушениям </w:t>
      </w:r>
      <w:r w:rsidR="00840035">
        <w:t>в отчетном году</w:t>
      </w:r>
      <w:r>
        <w:t>:</w:t>
      </w:r>
    </w:p>
    <w:p w:rsidR="007C7413" w:rsidRPr="00C35435" w:rsidRDefault="00C56296" w:rsidP="00244D43">
      <w:pPr>
        <w:pStyle w:val="aa"/>
        <w:suppressAutoHyphens/>
        <w:spacing w:before="0" w:beforeAutospacing="0" w:after="0" w:afterAutospacing="0"/>
        <w:ind w:firstLine="567"/>
        <w:contextualSpacing/>
        <w:jc w:val="both"/>
        <w:rPr>
          <w:rFonts w:asciiTheme="minorHAnsi" w:eastAsiaTheme="minorHAnsi" w:hAnsiTheme="minorHAnsi" w:cstheme="minorHAnsi"/>
          <w:lang w:eastAsia="en-US"/>
        </w:rPr>
      </w:pPr>
      <w:r w:rsidRPr="00460DF7">
        <w:rPr>
          <w:rFonts w:asciiTheme="minorHAnsi" w:eastAsiaTheme="minorHAnsi" w:hAnsiTheme="minorHAnsi" w:cstheme="minorHAnsi"/>
          <w:b/>
          <w:lang w:eastAsia="en-US"/>
        </w:rPr>
        <w:t>4</w:t>
      </w:r>
      <w:r w:rsidR="00C06E9F" w:rsidRPr="00460DF7">
        <w:rPr>
          <w:rFonts w:asciiTheme="minorHAnsi" w:eastAsiaTheme="minorHAnsi" w:hAnsiTheme="minorHAnsi" w:cstheme="minorHAnsi"/>
          <w:b/>
          <w:lang w:eastAsia="en-US"/>
        </w:rPr>
        <w:t>.1.</w:t>
      </w:r>
      <w:r w:rsidR="00840035" w:rsidRPr="00460DF7">
        <w:rPr>
          <w:rFonts w:asciiTheme="minorHAnsi" w:eastAsiaTheme="minorHAnsi" w:hAnsiTheme="minorHAnsi" w:cstheme="minorHAnsi"/>
          <w:b/>
          <w:lang w:eastAsia="en-US"/>
        </w:rPr>
        <w:t>Н</w:t>
      </w:r>
      <w:r w:rsidR="008D0E59" w:rsidRPr="00460DF7">
        <w:rPr>
          <w:rFonts w:asciiTheme="minorHAnsi" w:eastAsiaTheme="minorHAnsi" w:hAnsiTheme="minorHAnsi" w:cstheme="minorHAnsi"/>
          <w:b/>
          <w:lang w:eastAsia="en-US"/>
        </w:rPr>
        <w:t>арушения</w:t>
      </w:r>
      <w:r w:rsidR="008D0E59" w:rsidRPr="004A5001">
        <w:rPr>
          <w:rFonts w:asciiTheme="minorHAnsi" w:eastAsiaTheme="minorHAnsi" w:hAnsiTheme="minorHAnsi" w:cstheme="minorHAnsi"/>
          <w:b/>
          <w:lang w:eastAsia="en-US"/>
        </w:rPr>
        <w:t xml:space="preserve"> при формировании и исполнении бюджетов</w:t>
      </w:r>
      <w:r w:rsidR="00084374" w:rsidRPr="004A5001">
        <w:rPr>
          <w:rFonts w:asciiTheme="minorHAnsi" w:eastAsiaTheme="minorHAnsi" w:hAnsiTheme="minorHAnsi" w:cstheme="minorHAnsi"/>
          <w:b/>
          <w:lang w:eastAsia="en-US"/>
        </w:rPr>
        <w:t xml:space="preserve"> </w:t>
      </w:r>
      <w:r w:rsidR="00084374">
        <w:rPr>
          <w:rFonts w:asciiTheme="minorHAnsi" w:eastAsiaTheme="minorHAnsi" w:hAnsiTheme="minorHAnsi" w:cstheme="minorHAnsi"/>
          <w:lang w:eastAsia="en-US"/>
        </w:rPr>
        <w:t>–</w:t>
      </w:r>
      <w:r w:rsidR="009218DE">
        <w:rPr>
          <w:rFonts w:asciiTheme="minorHAnsi" w:eastAsiaTheme="minorHAnsi" w:hAnsiTheme="minorHAnsi" w:cstheme="minorHAnsi"/>
          <w:lang w:eastAsia="en-US"/>
        </w:rPr>
        <w:t xml:space="preserve">29788,3 </w:t>
      </w:r>
      <w:r w:rsidR="00364F53">
        <w:rPr>
          <w:rFonts w:asciiTheme="minorHAnsi" w:eastAsiaTheme="minorHAnsi" w:hAnsiTheme="minorHAnsi" w:cstheme="minorHAnsi"/>
          <w:lang w:eastAsia="en-US"/>
        </w:rPr>
        <w:t>тыс.</w:t>
      </w:r>
      <w:r w:rsidR="000E4360">
        <w:rPr>
          <w:rFonts w:asciiTheme="minorHAnsi" w:eastAsiaTheme="minorHAnsi" w:hAnsiTheme="minorHAnsi" w:cstheme="minorHAnsi"/>
          <w:lang w:eastAsia="en-US"/>
        </w:rPr>
        <w:t xml:space="preserve"> </w:t>
      </w:r>
      <w:r w:rsidR="00364F53">
        <w:rPr>
          <w:rFonts w:asciiTheme="minorHAnsi" w:eastAsiaTheme="minorHAnsi" w:hAnsiTheme="minorHAnsi" w:cstheme="minorHAnsi"/>
          <w:lang w:eastAsia="en-US"/>
        </w:rPr>
        <w:t>рублей</w:t>
      </w:r>
      <w:r w:rsidR="004A7C90">
        <w:rPr>
          <w:rFonts w:asciiTheme="minorHAnsi" w:eastAsiaTheme="minorHAnsi" w:hAnsiTheme="minorHAnsi" w:cstheme="minorHAnsi"/>
          <w:lang w:eastAsia="en-US"/>
        </w:rPr>
        <w:t xml:space="preserve">, </w:t>
      </w:r>
      <w:r w:rsidR="009218DE">
        <w:rPr>
          <w:rFonts w:asciiTheme="minorHAnsi" w:eastAsiaTheme="minorHAnsi" w:hAnsiTheme="minorHAnsi" w:cstheme="minorHAnsi"/>
          <w:lang w:eastAsia="en-US"/>
        </w:rPr>
        <w:t xml:space="preserve">56 </w:t>
      </w:r>
      <w:r w:rsidR="004A7C90">
        <w:rPr>
          <w:rFonts w:asciiTheme="minorHAnsi" w:eastAsiaTheme="minorHAnsi" w:hAnsiTheme="minorHAnsi" w:cstheme="minorHAnsi"/>
          <w:lang w:eastAsia="en-US"/>
        </w:rPr>
        <w:t>фактов</w:t>
      </w:r>
      <w:r w:rsidR="00C35435">
        <w:rPr>
          <w:rFonts w:asciiTheme="minorHAnsi" w:eastAsiaTheme="minorHAnsi" w:hAnsiTheme="minorHAnsi" w:cstheme="minorHAnsi"/>
          <w:lang w:eastAsia="en-US"/>
        </w:rPr>
        <w:t>.</w:t>
      </w:r>
      <w:r w:rsidR="00671416">
        <w:rPr>
          <w:rFonts w:asciiTheme="minorHAnsi" w:eastAsiaTheme="minorHAnsi" w:hAnsiTheme="minorHAnsi" w:cstheme="minorHAnsi"/>
          <w:lang w:eastAsia="en-US"/>
        </w:rPr>
        <w:t xml:space="preserve"> </w:t>
      </w:r>
    </w:p>
    <w:p w:rsidR="00A5219B" w:rsidRDefault="00100777"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К данному виду нарушений относ</w:t>
      </w:r>
      <w:r w:rsidR="000E0597">
        <w:rPr>
          <w:rFonts w:asciiTheme="minorHAnsi" w:eastAsiaTheme="minorHAnsi" w:hAnsiTheme="minorHAnsi" w:cstheme="minorHAnsi"/>
          <w:lang w:eastAsia="en-US"/>
        </w:rPr>
        <w:t>и</w:t>
      </w:r>
      <w:r>
        <w:rPr>
          <w:rFonts w:asciiTheme="minorHAnsi" w:eastAsiaTheme="minorHAnsi" w:hAnsiTheme="minorHAnsi" w:cstheme="minorHAnsi"/>
          <w:lang w:eastAsia="en-US"/>
        </w:rPr>
        <w:t>тся неправомерное использование бюджетных средств</w:t>
      </w:r>
      <w:r w:rsidR="00A5219B">
        <w:rPr>
          <w:rFonts w:asciiTheme="minorHAnsi" w:eastAsiaTheme="minorHAnsi" w:hAnsiTheme="minorHAnsi" w:cstheme="minorHAnsi"/>
          <w:lang w:eastAsia="en-US"/>
        </w:rPr>
        <w:t>.</w:t>
      </w:r>
    </w:p>
    <w:p w:rsidR="00A0622C" w:rsidRDefault="00CA03AF"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4.1.1.</w:t>
      </w:r>
      <w:r w:rsidR="00A0622C">
        <w:rPr>
          <w:rFonts w:asciiTheme="minorHAnsi" w:eastAsiaTheme="minorHAnsi" w:hAnsiTheme="minorHAnsi" w:cstheme="minorHAnsi"/>
          <w:lang w:eastAsia="en-US"/>
        </w:rPr>
        <w:t>У</w:t>
      </w:r>
      <w:r w:rsidR="00A0622C" w:rsidRPr="002D5C41">
        <w:rPr>
          <w:rFonts w:asciiTheme="minorHAnsi" w:eastAsiaTheme="minorHAnsi" w:hAnsiTheme="minorHAnsi" w:cstheme="minorHAnsi"/>
          <w:lang w:eastAsia="en-US"/>
        </w:rPr>
        <w:t>становлен</w:t>
      </w:r>
      <w:r w:rsidR="00A0622C">
        <w:rPr>
          <w:rFonts w:asciiTheme="minorHAnsi" w:eastAsiaTheme="minorHAnsi" w:hAnsiTheme="minorHAnsi" w:cstheme="minorHAnsi"/>
          <w:lang w:eastAsia="en-US"/>
        </w:rPr>
        <w:t>ы</w:t>
      </w:r>
      <w:r w:rsidR="00A0622C" w:rsidRPr="002D5C41">
        <w:rPr>
          <w:rFonts w:asciiTheme="minorHAnsi" w:eastAsiaTheme="minorHAnsi" w:hAnsiTheme="minorHAnsi" w:cstheme="minorHAnsi"/>
          <w:lang w:eastAsia="en-US"/>
        </w:rPr>
        <w:t xml:space="preserve"> факт</w:t>
      </w:r>
      <w:r w:rsidR="00A0622C">
        <w:rPr>
          <w:rFonts w:asciiTheme="minorHAnsi" w:eastAsiaTheme="minorHAnsi" w:hAnsiTheme="minorHAnsi" w:cstheme="minorHAnsi"/>
          <w:lang w:eastAsia="en-US"/>
        </w:rPr>
        <w:t>ы</w:t>
      </w:r>
      <w:r w:rsidR="00016F47">
        <w:rPr>
          <w:rFonts w:asciiTheme="minorHAnsi" w:eastAsiaTheme="minorHAnsi" w:hAnsiTheme="minorHAnsi" w:cstheme="minorHAnsi"/>
          <w:lang w:eastAsia="en-US"/>
        </w:rPr>
        <w:t xml:space="preserve"> нарушения </w:t>
      </w:r>
      <w:r w:rsidR="00A0622C" w:rsidRPr="002D5C41">
        <w:rPr>
          <w:rFonts w:asciiTheme="minorHAnsi" w:eastAsiaTheme="minorHAnsi" w:hAnsiTheme="minorHAnsi" w:cstheme="minorHAnsi"/>
          <w:lang w:eastAsia="en-US"/>
        </w:rPr>
        <w:t>условий, определенных</w:t>
      </w:r>
      <w:r w:rsidR="00016F47">
        <w:rPr>
          <w:rFonts w:asciiTheme="minorHAnsi" w:eastAsiaTheme="minorHAnsi" w:hAnsiTheme="minorHAnsi" w:cstheme="minorHAnsi"/>
          <w:lang w:eastAsia="en-US"/>
        </w:rPr>
        <w:t xml:space="preserve"> при предоставлении субсидий:</w:t>
      </w:r>
    </w:p>
    <w:p w:rsidR="00A0622C" w:rsidRDefault="00CA03AF" w:rsidP="00244D43">
      <w:pPr>
        <w:pStyle w:val="aa"/>
        <w:suppressAutoHyphens/>
        <w:spacing w:before="0" w:beforeAutospacing="0" w:after="0" w:afterAutospacing="0"/>
        <w:ind w:firstLine="567"/>
        <w:jc w:val="both"/>
      </w:pPr>
      <w:r>
        <w:rPr>
          <w:rFonts w:asciiTheme="minorHAnsi" w:eastAsiaTheme="minorHAnsi" w:hAnsiTheme="minorHAnsi" w:cstheme="minorHAnsi"/>
          <w:lang w:eastAsia="en-US"/>
        </w:rPr>
        <w:t>-</w:t>
      </w:r>
      <w:r w:rsidR="00016F47">
        <w:rPr>
          <w:rFonts w:asciiTheme="minorHAnsi" w:eastAsiaTheme="minorHAnsi" w:hAnsiTheme="minorHAnsi" w:cstheme="minorHAnsi"/>
          <w:lang w:eastAsia="en-US"/>
        </w:rPr>
        <w:t>в</w:t>
      </w:r>
      <w:r w:rsidR="002E5878" w:rsidRPr="002E5878">
        <w:rPr>
          <w:rFonts w:asciiTheme="minorHAnsi" w:eastAsiaTheme="minorHAnsi" w:hAnsiTheme="minorHAnsi" w:cstheme="minorHAnsi"/>
          <w:lang w:eastAsia="en-US"/>
        </w:rPr>
        <w:t xml:space="preserve"> МАУ дополнительного образования «Д</w:t>
      </w:r>
      <w:r w:rsidR="002D01BF">
        <w:rPr>
          <w:rFonts w:asciiTheme="minorHAnsi" w:eastAsiaTheme="minorHAnsi" w:hAnsiTheme="minorHAnsi" w:cstheme="minorHAnsi"/>
          <w:lang w:eastAsia="en-US"/>
        </w:rPr>
        <w:t>етско-юно</w:t>
      </w:r>
      <w:r w:rsidR="002E5878" w:rsidRPr="002E5878">
        <w:rPr>
          <w:rFonts w:asciiTheme="minorHAnsi" w:eastAsiaTheme="minorHAnsi" w:hAnsiTheme="minorHAnsi" w:cstheme="minorHAnsi"/>
          <w:lang w:eastAsia="en-US"/>
        </w:rPr>
        <w:t>шеский центр «Каскад»</w:t>
      </w:r>
      <w:r w:rsidR="00016F47">
        <w:rPr>
          <w:rFonts w:asciiTheme="minorHAnsi" w:eastAsiaTheme="minorHAnsi" w:hAnsiTheme="minorHAnsi" w:cstheme="minorHAnsi"/>
          <w:lang w:eastAsia="en-US"/>
        </w:rPr>
        <w:t xml:space="preserve"> (далее – </w:t>
      </w:r>
      <w:r w:rsidR="001C7EB6">
        <w:rPr>
          <w:rFonts w:asciiTheme="minorHAnsi" w:eastAsiaTheme="minorHAnsi" w:hAnsiTheme="minorHAnsi" w:cstheme="minorHAnsi"/>
          <w:lang w:eastAsia="en-US"/>
        </w:rPr>
        <w:t xml:space="preserve">МАУ </w:t>
      </w:r>
      <w:r w:rsidR="00016F47">
        <w:rPr>
          <w:rFonts w:asciiTheme="minorHAnsi" w:eastAsiaTheme="minorHAnsi" w:hAnsiTheme="minorHAnsi" w:cstheme="minorHAnsi"/>
          <w:lang w:eastAsia="en-US"/>
        </w:rPr>
        <w:t>«Каскад»)</w:t>
      </w:r>
      <w:r w:rsidR="00A0622C" w:rsidRPr="002E5878">
        <w:t xml:space="preserve"> отчет об исполнении муниципального задания за 2022 год содержит </w:t>
      </w:r>
      <w:r>
        <w:t xml:space="preserve">                      </w:t>
      </w:r>
      <w:r w:rsidR="00A0622C" w:rsidRPr="002E5878">
        <w:t xml:space="preserve">не </w:t>
      </w:r>
      <w:r w:rsidR="00996130">
        <w:t>д</w:t>
      </w:r>
      <w:r w:rsidR="00A0622C" w:rsidRPr="002E5878">
        <w:t>остоверную информацию</w:t>
      </w:r>
      <w:r w:rsidR="002E5878" w:rsidRPr="002E5878">
        <w:t xml:space="preserve">, </w:t>
      </w:r>
      <w:r w:rsidR="00A0622C" w:rsidRPr="002E5878">
        <w:t>превышающую до</w:t>
      </w:r>
      <w:r w:rsidR="00016F47">
        <w:t>пустимое (возможное) отклонение.</w:t>
      </w:r>
      <w:r w:rsidR="00A0622C" w:rsidRPr="002E5878">
        <w:t xml:space="preserve"> </w:t>
      </w:r>
      <w:r w:rsidR="00016F47">
        <w:t>Т</w:t>
      </w:r>
      <w:r w:rsidR="002E5878">
        <w:t xml:space="preserve">аким образом, </w:t>
      </w:r>
      <w:r w:rsidR="00A0622C" w:rsidRPr="002E5878">
        <w:t xml:space="preserve">муниципальное задание за 2022 год не выполнено. </w:t>
      </w:r>
      <w:proofErr w:type="gramStart"/>
      <w:r w:rsidR="00A0622C" w:rsidRPr="002E5878">
        <w:t>Следователь</w:t>
      </w:r>
      <w:r>
        <w:t>но, объем субсидии, выделенной у</w:t>
      </w:r>
      <w:r w:rsidR="00A0622C" w:rsidRPr="002E5878">
        <w:t>чреждению на выполнение муниципального задания в 2022 году</w:t>
      </w:r>
      <w:r w:rsidR="00BD5AD9">
        <w:t xml:space="preserve"> </w:t>
      </w:r>
      <w:r w:rsidR="00BD5AD9" w:rsidRPr="00BD5AD9">
        <w:t>(исходя из численности об</w:t>
      </w:r>
      <w:r>
        <w:t>учающихся, учтенных в приказах у</w:t>
      </w:r>
      <w:r w:rsidR="00BD5AD9" w:rsidRPr="00BD5AD9">
        <w:t>чреждения о зачислении)</w:t>
      </w:r>
      <w:r w:rsidR="00A0622C" w:rsidRPr="002E5878">
        <w:t>, завышен на сумму 3</w:t>
      </w:r>
      <w:r w:rsidR="002E5878">
        <w:t> </w:t>
      </w:r>
      <w:r w:rsidR="00A0622C" w:rsidRPr="002E5878">
        <w:t>653</w:t>
      </w:r>
      <w:r w:rsidR="002E5878">
        <w:t>, 2 тыс.</w:t>
      </w:r>
      <w:r w:rsidR="00A0622C" w:rsidRPr="002E5878">
        <w:t xml:space="preserve"> руб</w:t>
      </w:r>
      <w:r w:rsidR="002E5878">
        <w:t xml:space="preserve">.; </w:t>
      </w:r>
      <w:proofErr w:type="gramEnd"/>
    </w:p>
    <w:p w:rsidR="002E5878" w:rsidRDefault="00CA03AF" w:rsidP="00244D43">
      <w:pPr>
        <w:pStyle w:val="aa"/>
        <w:suppressAutoHyphens/>
        <w:spacing w:before="0" w:beforeAutospacing="0" w:after="0" w:afterAutospacing="0"/>
        <w:ind w:firstLine="567"/>
        <w:jc w:val="both"/>
      </w:pPr>
      <w:r>
        <w:t>-</w:t>
      </w:r>
      <w:r w:rsidR="003B422B">
        <w:t xml:space="preserve">при проверке организации работ по зимнему содержанию дорог, КСП г. Березники установлено, что </w:t>
      </w:r>
      <w:r w:rsidR="00BB6A27" w:rsidRPr="00BB6A27">
        <w:t>приложенный к техническому (муниципальному) заданию перечень дорог имеет протяженность</w:t>
      </w:r>
      <w:r>
        <w:t>,</w:t>
      </w:r>
      <w:r w:rsidR="00BB6A27" w:rsidRPr="00BB6A27">
        <w:t xml:space="preserve"> отличную от утвержденных приказами Управления благоустройства объемов</w:t>
      </w:r>
      <w:r w:rsidR="00BB6A27">
        <w:t>, в пересчете на нормативные затраты сумма несоответствия составила 11282,1 тыс.</w:t>
      </w:r>
      <w:r w:rsidR="00BD5AD9">
        <w:t xml:space="preserve"> </w:t>
      </w:r>
      <w:r w:rsidR="00BB6A27">
        <w:t>рублей;</w:t>
      </w:r>
    </w:p>
    <w:p w:rsidR="00BB6A27" w:rsidRDefault="00CA03AF" w:rsidP="00244D43">
      <w:pPr>
        <w:pStyle w:val="aa"/>
        <w:suppressAutoHyphens/>
        <w:spacing w:before="0" w:beforeAutospacing="0" w:after="0" w:afterAutospacing="0"/>
        <w:ind w:firstLine="567"/>
        <w:jc w:val="both"/>
      </w:pPr>
      <w:r>
        <w:t>-</w:t>
      </w:r>
      <w:r w:rsidR="00996130">
        <w:t>п</w:t>
      </w:r>
      <w:r w:rsidR="008B7C7F" w:rsidRPr="008B7C7F">
        <w:t>редоставление субсидий в целях финансового обеспечения затрат по ремонту подвижного состава (автобусов) в связи с оказанием услуг по транс</w:t>
      </w:r>
      <w:r w:rsidR="008B7C7F">
        <w:t>портному обслуживанию населения (сумма 9840 тыс. рублей)</w:t>
      </w:r>
      <w:r w:rsidR="008B7C7F" w:rsidRPr="008B7C7F">
        <w:t xml:space="preserve"> </w:t>
      </w:r>
      <w:r w:rsidR="008B7C7F">
        <w:t xml:space="preserve">осуществляется с </w:t>
      </w:r>
      <w:r w:rsidR="008B7C7F" w:rsidRPr="008B7C7F">
        <w:t>нарушени</w:t>
      </w:r>
      <w:r w:rsidR="008B7C7F">
        <w:t>ем</w:t>
      </w:r>
      <w:r>
        <w:t xml:space="preserve"> требований </w:t>
      </w:r>
      <w:r w:rsidR="008B7C7F" w:rsidRPr="008B7C7F">
        <w:t>Порядка предоставления субсидии</w:t>
      </w:r>
      <w:r w:rsidR="008B7C7F">
        <w:t xml:space="preserve">: в момент предоставления субсидии отсутствовали необходимые документы, расчет суммы субсидии не производился </w:t>
      </w:r>
      <w:r>
        <w:t xml:space="preserve">                                       </w:t>
      </w:r>
      <w:r w:rsidR="008B7C7F">
        <w:t>по утвержденной формуле.</w:t>
      </w:r>
    </w:p>
    <w:p w:rsidR="00016F47" w:rsidRDefault="00016F47" w:rsidP="00244D43">
      <w:pPr>
        <w:pStyle w:val="aa"/>
        <w:suppressAutoHyphens/>
        <w:spacing w:before="0" w:beforeAutospacing="0" w:after="0" w:afterAutospacing="0"/>
        <w:ind w:firstLine="567"/>
        <w:jc w:val="both"/>
      </w:pPr>
      <w:r>
        <w:t xml:space="preserve">4.1.2.По муниципальной программе «Привлечение педагогических кадров» предоставлялись компенсационные выплаты и возмещение затрат на аренду жилья и части затрат по уплате процентов лицам, не входящими в </w:t>
      </w:r>
      <w:r w:rsidR="00BD5AD9">
        <w:t xml:space="preserve">перечень </w:t>
      </w:r>
      <w:r>
        <w:t>остродефицитных специальностей, сумма 1969,1 тыс.</w:t>
      </w:r>
      <w:r w:rsidR="00742893">
        <w:t xml:space="preserve"> </w:t>
      </w:r>
      <w:r>
        <w:t>рублей.</w:t>
      </w:r>
    </w:p>
    <w:p w:rsidR="008B7C7F" w:rsidRDefault="008B7C7F" w:rsidP="00244D43">
      <w:pPr>
        <w:pStyle w:val="aa"/>
        <w:suppressAutoHyphens/>
        <w:spacing w:before="0" w:beforeAutospacing="0" w:after="0" w:afterAutospacing="0"/>
        <w:ind w:firstLine="567"/>
        <w:jc w:val="both"/>
      </w:pPr>
      <w:r>
        <w:t>4.1.</w:t>
      </w:r>
      <w:r w:rsidR="00016F47">
        <w:t>3</w:t>
      </w:r>
      <w:r>
        <w:t>.В нарушение внутренних нормативных документов начисляется и выплачивается премия и заработная плата:</w:t>
      </w:r>
    </w:p>
    <w:p w:rsidR="008B7C7F" w:rsidRDefault="008B7C7F" w:rsidP="00BA4D3D">
      <w:pPr>
        <w:pStyle w:val="aa"/>
        <w:suppressAutoHyphens/>
        <w:spacing w:before="0" w:beforeAutospacing="0" w:after="0" w:afterAutospacing="0"/>
        <w:ind w:firstLine="567"/>
        <w:jc w:val="both"/>
      </w:pPr>
      <w:r>
        <w:t>- в МКУ «Центр социального питания г.</w:t>
      </w:r>
      <w:r w:rsidR="00742893">
        <w:t xml:space="preserve"> </w:t>
      </w:r>
      <w:r>
        <w:t>Березники», сумма 1096,8</w:t>
      </w:r>
      <w:r w:rsidR="00742893">
        <w:t xml:space="preserve"> </w:t>
      </w:r>
      <w:r w:rsidR="00016F47">
        <w:t>тыс.</w:t>
      </w:r>
      <w:r w:rsidR="00742893">
        <w:t xml:space="preserve"> </w:t>
      </w:r>
      <w:r w:rsidR="00016F47">
        <w:t>рублей</w:t>
      </w:r>
      <w:r>
        <w:t>;</w:t>
      </w:r>
    </w:p>
    <w:p w:rsidR="008B7C7F" w:rsidRPr="008B7C7F" w:rsidRDefault="008B7C7F"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t xml:space="preserve">- в </w:t>
      </w:r>
      <w:r w:rsidR="00016F47">
        <w:t>МУП «Водоканал», сумма 1399,5 тыс.</w:t>
      </w:r>
      <w:r w:rsidR="00742893">
        <w:t xml:space="preserve"> </w:t>
      </w:r>
      <w:r w:rsidR="00016F47">
        <w:t>рублей.</w:t>
      </w:r>
    </w:p>
    <w:p w:rsidR="002717A2" w:rsidRDefault="00CA03AF"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b/>
          <w:lang w:eastAsia="en-US"/>
        </w:rPr>
        <w:lastRenderedPageBreak/>
        <w:t>4.2.</w:t>
      </w:r>
      <w:r w:rsidR="00673896" w:rsidRPr="004A5001">
        <w:rPr>
          <w:rFonts w:asciiTheme="minorHAnsi" w:eastAsiaTheme="minorHAnsi" w:hAnsiTheme="minorHAnsi" w:cstheme="minorHAnsi"/>
          <w:b/>
          <w:lang w:eastAsia="en-US"/>
        </w:rPr>
        <w:t xml:space="preserve">Нарушения </w:t>
      </w:r>
      <w:r w:rsidR="00E571F9" w:rsidRPr="004A5001">
        <w:rPr>
          <w:rFonts w:asciiTheme="minorHAnsi" w:eastAsiaTheme="minorHAnsi" w:hAnsiTheme="minorHAnsi" w:cstheme="minorHAnsi"/>
          <w:b/>
          <w:lang w:eastAsia="en-US"/>
        </w:rPr>
        <w:t xml:space="preserve">порядка </w:t>
      </w:r>
      <w:r w:rsidR="00673896" w:rsidRPr="004A5001">
        <w:rPr>
          <w:rFonts w:asciiTheme="minorHAnsi" w:eastAsiaTheme="minorHAnsi" w:hAnsiTheme="minorHAnsi" w:cstheme="minorHAnsi"/>
          <w:b/>
          <w:lang w:eastAsia="en-US"/>
        </w:rPr>
        <w:t xml:space="preserve">ведения бухгалтерского учета, составления </w:t>
      </w:r>
      <w:r>
        <w:rPr>
          <w:rFonts w:asciiTheme="minorHAnsi" w:eastAsiaTheme="minorHAnsi" w:hAnsiTheme="minorHAnsi" w:cstheme="minorHAnsi"/>
          <w:b/>
          <w:lang w:eastAsia="en-US"/>
        </w:rPr>
        <w:t xml:space="preserve">                                  </w:t>
      </w:r>
      <w:r w:rsidR="00673896" w:rsidRPr="004A5001">
        <w:rPr>
          <w:rFonts w:asciiTheme="minorHAnsi" w:eastAsiaTheme="minorHAnsi" w:hAnsiTheme="minorHAnsi" w:cstheme="minorHAnsi"/>
          <w:b/>
          <w:lang w:eastAsia="en-US"/>
        </w:rPr>
        <w:t>и представления бухгалтерской (финансовой) отчетности</w:t>
      </w:r>
      <w:r w:rsidR="00BA23A1">
        <w:rPr>
          <w:rFonts w:asciiTheme="minorHAnsi" w:eastAsiaTheme="minorHAnsi" w:hAnsiTheme="minorHAnsi" w:cstheme="minorHAnsi"/>
          <w:lang w:eastAsia="en-US"/>
        </w:rPr>
        <w:t xml:space="preserve"> –</w:t>
      </w:r>
      <w:r w:rsidR="001C7EB6">
        <w:rPr>
          <w:rFonts w:asciiTheme="minorHAnsi" w:eastAsiaTheme="minorHAnsi" w:hAnsiTheme="minorHAnsi" w:cstheme="minorHAnsi"/>
          <w:lang w:eastAsia="en-US"/>
        </w:rPr>
        <w:t xml:space="preserve">15209,6 </w:t>
      </w:r>
      <w:r w:rsidR="00275E90">
        <w:rPr>
          <w:rFonts w:asciiTheme="minorHAnsi" w:eastAsiaTheme="minorHAnsi" w:hAnsiTheme="minorHAnsi" w:cstheme="minorHAnsi"/>
          <w:lang w:eastAsia="en-US"/>
        </w:rPr>
        <w:t>тыс</w:t>
      </w:r>
      <w:r w:rsidR="00BA23A1">
        <w:rPr>
          <w:rFonts w:asciiTheme="minorHAnsi" w:eastAsiaTheme="minorHAnsi" w:hAnsiTheme="minorHAnsi" w:cstheme="minorHAnsi"/>
          <w:lang w:eastAsia="en-US"/>
        </w:rPr>
        <w:t>.</w:t>
      </w:r>
      <w:r w:rsidR="00CD6071">
        <w:rPr>
          <w:rFonts w:asciiTheme="minorHAnsi" w:eastAsiaTheme="minorHAnsi" w:hAnsiTheme="minorHAnsi" w:cstheme="minorHAnsi"/>
          <w:lang w:eastAsia="en-US"/>
        </w:rPr>
        <w:t xml:space="preserve"> </w:t>
      </w:r>
      <w:r w:rsidR="001C7EB6">
        <w:rPr>
          <w:rFonts w:asciiTheme="minorHAnsi" w:eastAsiaTheme="minorHAnsi" w:hAnsiTheme="minorHAnsi" w:cstheme="minorHAnsi"/>
          <w:lang w:eastAsia="en-US"/>
        </w:rPr>
        <w:t>рублей</w:t>
      </w:r>
      <w:r w:rsidR="00C35435">
        <w:rPr>
          <w:rFonts w:asciiTheme="minorHAnsi" w:eastAsiaTheme="minorHAnsi" w:hAnsiTheme="minorHAnsi" w:cstheme="minorHAnsi"/>
          <w:lang w:eastAsia="en-US"/>
        </w:rPr>
        <w:t xml:space="preserve"> или </w:t>
      </w:r>
      <w:r w:rsidR="00BA4D3D">
        <w:rPr>
          <w:rFonts w:asciiTheme="minorHAnsi" w:eastAsiaTheme="minorHAnsi" w:hAnsiTheme="minorHAnsi" w:cstheme="minorHAnsi"/>
          <w:lang w:eastAsia="en-US"/>
        </w:rPr>
        <w:t xml:space="preserve">                   </w:t>
      </w:r>
      <w:r w:rsidR="00C35435">
        <w:rPr>
          <w:rFonts w:asciiTheme="minorHAnsi" w:eastAsiaTheme="minorHAnsi" w:hAnsiTheme="minorHAnsi" w:cstheme="minorHAnsi"/>
          <w:lang w:eastAsia="en-US"/>
        </w:rPr>
        <w:t>30,9</w:t>
      </w:r>
      <w:r w:rsidR="00BA4D3D">
        <w:rPr>
          <w:rFonts w:asciiTheme="minorHAnsi" w:eastAsiaTheme="minorHAnsi" w:hAnsiTheme="minorHAnsi" w:cstheme="minorHAnsi"/>
          <w:lang w:eastAsia="en-US"/>
        </w:rPr>
        <w:t xml:space="preserve"> </w:t>
      </w:r>
      <w:r w:rsidR="00C35435">
        <w:rPr>
          <w:rFonts w:asciiTheme="minorHAnsi" w:eastAsiaTheme="minorHAnsi" w:hAnsiTheme="minorHAnsi" w:cstheme="minorHAnsi"/>
          <w:lang w:eastAsia="en-US"/>
        </w:rPr>
        <w:t>% от всей суммы нарушений</w:t>
      </w:r>
      <w:r w:rsidR="00275E90">
        <w:rPr>
          <w:rFonts w:asciiTheme="minorHAnsi" w:eastAsiaTheme="minorHAnsi" w:hAnsiTheme="minorHAnsi" w:cstheme="minorHAnsi"/>
          <w:lang w:eastAsia="en-US"/>
        </w:rPr>
        <w:t xml:space="preserve">, </w:t>
      </w:r>
      <w:r w:rsidR="001C7EB6">
        <w:rPr>
          <w:rFonts w:asciiTheme="minorHAnsi" w:eastAsiaTheme="minorHAnsi" w:hAnsiTheme="minorHAnsi" w:cstheme="minorHAnsi"/>
          <w:lang w:eastAsia="en-US"/>
        </w:rPr>
        <w:t>3</w:t>
      </w:r>
      <w:r w:rsidR="00C35435">
        <w:rPr>
          <w:rFonts w:asciiTheme="minorHAnsi" w:eastAsiaTheme="minorHAnsi" w:hAnsiTheme="minorHAnsi" w:cstheme="minorHAnsi"/>
          <w:lang w:eastAsia="en-US"/>
        </w:rPr>
        <w:t xml:space="preserve">4 факта </w:t>
      </w:r>
    </w:p>
    <w:p w:rsidR="00547991" w:rsidRDefault="00CA03AF"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4.2.1.</w:t>
      </w:r>
      <w:r w:rsidR="00547991">
        <w:rPr>
          <w:rFonts w:asciiTheme="minorHAnsi" w:eastAsiaTheme="minorHAnsi" w:hAnsiTheme="minorHAnsi" w:cstheme="minorHAnsi"/>
          <w:lang w:eastAsia="en-US"/>
        </w:rPr>
        <w:t>Искажение данных отчетности:</w:t>
      </w:r>
    </w:p>
    <w:p w:rsidR="00547991" w:rsidRDefault="00CA03AF" w:rsidP="00BA4D3D">
      <w:pPr>
        <w:pStyle w:val="aa"/>
        <w:suppressAutoHyphens/>
        <w:spacing w:before="0" w:beforeAutospacing="0" w:after="0" w:afterAutospacing="0"/>
        <w:ind w:firstLine="567"/>
        <w:jc w:val="both"/>
      </w:pPr>
      <w:r>
        <w:t>-</w:t>
      </w:r>
      <w:r w:rsidR="00547991">
        <w:t>в МКУ «Центр социального питания г.</w:t>
      </w:r>
      <w:r w:rsidR="00742893">
        <w:t xml:space="preserve"> </w:t>
      </w:r>
      <w:r w:rsidR="00547991">
        <w:t>Березники» завышена валюта ба</w:t>
      </w:r>
      <w:r w:rsidR="00023696">
        <w:t xml:space="preserve">ланса </w:t>
      </w:r>
      <w:r>
        <w:t xml:space="preserve">                         </w:t>
      </w:r>
      <w:r w:rsidR="00023696">
        <w:t>из-за неверного отражения отложенных налоговых активов на 8903,3 тыс.</w:t>
      </w:r>
      <w:r w:rsidR="00742893">
        <w:t xml:space="preserve"> </w:t>
      </w:r>
      <w:r w:rsidR="00023696">
        <w:t>рублей;</w:t>
      </w:r>
    </w:p>
    <w:p w:rsidR="00023696" w:rsidRDefault="00CA03AF" w:rsidP="00BA4D3D">
      <w:pPr>
        <w:pStyle w:val="aa"/>
        <w:suppressAutoHyphens/>
        <w:spacing w:before="0" w:beforeAutospacing="0" w:after="0" w:afterAutospacing="0"/>
        <w:ind w:firstLine="567"/>
        <w:jc w:val="both"/>
      </w:pPr>
      <w:r>
        <w:t>-</w:t>
      </w:r>
      <w:r w:rsidR="00023696">
        <w:t xml:space="preserve">в МУП «Водоканал» расходятся данные бухгалтерской отчетности и отчета </w:t>
      </w:r>
      <w:r>
        <w:t xml:space="preserve">                          </w:t>
      </w:r>
      <w:r w:rsidR="00023696">
        <w:t>по исполнению плана финансово-хозяйственной деятельности на 549 тыс.</w:t>
      </w:r>
      <w:r w:rsidR="00742893">
        <w:t xml:space="preserve"> </w:t>
      </w:r>
      <w:r w:rsidR="00023696">
        <w:t>рублей.</w:t>
      </w:r>
    </w:p>
    <w:p w:rsidR="00023696" w:rsidRDefault="00023696"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t>4.2.2.В МУП «Водоканал»</w:t>
      </w:r>
      <w:r w:rsidRPr="00023696">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допускаются нарушения п</w:t>
      </w:r>
      <w:r w:rsidRPr="001D133B">
        <w:rPr>
          <w:rFonts w:asciiTheme="minorHAnsi" w:eastAsiaTheme="minorHAnsi" w:hAnsiTheme="minorHAnsi" w:cstheme="minorHAnsi"/>
          <w:lang w:eastAsia="en-US"/>
        </w:rPr>
        <w:t>орядк</w:t>
      </w:r>
      <w:r>
        <w:rPr>
          <w:rFonts w:asciiTheme="minorHAnsi" w:eastAsiaTheme="minorHAnsi" w:hAnsiTheme="minorHAnsi" w:cstheme="minorHAnsi"/>
          <w:lang w:eastAsia="en-US"/>
        </w:rPr>
        <w:t>а</w:t>
      </w:r>
      <w:r w:rsidRPr="001D133B">
        <w:rPr>
          <w:rFonts w:asciiTheme="minorHAnsi" w:eastAsiaTheme="minorHAnsi" w:hAnsiTheme="minorHAnsi" w:cstheme="minorHAnsi"/>
          <w:lang w:eastAsia="en-US"/>
        </w:rPr>
        <w:t xml:space="preserve"> ведения кассовых операций</w:t>
      </w:r>
      <w:r>
        <w:rPr>
          <w:rFonts w:asciiTheme="minorHAnsi" w:eastAsiaTheme="minorHAnsi" w:hAnsiTheme="minorHAnsi" w:cstheme="minorHAnsi"/>
          <w:lang w:eastAsia="en-US"/>
        </w:rPr>
        <w:t>: по одной из двух касс отсутствует кассовая книга, приходные и расходные ордера, не установлен лимит остатка денежных средств.</w:t>
      </w:r>
    </w:p>
    <w:p w:rsidR="001C7EB6" w:rsidRDefault="00CA03AF"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4.2.3.</w:t>
      </w:r>
      <w:r w:rsidR="001C7EB6">
        <w:rPr>
          <w:rFonts w:asciiTheme="minorHAnsi" w:eastAsiaTheme="minorHAnsi" w:hAnsiTheme="minorHAnsi" w:cstheme="minorHAnsi"/>
          <w:lang w:eastAsia="en-US"/>
        </w:rPr>
        <w:t xml:space="preserve">Принятие к бухгалтерскому учету без первичных документов или  </w:t>
      </w:r>
      <w:proofErr w:type="spellStart"/>
      <w:r w:rsidR="001C7EB6">
        <w:rPr>
          <w:rFonts w:asciiTheme="minorHAnsi" w:eastAsiaTheme="minorHAnsi" w:hAnsiTheme="minorHAnsi" w:cstheme="minorHAnsi"/>
          <w:lang w:eastAsia="en-US"/>
        </w:rPr>
        <w:t>ненадлежаще</w:t>
      </w:r>
      <w:proofErr w:type="spellEnd"/>
      <w:r w:rsidR="001C7EB6">
        <w:rPr>
          <w:rFonts w:asciiTheme="minorHAnsi" w:eastAsiaTheme="minorHAnsi" w:hAnsiTheme="minorHAnsi" w:cstheme="minorHAnsi"/>
          <w:lang w:eastAsia="en-US"/>
        </w:rPr>
        <w:t xml:space="preserve"> оформленных первичных документов:</w:t>
      </w:r>
    </w:p>
    <w:p w:rsidR="001C7EB6" w:rsidRDefault="00CA03AF"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1C7EB6">
        <w:rPr>
          <w:rFonts w:asciiTheme="minorHAnsi" w:eastAsiaTheme="minorHAnsi" w:hAnsiTheme="minorHAnsi" w:cstheme="minorHAnsi"/>
          <w:lang w:eastAsia="en-US"/>
        </w:rPr>
        <w:t>МУП «Водоканал»</w:t>
      </w:r>
      <w:r w:rsidR="00547991">
        <w:rPr>
          <w:rFonts w:asciiTheme="minorHAnsi" w:eastAsiaTheme="minorHAnsi" w:hAnsiTheme="minorHAnsi" w:cstheme="minorHAnsi"/>
          <w:lang w:eastAsia="en-US"/>
        </w:rPr>
        <w:t xml:space="preserve"> на сумму 780</w:t>
      </w:r>
      <w:r w:rsidR="001C7EB6">
        <w:rPr>
          <w:rFonts w:asciiTheme="minorHAnsi" w:eastAsiaTheme="minorHAnsi" w:hAnsiTheme="minorHAnsi" w:cstheme="minorHAnsi"/>
          <w:lang w:eastAsia="en-US"/>
        </w:rPr>
        <w:t>,1 тыс.</w:t>
      </w:r>
      <w:r w:rsidR="00742893">
        <w:rPr>
          <w:rFonts w:asciiTheme="minorHAnsi" w:eastAsiaTheme="minorHAnsi" w:hAnsiTheme="minorHAnsi" w:cstheme="minorHAnsi"/>
          <w:lang w:eastAsia="en-US"/>
        </w:rPr>
        <w:t xml:space="preserve"> </w:t>
      </w:r>
      <w:r w:rsidR="001C7EB6">
        <w:rPr>
          <w:rFonts w:asciiTheme="minorHAnsi" w:eastAsiaTheme="minorHAnsi" w:hAnsiTheme="minorHAnsi" w:cstheme="minorHAnsi"/>
          <w:lang w:eastAsia="en-US"/>
        </w:rPr>
        <w:t>рублей;</w:t>
      </w:r>
    </w:p>
    <w:p w:rsidR="001C7EB6" w:rsidRDefault="00CA03AF"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547991">
        <w:rPr>
          <w:rFonts w:asciiTheme="minorHAnsi" w:eastAsiaTheme="minorHAnsi" w:hAnsiTheme="minorHAnsi" w:cstheme="minorHAnsi"/>
          <w:lang w:eastAsia="en-US"/>
        </w:rPr>
        <w:t>МКУ «Центр социального питания г.</w:t>
      </w:r>
      <w:r w:rsidR="00742893">
        <w:rPr>
          <w:rFonts w:asciiTheme="minorHAnsi" w:eastAsiaTheme="minorHAnsi" w:hAnsiTheme="minorHAnsi" w:cstheme="minorHAnsi"/>
          <w:lang w:eastAsia="en-US"/>
        </w:rPr>
        <w:t xml:space="preserve"> </w:t>
      </w:r>
      <w:r w:rsidR="00547991">
        <w:rPr>
          <w:rFonts w:asciiTheme="minorHAnsi" w:eastAsiaTheme="minorHAnsi" w:hAnsiTheme="minorHAnsi" w:cstheme="minorHAnsi"/>
          <w:lang w:eastAsia="en-US"/>
        </w:rPr>
        <w:t>Березники» на сумму 3717,2</w:t>
      </w:r>
      <w:r w:rsidR="00F10DC7">
        <w:rPr>
          <w:rFonts w:asciiTheme="minorHAnsi" w:eastAsiaTheme="minorHAnsi" w:hAnsiTheme="minorHAnsi" w:cstheme="minorHAnsi"/>
          <w:lang w:eastAsia="en-US"/>
        </w:rPr>
        <w:t xml:space="preserve"> тыс. рублей</w:t>
      </w:r>
      <w:r w:rsidR="00547991">
        <w:rPr>
          <w:rFonts w:asciiTheme="minorHAnsi" w:eastAsiaTheme="minorHAnsi" w:hAnsiTheme="minorHAnsi" w:cstheme="minorHAnsi"/>
          <w:lang w:eastAsia="en-US"/>
        </w:rPr>
        <w:t>.</w:t>
      </w:r>
    </w:p>
    <w:p w:rsidR="0042581D" w:rsidRPr="0042581D" w:rsidRDefault="00547991"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4.2.</w:t>
      </w:r>
      <w:r w:rsidR="00023696">
        <w:rPr>
          <w:rFonts w:asciiTheme="minorHAnsi" w:eastAsiaTheme="minorHAnsi" w:hAnsiTheme="minorHAnsi" w:cstheme="minorHAnsi"/>
          <w:lang w:eastAsia="en-US"/>
        </w:rPr>
        <w:t>4</w:t>
      </w:r>
      <w:r>
        <w:rPr>
          <w:rFonts w:asciiTheme="minorHAnsi" w:eastAsiaTheme="minorHAnsi" w:hAnsiTheme="minorHAnsi" w:cstheme="minorHAnsi"/>
          <w:lang w:eastAsia="en-US"/>
        </w:rPr>
        <w:t>.</w:t>
      </w:r>
      <w:r w:rsidR="0042581D" w:rsidRPr="002E5878">
        <w:rPr>
          <w:rFonts w:asciiTheme="minorHAnsi" w:eastAsiaTheme="minorHAnsi" w:hAnsiTheme="minorHAnsi" w:cstheme="minorHAnsi"/>
          <w:lang w:eastAsia="en-US"/>
        </w:rPr>
        <w:t>В МАУ «Каскад»</w:t>
      </w:r>
      <w:r w:rsidR="0042581D">
        <w:rPr>
          <w:rFonts w:asciiTheme="minorHAnsi" w:eastAsiaTheme="minorHAnsi" w:hAnsiTheme="minorHAnsi" w:cstheme="minorHAnsi"/>
          <w:lang w:eastAsia="en-US"/>
        </w:rPr>
        <w:t xml:space="preserve"> </w:t>
      </w:r>
      <w:r w:rsidR="0042581D">
        <w:t>н</w:t>
      </w:r>
      <w:r w:rsidR="0042581D" w:rsidRPr="0042581D">
        <w:t xml:space="preserve">есвоевременное </w:t>
      </w:r>
      <w:r w:rsidR="00790992">
        <w:t xml:space="preserve">принятие к </w:t>
      </w:r>
      <w:r w:rsidR="0042581D" w:rsidRPr="0042581D">
        <w:t>бухгалтерско</w:t>
      </w:r>
      <w:r w:rsidR="00790992">
        <w:t>му</w:t>
      </w:r>
      <w:r w:rsidR="0042581D" w:rsidRPr="0042581D">
        <w:t xml:space="preserve"> учет</w:t>
      </w:r>
      <w:r w:rsidR="00790992">
        <w:t>у</w:t>
      </w:r>
      <w:r w:rsidR="0042581D" w:rsidRPr="0042581D">
        <w:t xml:space="preserve"> хозяйственных операций</w:t>
      </w:r>
      <w:r w:rsidR="0042581D">
        <w:t xml:space="preserve">, что повлекло за собой </w:t>
      </w:r>
      <w:r w:rsidR="0042581D" w:rsidRPr="0042581D">
        <w:t>недостоверное отражение отчетных данных</w:t>
      </w:r>
      <w:r w:rsidR="0042581D">
        <w:t xml:space="preserve"> на сумму 621,4 тыс. рублей</w:t>
      </w:r>
      <w:r w:rsidR="0042581D" w:rsidRPr="0042581D">
        <w:t>.</w:t>
      </w:r>
    </w:p>
    <w:p w:rsidR="00290B4B" w:rsidRPr="004A5001" w:rsidRDefault="00CA03AF"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b/>
          <w:lang w:eastAsia="en-US"/>
        </w:rPr>
        <w:t>4.3.</w:t>
      </w:r>
      <w:r w:rsidR="00D52AAB" w:rsidRPr="004A5001">
        <w:rPr>
          <w:rFonts w:asciiTheme="minorHAnsi" w:eastAsiaTheme="minorHAnsi" w:hAnsiTheme="minorHAnsi" w:cstheme="minorHAnsi"/>
          <w:b/>
          <w:lang w:eastAsia="en-US"/>
        </w:rPr>
        <w:t>Нарушения в сфере управления и распоряжения государственной (муниципальной) собственность</w:t>
      </w:r>
      <w:r w:rsidR="00D52AAB" w:rsidRPr="004A5001">
        <w:rPr>
          <w:rFonts w:asciiTheme="minorHAnsi" w:eastAsiaTheme="minorHAnsi" w:hAnsiTheme="minorHAnsi" w:cstheme="minorHAnsi"/>
          <w:lang w:eastAsia="en-US"/>
        </w:rPr>
        <w:t>ю</w:t>
      </w:r>
      <w:r w:rsidR="00A92C63" w:rsidRPr="004A5001">
        <w:rPr>
          <w:rFonts w:asciiTheme="minorHAnsi" w:eastAsiaTheme="minorHAnsi" w:hAnsiTheme="minorHAnsi" w:cstheme="minorHAnsi"/>
          <w:lang w:eastAsia="en-US"/>
        </w:rPr>
        <w:t xml:space="preserve"> –</w:t>
      </w:r>
      <w:r w:rsidR="004A5001" w:rsidRPr="004A5001">
        <w:rPr>
          <w:rFonts w:asciiTheme="minorHAnsi" w:eastAsiaTheme="minorHAnsi" w:hAnsiTheme="minorHAnsi" w:cstheme="minorHAnsi"/>
          <w:lang w:eastAsia="en-US"/>
        </w:rPr>
        <w:t xml:space="preserve"> 157,1 тыс.</w:t>
      </w:r>
      <w:r w:rsidR="00BD5AD9">
        <w:rPr>
          <w:rFonts w:asciiTheme="minorHAnsi" w:eastAsiaTheme="minorHAnsi" w:hAnsiTheme="minorHAnsi" w:cstheme="minorHAnsi"/>
          <w:lang w:eastAsia="en-US"/>
        </w:rPr>
        <w:t xml:space="preserve"> </w:t>
      </w:r>
      <w:r w:rsidR="004A5001" w:rsidRPr="004A5001">
        <w:rPr>
          <w:rFonts w:asciiTheme="minorHAnsi" w:eastAsiaTheme="minorHAnsi" w:hAnsiTheme="minorHAnsi" w:cstheme="minorHAnsi"/>
          <w:lang w:eastAsia="en-US"/>
        </w:rPr>
        <w:t xml:space="preserve">рублей, 1 </w:t>
      </w:r>
      <w:r w:rsidR="00187FD7" w:rsidRPr="004A5001">
        <w:rPr>
          <w:rFonts w:asciiTheme="minorHAnsi" w:eastAsiaTheme="minorHAnsi" w:hAnsiTheme="minorHAnsi" w:cstheme="minorHAnsi"/>
          <w:lang w:eastAsia="en-US"/>
        </w:rPr>
        <w:t>факт</w:t>
      </w:r>
      <w:r w:rsidR="004A5001" w:rsidRPr="004A5001">
        <w:rPr>
          <w:rFonts w:asciiTheme="minorHAnsi" w:eastAsiaTheme="minorHAnsi" w:hAnsiTheme="minorHAnsi" w:cstheme="minorHAnsi"/>
          <w:lang w:eastAsia="en-US"/>
        </w:rPr>
        <w:t xml:space="preserve">: </w:t>
      </w:r>
      <w:r w:rsidR="00290B4B" w:rsidRPr="004A5001">
        <w:rPr>
          <w:bCs/>
        </w:rPr>
        <w:t>не</w:t>
      </w:r>
      <w:r w:rsidR="004A5001">
        <w:rPr>
          <w:bCs/>
        </w:rPr>
        <w:t xml:space="preserve"> </w:t>
      </w:r>
      <w:r w:rsidR="00290B4B" w:rsidRPr="004A5001">
        <w:rPr>
          <w:bCs/>
        </w:rPr>
        <w:t>выполнен</w:t>
      </w:r>
      <w:r w:rsidR="004A5001">
        <w:rPr>
          <w:bCs/>
        </w:rPr>
        <w:t>ы</w:t>
      </w:r>
      <w:r w:rsidR="00290B4B" w:rsidRPr="004A5001">
        <w:rPr>
          <w:bCs/>
        </w:rPr>
        <w:t xml:space="preserve"> услови</w:t>
      </w:r>
      <w:r w:rsidR="004A5001">
        <w:rPr>
          <w:bCs/>
        </w:rPr>
        <w:t>я</w:t>
      </w:r>
      <w:r w:rsidR="00290B4B" w:rsidRPr="004A5001">
        <w:rPr>
          <w:bCs/>
        </w:rPr>
        <w:t xml:space="preserve"> заключенных договоров аренды недвижимого имущества, недополученные доходы </w:t>
      </w:r>
      <w:r w:rsidR="00290B4B" w:rsidRPr="004A5001">
        <w:rPr>
          <w:rFonts w:asciiTheme="minorHAnsi" w:eastAsiaTheme="minorHAnsi" w:hAnsiTheme="minorHAnsi" w:cstheme="minorHAnsi"/>
          <w:lang w:eastAsia="en-US"/>
        </w:rPr>
        <w:t xml:space="preserve">МАУ «Каскад» </w:t>
      </w:r>
      <w:r w:rsidR="00290B4B" w:rsidRPr="004A5001">
        <w:rPr>
          <w:bCs/>
        </w:rPr>
        <w:t>за 2022 год составили  157, 1 тыс.</w:t>
      </w:r>
      <w:r w:rsidR="00BD5AD9">
        <w:rPr>
          <w:bCs/>
        </w:rPr>
        <w:t xml:space="preserve"> </w:t>
      </w:r>
      <w:r w:rsidR="00290B4B" w:rsidRPr="004A5001">
        <w:rPr>
          <w:bCs/>
        </w:rPr>
        <w:t xml:space="preserve">рублей </w:t>
      </w:r>
    </w:p>
    <w:p w:rsidR="0093783B" w:rsidRDefault="00CA03AF"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b/>
          <w:lang w:eastAsia="en-US"/>
        </w:rPr>
        <w:t>4.4.</w:t>
      </w:r>
      <w:r w:rsidR="00525488" w:rsidRPr="004A5001">
        <w:rPr>
          <w:rFonts w:asciiTheme="minorHAnsi" w:eastAsiaTheme="minorHAnsi" w:hAnsiTheme="minorHAnsi" w:cstheme="minorHAnsi"/>
          <w:b/>
          <w:lang w:eastAsia="en-US"/>
        </w:rPr>
        <w:t>Нарушения при осуществлении муниципальных закупок и закупок отдельными видами юридических лиц</w:t>
      </w:r>
      <w:r w:rsidR="00B70E79">
        <w:rPr>
          <w:rFonts w:asciiTheme="minorHAnsi" w:eastAsiaTheme="minorHAnsi" w:hAnsiTheme="minorHAnsi" w:cstheme="minorHAnsi"/>
          <w:lang w:eastAsia="en-US"/>
        </w:rPr>
        <w:t xml:space="preserve"> –</w:t>
      </w:r>
      <w:r w:rsidR="00133FA4">
        <w:rPr>
          <w:rFonts w:asciiTheme="minorHAnsi" w:eastAsiaTheme="minorHAnsi" w:hAnsiTheme="minorHAnsi" w:cstheme="minorHAnsi"/>
          <w:lang w:eastAsia="en-US"/>
        </w:rPr>
        <w:t>1586,1</w:t>
      </w:r>
      <w:r w:rsidR="00C35435">
        <w:rPr>
          <w:rFonts w:asciiTheme="minorHAnsi" w:eastAsiaTheme="minorHAnsi" w:hAnsiTheme="minorHAnsi" w:cstheme="minorHAnsi"/>
          <w:lang w:eastAsia="en-US"/>
        </w:rPr>
        <w:t xml:space="preserve"> </w:t>
      </w:r>
      <w:r w:rsidR="008A709D">
        <w:rPr>
          <w:rFonts w:asciiTheme="minorHAnsi" w:eastAsiaTheme="minorHAnsi" w:hAnsiTheme="minorHAnsi" w:cstheme="minorHAnsi"/>
          <w:lang w:eastAsia="en-US"/>
        </w:rPr>
        <w:t>тыс.</w:t>
      </w:r>
      <w:r w:rsidR="00916F7F">
        <w:rPr>
          <w:rFonts w:asciiTheme="minorHAnsi" w:eastAsiaTheme="minorHAnsi" w:hAnsiTheme="minorHAnsi" w:cstheme="minorHAnsi"/>
          <w:lang w:eastAsia="en-US"/>
        </w:rPr>
        <w:t xml:space="preserve"> </w:t>
      </w:r>
      <w:r w:rsidR="008A709D">
        <w:rPr>
          <w:rFonts w:asciiTheme="minorHAnsi" w:eastAsiaTheme="minorHAnsi" w:hAnsiTheme="minorHAnsi" w:cstheme="minorHAnsi"/>
          <w:lang w:eastAsia="en-US"/>
        </w:rPr>
        <w:t xml:space="preserve">рублей, </w:t>
      </w:r>
      <w:r w:rsidR="004A5001">
        <w:rPr>
          <w:rFonts w:asciiTheme="minorHAnsi" w:eastAsiaTheme="minorHAnsi" w:hAnsiTheme="minorHAnsi" w:cstheme="minorHAnsi"/>
          <w:lang w:eastAsia="en-US"/>
        </w:rPr>
        <w:t>1</w:t>
      </w:r>
      <w:r w:rsidR="00133FA4">
        <w:rPr>
          <w:rFonts w:asciiTheme="minorHAnsi" w:eastAsiaTheme="minorHAnsi" w:hAnsiTheme="minorHAnsi" w:cstheme="minorHAnsi"/>
          <w:lang w:eastAsia="en-US"/>
        </w:rPr>
        <w:t>6</w:t>
      </w:r>
      <w:r w:rsidR="004A5001">
        <w:rPr>
          <w:rFonts w:asciiTheme="minorHAnsi" w:eastAsiaTheme="minorHAnsi" w:hAnsiTheme="minorHAnsi" w:cstheme="minorHAnsi"/>
          <w:lang w:eastAsia="en-US"/>
        </w:rPr>
        <w:t xml:space="preserve"> </w:t>
      </w:r>
      <w:r w:rsidR="008A709D">
        <w:rPr>
          <w:rFonts w:asciiTheme="minorHAnsi" w:eastAsiaTheme="minorHAnsi" w:hAnsiTheme="minorHAnsi" w:cstheme="minorHAnsi"/>
          <w:lang w:eastAsia="en-US"/>
        </w:rPr>
        <w:t>фактов</w:t>
      </w:r>
      <w:r w:rsidR="004A5001">
        <w:rPr>
          <w:rFonts w:asciiTheme="minorHAnsi" w:eastAsiaTheme="minorHAnsi" w:hAnsiTheme="minorHAnsi" w:cstheme="minorHAnsi"/>
          <w:lang w:eastAsia="en-US"/>
        </w:rPr>
        <w:t>:</w:t>
      </w:r>
    </w:p>
    <w:p w:rsidR="004A5001" w:rsidRDefault="004A5001"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790992">
        <w:rPr>
          <w:rFonts w:asciiTheme="minorHAnsi" w:eastAsiaTheme="minorHAnsi" w:hAnsiTheme="minorHAnsi" w:cstheme="minorHAnsi"/>
          <w:lang w:eastAsia="en-US"/>
        </w:rPr>
        <w:t>4</w:t>
      </w:r>
      <w:r w:rsidRPr="004A5001">
        <w:rPr>
          <w:rFonts w:asciiTheme="minorHAnsi" w:eastAsiaTheme="minorHAnsi" w:hAnsiTheme="minorHAnsi" w:cstheme="minorHAnsi"/>
          <w:lang w:eastAsia="en-US"/>
        </w:rPr>
        <w:t>.</w:t>
      </w:r>
      <w:r>
        <w:rPr>
          <w:rFonts w:asciiTheme="minorHAnsi" w:eastAsiaTheme="minorHAnsi" w:hAnsiTheme="minorHAnsi" w:cstheme="minorHAnsi"/>
          <w:lang w:eastAsia="en-US"/>
        </w:rPr>
        <w:t>4.1.</w:t>
      </w:r>
      <w:r w:rsidRPr="00AB4A60">
        <w:rPr>
          <w:rFonts w:asciiTheme="minorHAnsi" w:eastAsiaTheme="minorHAnsi" w:hAnsiTheme="minorHAnsi" w:cstheme="minorHAnsi"/>
          <w:lang w:eastAsia="en-US"/>
        </w:rPr>
        <w:t>В нарушение п.1 ст.450 ГК РФ</w:t>
      </w:r>
      <w:r>
        <w:rPr>
          <w:rFonts w:asciiTheme="minorHAnsi" w:eastAsiaTheme="minorHAnsi" w:hAnsiTheme="minorHAnsi" w:cstheme="minorHAnsi"/>
          <w:lang w:eastAsia="en-US"/>
        </w:rPr>
        <w:t xml:space="preserve">, </w:t>
      </w:r>
      <w:r w:rsidR="00717093" w:rsidRPr="00717093">
        <w:rPr>
          <w:rFonts w:asciiTheme="minorHAnsi" w:eastAsiaTheme="minorHAnsi" w:hAnsiTheme="minorHAnsi" w:cstheme="minorHAnsi"/>
          <w:lang w:eastAsia="en-US"/>
        </w:rPr>
        <w:t>Положени</w:t>
      </w:r>
      <w:r w:rsidR="00717093">
        <w:rPr>
          <w:rFonts w:asciiTheme="minorHAnsi" w:eastAsiaTheme="minorHAnsi" w:hAnsiTheme="minorHAnsi" w:cstheme="minorHAnsi"/>
          <w:lang w:eastAsia="en-US"/>
        </w:rPr>
        <w:t>й</w:t>
      </w:r>
      <w:r w:rsidR="00717093" w:rsidRPr="00717093">
        <w:rPr>
          <w:rFonts w:asciiTheme="minorHAnsi" w:eastAsiaTheme="minorHAnsi" w:hAnsiTheme="minorHAnsi" w:cstheme="minorHAnsi"/>
          <w:lang w:eastAsia="en-US"/>
        </w:rPr>
        <w:t xml:space="preserve"> о закупках Учреждени</w:t>
      </w:r>
      <w:r w:rsidR="00717093">
        <w:rPr>
          <w:rFonts w:asciiTheme="minorHAnsi" w:eastAsiaTheme="minorHAnsi" w:hAnsiTheme="minorHAnsi" w:cstheme="minorHAnsi"/>
          <w:lang w:eastAsia="en-US"/>
        </w:rPr>
        <w:t xml:space="preserve">й, </w:t>
      </w:r>
      <w:r>
        <w:rPr>
          <w:rFonts w:asciiTheme="minorHAnsi" w:eastAsiaTheme="minorHAnsi" w:hAnsiTheme="minorHAnsi" w:cstheme="minorHAnsi"/>
          <w:lang w:eastAsia="en-US"/>
        </w:rPr>
        <w:t>услов</w:t>
      </w:r>
      <w:r w:rsidR="00CA03AF">
        <w:rPr>
          <w:rFonts w:asciiTheme="minorHAnsi" w:eastAsiaTheme="minorHAnsi" w:hAnsiTheme="minorHAnsi" w:cstheme="minorHAnsi"/>
          <w:lang w:eastAsia="en-US"/>
        </w:rPr>
        <w:t xml:space="preserve">ий договоров </w:t>
      </w:r>
      <w:r>
        <w:rPr>
          <w:rFonts w:asciiTheme="minorHAnsi" w:eastAsiaTheme="minorHAnsi" w:hAnsiTheme="minorHAnsi" w:cstheme="minorHAnsi"/>
          <w:lang w:eastAsia="en-US"/>
        </w:rPr>
        <w:t>не составлены и</w:t>
      </w:r>
      <w:r w:rsidR="00790992">
        <w:rPr>
          <w:rFonts w:asciiTheme="minorHAnsi" w:eastAsiaTheme="minorHAnsi" w:hAnsiTheme="minorHAnsi" w:cstheme="minorHAnsi"/>
          <w:lang w:eastAsia="en-US"/>
        </w:rPr>
        <w:t xml:space="preserve"> не</w:t>
      </w:r>
      <w:r>
        <w:rPr>
          <w:rFonts w:asciiTheme="minorHAnsi" w:eastAsiaTheme="minorHAnsi" w:hAnsiTheme="minorHAnsi" w:cstheme="minorHAnsi"/>
          <w:lang w:eastAsia="en-US"/>
        </w:rPr>
        <w:t xml:space="preserve"> подписаны </w:t>
      </w:r>
      <w:r w:rsidR="00F10DC7">
        <w:rPr>
          <w:rFonts w:asciiTheme="minorHAnsi" w:eastAsiaTheme="minorHAnsi" w:hAnsiTheme="minorHAnsi" w:cstheme="minorHAnsi"/>
          <w:lang w:eastAsia="en-US"/>
        </w:rPr>
        <w:t>дополнительны</w:t>
      </w:r>
      <w:r w:rsidRPr="00AB4A60">
        <w:rPr>
          <w:rFonts w:asciiTheme="minorHAnsi" w:eastAsiaTheme="minorHAnsi" w:hAnsiTheme="minorHAnsi" w:cstheme="minorHAnsi"/>
          <w:lang w:eastAsia="en-US"/>
        </w:rPr>
        <w:t xml:space="preserve">е соглашение к договору </w:t>
      </w:r>
      <w:r w:rsidR="00CA03AF">
        <w:rPr>
          <w:rFonts w:asciiTheme="minorHAnsi" w:eastAsiaTheme="minorHAnsi" w:hAnsiTheme="minorHAnsi" w:cstheme="minorHAnsi"/>
          <w:lang w:eastAsia="en-US"/>
        </w:rPr>
        <w:t xml:space="preserve">                               </w:t>
      </w:r>
      <w:r w:rsidRPr="00AB4A60">
        <w:rPr>
          <w:rFonts w:asciiTheme="minorHAnsi" w:eastAsiaTheme="minorHAnsi" w:hAnsiTheme="minorHAnsi" w:cstheme="minorHAnsi"/>
          <w:lang w:eastAsia="en-US"/>
        </w:rPr>
        <w:t>об изменении существенных условий (объемов работ)</w:t>
      </w:r>
      <w:r>
        <w:rPr>
          <w:rFonts w:asciiTheme="minorHAnsi" w:eastAsiaTheme="minorHAnsi" w:hAnsiTheme="minorHAnsi" w:cstheme="minorHAnsi"/>
          <w:lang w:eastAsia="en-US"/>
        </w:rPr>
        <w:t>:</w:t>
      </w:r>
    </w:p>
    <w:p w:rsidR="00AB4A60" w:rsidRDefault="00CA03AF"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4A5001">
        <w:rPr>
          <w:rFonts w:asciiTheme="minorHAnsi" w:eastAsiaTheme="minorHAnsi" w:hAnsiTheme="minorHAnsi" w:cstheme="minorHAnsi"/>
          <w:lang w:eastAsia="en-US"/>
        </w:rPr>
        <w:t xml:space="preserve">в </w:t>
      </w:r>
      <w:r w:rsidR="00AB4A60" w:rsidRPr="00AB4A60">
        <w:rPr>
          <w:rFonts w:asciiTheme="minorHAnsi" w:eastAsiaTheme="minorHAnsi" w:hAnsiTheme="minorHAnsi" w:cstheme="minorHAnsi"/>
          <w:lang w:eastAsia="en-US"/>
        </w:rPr>
        <w:t>МАУ «К</w:t>
      </w:r>
      <w:r w:rsidR="00AB4A60">
        <w:rPr>
          <w:rFonts w:asciiTheme="minorHAnsi" w:eastAsiaTheme="minorHAnsi" w:hAnsiTheme="minorHAnsi" w:cstheme="minorHAnsi"/>
          <w:lang w:eastAsia="en-US"/>
        </w:rPr>
        <w:t>аскад»</w:t>
      </w:r>
      <w:r w:rsidR="008A60D0">
        <w:rPr>
          <w:rFonts w:asciiTheme="minorHAnsi" w:eastAsiaTheme="minorHAnsi" w:hAnsiTheme="minorHAnsi" w:cstheme="minorHAnsi"/>
          <w:lang w:eastAsia="en-US"/>
        </w:rPr>
        <w:t xml:space="preserve"> проектные (субподряд) и ремонтные работы на сумму </w:t>
      </w:r>
      <w:r w:rsidR="00AB4A60">
        <w:rPr>
          <w:rFonts w:asciiTheme="minorHAnsi" w:eastAsiaTheme="minorHAnsi" w:hAnsiTheme="minorHAnsi" w:cstheme="minorHAnsi"/>
          <w:lang w:eastAsia="en-US"/>
        </w:rPr>
        <w:t>986,8 тыс.</w:t>
      </w:r>
      <w:r w:rsidR="00BD5AD9">
        <w:rPr>
          <w:rFonts w:asciiTheme="minorHAnsi" w:eastAsiaTheme="minorHAnsi" w:hAnsiTheme="minorHAnsi" w:cstheme="minorHAnsi"/>
          <w:lang w:eastAsia="en-US"/>
        </w:rPr>
        <w:t xml:space="preserve"> </w:t>
      </w:r>
      <w:r w:rsidR="00AB4A60">
        <w:rPr>
          <w:rFonts w:asciiTheme="minorHAnsi" w:eastAsiaTheme="minorHAnsi" w:hAnsiTheme="minorHAnsi" w:cstheme="minorHAnsi"/>
          <w:lang w:eastAsia="en-US"/>
        </w:rPr>
        <w:t xml:space="preserve"> </w:t>
      </w:r>
      <w:r w:rsidR="008A60D0">
        <w:rPr>
          <w:rFonts w:asciiTheme="minorHAnsi" w:eastAsiaTheme="minorHAnsi" w:hAnsiTheme="minorHAnsi" w:cstheme="minorHAnsi"/>
          <w:lang w:eastAsia="en-US"/>
        </w:rPr>
        <w:t>руб</w:t>
      </w:r>
      <w:r w:rsidR="00BD5AD9">
        <w:rPr>
          <w:rFonts w:asciiTheme="minorHAnsi" w:eastAsiaTheme="minorHAnsi" w:hAnsiTheme="minorHAnsi" w:cstheme="minorHAnsi"/>
          <w:lang w:eastAsia="en-US"/>
        </w:rPr>
        <w:t>.</w:t>
      </w:r>
      <w:r w:rsidR="008A60D0">
        <w:rPr>
          <w:rFonts w:asciiTheme="minorHAnsi" w:eastAsiaTheme="minorHAnsi" w:hAnsiTheme="minorHAnsi" w:cstheme="minorHAnsi"/>
          <w:lang w:eastAsia="en-US"/>
        </w:rPr>
        <w:t>;</w:t>
      </w:r>
    </w:p>
    <w:p w:rsidR="008A60D0" w:rsidRDefault="008A60D0"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в </w:t>
      </w:r>
      <w:r w:rsidRPr="009B3E4A">
        <w:t>МАУ СП «Спортивная школа «Лидер»</w:t>
      </w:r>
      <w:r>
        <w:t xml:space="preserve"> замена тренажера</w:t>
      </w:r>
      <w:r w:rsidR="00717093">
        <w:t xml:space="preserve"> (разница в цене 117,4 тыс.</w:t>
      </w:r>
      <w:r w:rsidR="00BD5AD9">
        <w:t xml:space="preserve"> </w:t>
      </w:r>
      <w:r w:rsidR="00511C11">
        <w:t>рублей) и проведения монтажа</w:t>
      </w:r>
      <w:r>
        <w:t>.</w:t>
      </w:r>
    </w:p>
    <w:p w:rsidR="00AB4A60" w:rsidRDefault="008A60D0"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4.4.2.</w:t>
      </w:r>
      <w:r w:rsidR="00AB4A60" w:rsidRPr="00AB4A60">
        <w:rPr>
          <w:rFonts w:asciiTheme="minorHAnsi" w:eastAsiaTheme="minorHAnsi" w:hAnsiTheme="minorHAnsi" w:cstheme="minorHAnsi"/>
          <w:lang w:eastAsia="en-US"/>
        </w:rPr>
        <w:t>МАУ «К</w:t>
      </w:r>
      <w:r w:rsidR="00AB4A60">
        <w:rPr>
          <w:rFonts w:asciiTheme="minorHAnsi" w:eastAsiaTheme="minorHAnsi" w:hAnsiTheme="minorHAnsi" w:cstheme="minorHAnsi"/>
          <w:lang w:eastAsia="en-US"/>
        </w:rPr>
        <w:t>аскад»: завышение на 466,4 тыс.</w:t>
      </w:r>
      <w:r w:rsidR="00BD5AD9">
        <w:rPr>
          <w:rFonts w:asciiTheme="minorHAnsi" w:eastAsiaTheme="minorHAnsi" w:hAnsiTheme="minorHAnsi" w:cstheme="minorHAnsi"/>
          <w:lang w:eastAsia="en-US"/>
        </w:rPr>
        <w:t xml:space="preserve"> </w:t>
      </w:r>
      <w:r w:rsidR="00AB4A60">
        <w:rPr>
          <w:rFonts w:asciiTheme="minorHAnsi" w:eastAsiaTheme="minorHAnsi" w:hAnsiTheme="minorHAnsi" w:cstheme="minorHAnsi"/>
          <w:lang w:eastAsia="en-US"/>
        </w:rPr>
        <w:t>рублей суммы сметы при проведении конкурсных процедур из-за неправильного применения коэффициентов</w:t>
      </w:r>
      <w:r>
        <w:rPr>
          <w:rFonts w:asciiTheme="minorHAnsi" w:eastAsiaTheme="minorHAnsi" w:hAnsiTheme="minorHAnsi" w:cstheme="minorHAnsi"/>
          <w:lang w:eastAsia="en-US"/>
        </w:rPr>
        <w:t>.</w:t>
      </w:r>
    </w:p>
    <w:p w:rsidR="006B01EF" w:rsidRDefault="004624A5"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4.4.3.При проведении контрольного мероприятия «Проверка</w:t>
      </w:r>
      <w:r w:rsidR="00460DF7">
        <w:rPr>
          <w:rFonts w:asciiTheme="minorHAnsi" w:eastAsiaTheme="minorHAnsi" w:hAnsiTheme="minorHAnsi" w:cstheme="minorHAnsi"/>
          <w:lang w:eastAsia="en-US"/>
        </w:rPr>
        <w:t xml:space="preserve"> </w:t>
      </w:r>
      <w:r w:rsidRPr="004624A5">
        <w:rPr>
          <w:rFonts w:asciiTheme="minorHAnsi" w:eastAsiaTheme="minorHAnsi" w:hAnsiTheme="minorHAnsi" w:cstheme="minorHAnsi"/>
          <w:lang w:eastAsia="en-US"/>
        </w:rPr>
        <w:t>целевого и эффективного использования бюджетных средств, направленных на исполнение мероприятий «Федерального проекта «Спорт – норма жизни» (национальный проект «Демография»)</w:t>
      </w:r>
      <w:r w:rsidR="00460DF7">
        <w:rPr>
          <w:rFonts w:asciiTheme="minorHAnsi" w:eastAsiaTheme="minorHAnsi" w:hAnsiTheme="minorHAnsi" w:cstheme="minorHAnsi"/>
          <w:lang w:eastAsia="en-US"/>
        </w:rPr>
        <w:t>,</w:t>
      </w:r>
      <w:r>
        <w:rPr>
          <w:rFonts w:asciiTheme="minorHAnsi" w:eastAsiaTheme="minorHAnsi" w:hAnsiTheme="minorHAnsi" w:cstheme="minorHAnsi"/>
          <w:lang w:eastAsia="en-US"/>
        </w:rPr>
        <w:t xml:space="preserve"> </w:t>
      </w:r>
      <w:r w:rsidR="003A4947">
        <w:rPr>
          <w:rFonts w:asciiTheme="minorHAnsi" w:eastAsiaTheme="minorHAnsi" w:hAnsiTheme="minorHAnsi" w:cstheme="minorHAnsi"/>
          <w:lang w:eastAsia="en-US"/>
        </w:rPr>
        <w:t xml:space="preserve">Контрольно-счетной палатой </w:t>
      </w:r>
      <w:r>
        <w:rPr>
          <w:rFonts w:asciiTheme="minorHAnsi" w:eastAsiaTheme="minorHAnsi" w:hAnsiTheme="minorHAnsi" w:cstheme="minorHAnsi"/>
          <w:lang w:eastAsia="en-US"/>
        </w:rPr>
        <w:t xml:space="preserve">выявлены случаи </w:t>
      </w:r>
      <w:r w:rsidR="001D783C">
        <w:rPr>
          <w:rFonts w:asciiTheme="minorHAnsi" w:eastAsiaTheme="minorHAnsi" w:hAnsiTheme="minorHAnsi" w:cstheme="minorHAnsi"/>
          <w:lang w:eastAsia="en-US"/>
        </w:rPr>
        <w:t>нарушения сроков оплаты по контракта</w:t>
      </w:r>
      <w:r>
        <w:rPr>
          <w:rFonts w:asciiTheme="minorHAnsi" w:eastAsiaTheme="minorHAnsi" w:hAnsiTheme="minorHAnsi" w:cstheme="minorHAnsi"/>
          <w:lang w:eastAsia="en-US"/>
        </w:rPr>
        <w:t>м, несвоевременного</w:t>
      </w:r>
      <w:r w:rsidRPr="001D783C">
        <w:rPr>
          <w:rFonts w:asciiTheme="minorHAnsi" w:eastAsiaTheme="minorHAnsi" w:hAnsiTheme="minorHAnsi" w:cstheme="minorHAnsi"/>
          <w:lang w:eastAsia="en-US"/>
        </w:rPr>
        <w:t xml:space="preserve"> размещ</w:t>
      </w:r>
      <w:r w:rsidR="00BD5AD9">
        <w:rPr>
          <w:rFonts w:asciiTheme="minorHAnsi" w:eastAsiaTheme="minorHAnsi" w:hAnsiTheme="minorHAnsi" w:cstheme="minorHAnsi"/>
          <w:lang w:eastAsia="en-US"/>
        </w:rPr>
        <w:t>ения</w:t>
      </w:r>
      <w:r w:rsidRPr="001D783C">
        <w:rPr>
          <w:rFonts w:asciiTheme="minorHAnsi" w:eastAsiaTheme="minorHAnsi" w:hAnsiTheme="minorHAnsi" w:cstheme="minorHAnsi"/>
          <w:lang w:eastAsia="en-US"/>
        </w:rPr>
        <w:t xml:space="preserve"> документаци</w:t>
      </w:r>
      <w:r>
        <w:rPr>
          <w:rFonts w:asciiTheme="minorHAnsi" w:eastAsiaTheme="minorHAnsi" w:hAnsiTheme="minorHAnsi" w:cstheme="minorHAnsi"/>
          <w:lang w:eastAsia="en-US"/>
        </w:rPr>
        <w:t>и</w:t>
      </w:r>
      <w:r w:rsidRPr="001D783C">
        <w:rPr>
          <w:rFonts w:asciiTheme="minorHAnsi" w:eastAsiaTheme="minorHAnsi" w:hAnsiTheme="minorHAnsi" w:cstheme="minorHAnsi"/>
          <w:lang w:eastAsia="en-US"/>
        </w:rPr>
        <w:t xml:space="preserve"> в ЕИС</w:t>
      </w:r>
      <w:r>
        <w:rPr>
          <w:rFonts w:asciiTheme="minorHAnsi" w:eastAsiaTheme="minorHAnsi" w:hAnsiTheme="minorHAnsi" w:cstheme="minorHAnsi"/>
          <w:lang w:eastAsia="en-US"/>
        </w:rPr>
        <w:t xml:space="preserve">, несоответствия коммерческих предложений техническому заданию, признаки </w:t>
      </w:r>
      <w:proofErr w:type="spellStart"/>
      <w:r>
        <w:rPr>
          <w:rFonts w:asciiTheme="minorHAnsi" w:eastAsiaTheme="minorHAnsi" w:hAnsiTheme="minorHAnsi" w:cstheme="minorHAnsi"/>
          <w:lang w:eastAsia="en-US"/>
        </w:rPr>
        <w:t>аффилированности</w:t>
      </w:r>
      <w:proofErr w:type="spellEnd"/>
      <w:r w:rsidR="003A4947">
        <w:rPr>
          <w:rFonts w:asciiTheme="minorHAnsi" w:eastAsiaTheme="minorHAnsi" w:hAnsiTheme="minorHAnsi" w:cstheme="minorHAnsi"/>
          <w:lang w:eastAsia="en-US"/>
        </w:rPr>
        <w:t xml:space="preserve"> при предоставлении коммерческих предложений</w:t>
      </w:r>
      <w:r>
        <w:rPr>
          <w:rFonts w:asciiTheme="minorHAnsi" w:eastAsiaTheme="minorHAnsi" w:hAnsiTheme="minorHAnsi" w:cstheme="minorHAnsi"/>
          <w:lang w:eastAsia="en-US"/>
        </w:rPr>
        <w:t>.</w:t>
      </w:r>
    </w:p>
    <w:p w:rsidR="00E60530" w:rsidRDefault="00C56296"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460DF7">
        <w:rPr>
          <w:rFonts w:asciiTheme="minorHAnsi" w:eastAsiaTheme="minorHAnsi" w:hAnsiTheme="minorHAnsi" w:cstheme="minorHAnsi"/>
          <w:b/>
          <w:lang w:eastAsia="en-US"/>
        </w:rPr>
        <w:t>4</w:t>
      </w:r>
      <w:r w:rsidR="009E3F00" w:rsidRPr="00460DF7">
        <w:rPr>
          <w:rFonts w:asciiTheme="minorHAnsi" w:eastAsiaTheme="minorHAnsi" w:hAnsiTheme="minorHAnsi" w:cstheme="minorHAnsi"/>
          <w:b/>
          <w:lang w:eastAsia="en-US"/>
        </w:rPr>
        <w:t>.</w:t>
      </w:r>
      <w:r w:rsidR="00B70E79" w:rsidRPr="00460DF7">
        <w:rPr>
          <w:rFonts w:asciiTheme="minorHAnsi" w:eastAsiaTheme="minorHAnsi" w:hAnsiTheme="minorHAnsi" w:cstheme="minorHAnsi"/>
          <w:b/>
          <w:lang w:eastAsia="en-US"/>
        </w:rPr>
        <w:t>5</w:t>
      </w:r>
      <w:r w:rsidR="009E3F00" w:rsidRPr="00460DF7">
        <w:rPr>
          <w:rFonts w:asciiTheme="minorHAnsi" w:eastAsiaTheme="minorHAnsi" w:hAnsiTheme="minorHAnsi" w:cstheme="minorHAnsi"/>
          <w:b/>
          <w:lang w:eastAsia="en-US"/>
        </w:rPr>
        <w:t>.Неэффективное</w:t>
      </w:r>
      <w:r w:rsidR="009E3F00" w:rsidRPr="003A4947">
        <w:rPr>
          <w:rFonts w:asciiTheme="minorHAnsi" w:eastAsiaTheme="minorHAnsi" w:hAnsiTheme="minorHAnsi" w:cstheme="minorHAnsi"/>
          <w:b/>
          <w:lang w:eastAsia="en-US"/>
        </w:rPr>
        <w:t xml:space="preserve"> расходование бюджетных средств</w:t>
      </w:r>
      <w:r w:rsidR="009E3F00" w:rsidRPr="00CA33B6">
        <w:rPr>
          <w:rFonts w:asciiTheme="minorHAnsi" w:eastAsiaTheme="minorHAnsi" w:hAnsiTheme="minorHAnsi" w:cstheme="minorHAnsi"/>
          <w:lang w:eastAsia="en-US"/>
        </w:rPr>
        <w:t xml:space="preserve"> </w:t>
      </w:r>
      <w:r w:rsidR="00B70E79">
        <w:rPr>
          <w:rFonts w:asciiTheme="minorHAnsi" w:eastAsiaTheme="minorHAnsi" w:hAnsiTheme="minorHAnsi" w:cstheme="minorHAnsi"/>
          <w:lang w:eastAsia="en-US"/>
        </w:rPr>
        <w:t>–</w:t>
      </w:r>
      <w:r w:rsidR="00875758">
        <w:rPr>
          <w:rFonts w:asciiTheme="minorHAnsi" w:eastAsiaTheme="minorHAnsi" w:hAnsiTheme="minorHAnsi" w:cstheme="minorHAnsi"/>
          <w:lang w:eastAsia="en-US"/>
        </w:rPr>
        <w:t xml:space="preserve"> </w:t>
      </w:r>
      <w:r w:rsidR="003A4947">
        <w:rPr>
          <w:rFonts w:asciiTheme="minorHAnsi" w:eastAsiaTheme="minorHAnsi" w:hAnsiTheme="minorHAnsi" w:cstheme="minorHAnsi"/>
          <w:lang w:eastAsia="en-US"/>
        </w:rPr>
        <w:t>2 </w:t>
      </w:r>
      <w:r w:rsidR="00133FA4">
        <w:rPr>
          <w:rFonts w:asciiTheme="minorHAnsi" w:eastAsiaTheme="minorHAnsi" w:hAnsiTheme="minorHAnsi" w:cstheme="minorHAnsi"/>
          <w:lang w:eastAsia="en-US"/>
        </w:rPr>
        <w:t>4</w:t>
      </w:r>
      <w:r w:rsidR="003A4947">
        <w:rPr>
          <w:rFonts w:asciiTheme="minorHAnsi" w:eastAsiaTheme="minorHAnsi" w:hAnsiTheme="minorHAnsi" w:cstheme="minorHAnsi"/>
          <w:lang w:eastAsia="en-US"/>
        </w:rPr>
        <w:t xml:space="preserve">96,2 </w:t>
      </w:r>
      <w:r w:rsidR="00E571F9">
        <w:rPr>
          <w:rFonts w:asciiTheme="minorHAnsi" w:eastAsiaTheme="minorHAnsi" w:hAnsiTheme="minorHAnsi" w:cstheme="minorHAnsi"/>
          <w:lang w:eastAsia="en-US"/>
        </w:rPr>
        <w:t>тыс.</w:t>
      </w:r>
      <w:r w:rsidR="00C35435">
        <w:rPr>
          <w:rFonts w:asciiTheme="minorHAnsi" w:eastAsiaTheme="minorHAnsi" w:hAnsiTheme="minorHAnsi" w:cstheme="minorHAnsi"/>
          <w:lang w:eastAsia="en-US"/>
        </w:rPr>
        <w:t xml:space="preserve"> </w:t>
      </w:r>
      <w:r w:rsidR="00E571F9">
        <w:rPr>
          <w:rFonts w:asciiTheme="minorHAnsi" w:eastAsiaTheme="minorHAnsi" w:hAnsiTheme="minorHAnsi" w:cstheme="minorHAnsi"/>
          <w:lang w:eastAsia="en-US"/>
        </w:rPr>
        <w:t>рублей</w:t>
      </w:r>
      <w:r w:rsidR="001D783C">
        <w:rPr>
          <w:rFonts w:asciiTheme="minorHAnsi" w:eastAsiaTheme="minorHAnsi" w:hAnsiTheme="minorHAnsi" w:cstheme="minorHAnsi"/>
          <w:lang w:eastAsia="en-US"/>
        </w:rPr>
        <w:t xml:space="preserve">, </w:t>
      </w:r>
      <w:r w:rsidR="00460DF7">
        <w:rPr>
          <w:rFonts w:asciiTheme="minorHAnsi" w:eastAsiaTheme="minorHAnsi" w:hAnsiTheme="minorHAnsi" w:cstheme="minorHAnsi"/>
          <w:lang w:eastAsia="en-US"/>
        </w:rPr>
        <w:t xml:space="preserve">                        </w:t>
      </w:r>
      <w:r w:rsidR="003A4947">
        <w:rPr>
          <w:rFonts w:asciiTheme="minorHAnsi" w:eastAsiaTheme="minorHAnsi" w:hAnsiTheme="minorHAnsi" w:cstheme="minorHAnsi"/>
          <w:lang w:eastAsia="en-US"/>
        </w:rPr>
        <w:t xml:space="preserve">9 </w:t>
      </w:r>
      <w:r w:rsidR="001D783C">
        <w:rPr>
          <w:rFonts w:asciiTheme="minorHAnsi" w:eastAsiaTheme="minorHAnsi" w:hAnsiTheme="minorHAnsi" w:cstheme="minorHAnsi"/>
          <w:lang w:eastAsia="en-US"/>
        </w:rPr>
        <w:t>фактов</w:t>
      </w:r>
      <w:r w:rsidR="004A7C90">
        <w:rPr>
          <w:rFonts w:asciiTheme="minorHAnsi" w:eastAsiaTheme="minorHAnsi" w:hAnsiTheme="minorHAnsi" w:cstheme="minorHAnsi"/>
          <w:lang w:eastAsia="en-US"/>
        </w:rPr>
        <w:t>.</w:t>
      </w:r>
    </w:p>
    <w:p w:rsidR="003A4947" w:rsidRDefault="003A4947"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4.5.1.Длительное время не используется имущество:</w:t>
      </w:r>
    </w:p>
    <w:p w:rsidR="001D783C" w:rsidRDefault="00460DF7"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264266">
        <w:rPr>
          <w:rFonts w:asciiTheme="minorHAnsi" w:eastAsiaTheme="minorHAnsi" w:hAnsiTheme="minorHAnsi" w:cstheme="minorHAnsi"/>
          <w:lang w:eastAsia="en-US"/>
        </w:rPr>
        <w:t>в</w:t>
      </w:r>
      <w:r w:rsidR="001D783C">
        <w:rPr>
          <w:rFonts w:asciiTheme="minorHAnsi" w:eastAsiaTheme="minorHAnsi" w:hAnsiTheme="minorHAnsi" w:cstheme="minorHAnsi"/>
          <w:lang w:eastAsia="en-US"/>
        </w:rPr>
        <w:t xml:space="preserve"> </w:t>
      </w:r>
      <w:r w:rsidR="002D01BF" w:rsidRPr="002E5878">
        <w:rPr>
          <w:rFonts w:asciiTheme="minorHAnsi" w:eastAsiaTheme="minorHAnsi" w:hAnsiTheme="minorHAnsi" w:cstheme="minorHAnsi"/>
          <w:lang w:eastAsia="en-US"/>
        </w:rPr>
        <w:t>МАУ «Каскад»</w:t>
      </w:r>
      <w:r w:rsidR="002D01BF">
        <w:rPr>
          <w:rFonts w:asciiTheme="minorHAnsi" w:eastAsiaTheme="minorHAnsi" w:hAnsiTheme="minorHAnsi" w:cstheme="minorHAnsi"/>
          <w:lang w:eastAsia="en-US"/>
        </w:rPr>
        <w:t xml:space="preserve">: </w:t>
      </w:r>
      <w:r w:rsidR="00C82957">
        <w:rPr>
          <w:rFonts w:asciiTheme="minorHAnsi" w:eastAsiaTheme="minorHAnsi" w:hAnsiTheme="minorHAnsi" w:cstheme="minorHAnsi"/>
          <w:lang w:eastAsia="en-US"/>
        </w:rPr>
        <w:t>ч</w:t>
      </w:r>
      <w:r w:rsidR="001D783C" w:rsidRPr="001D783C">
        <w:rPr>
          <w:rFonts w:asciiTheme="minorHAnsi" w:eastAsiaTheme="minorHAnsi" w:hAnsiTheme="minorHAnsi" w:cstheme="minorHAnsi"/>
          <w:lang w:eastAsia="en-US"/>
        </w:rPr>
        <w:t xml:space="preserve">асть </w:t>
      </w:r>
      <w:r w:rsidR="00C82957">
        <w:rPr>
          <w:rFonts w:asciiTheme="minorHAnsi" w:eastAsiaTheme="minorHAnsi" w:hAnsiTheme="minorHAnsi" w:cstheme="minorHAnsi"/>
          <w:lang w:eastAsia="en-US"/>
        </w:rPr>
        <w:t xml:space="preserve">приобретенного </w:t>
      </w:r>
      <w:r w:rsidR="001D783C" w:rsidRPr="001D783C">
        <w:rPr>
          <w:rFonts w:asciiTheme="minorHAnsi" w:eastAsiaTheme="minorHAnsi" w:hAnsiTheme="minorHAnsi" w:cstheme="minorHAnsi"/>
          <w:lang w:eastAsia="en-US"/>
        </w:rPr>
        <w:t>оборудования:</w:t>
      </w:r>
      <w:r w:rsidR="001D783C" w:rsidRPr="001D783C">
        <w:t xml:space="preserve"> </w:t>
      </w:r>
      <w:r w:rsidR="002D01BF" w:rsidRPr="002D01BF">
        <w:t>автомобили гоночные Карт</w:t>
      </w:r>
      <w:r w:rsidR="002D01BF">
        <w:t xml:space="preserve">, компьютеры, мультимедиа-проектор и др. на </w:t>
      </w:r>
      <w:r w:rsidR="00C82957">
        <w:rPr>
          <w:rFonts w:asciiTheme="minorHAnsi" w:eastAsiaTheme="minorHAnsi" w:hAnsiTheme="minorHAnsi" w:cstheme="minorHAnsi"/>
          <w:lang w:eastAsia="en-US"/>
        </w:rPr>
        <w:t xml:space="preserve">общую сумму </w:t>
      </w:r>
      <w:r w:rsidR="002D01BF">
        <w:rPr>
          <w:rFonts w:asciiTheme="minorHAnsi" w:eastAsiaTheme="minorHAnsi" w:hAnsiTheme="minorHAnsi" w:cstheme="minorHAnsi"/>
          <w:lang w:eastAsia="en-US"/>
        </w:rPr>
        <w:t xml:space="preserve">1043,1 </w:t>
      </w:r>
      <w:r w:rsidR="00264266">
        <w:rPr>
          <w:rFonts w:asciiTheme="minorHAnsi" w:eastAsiaTheme="minorHAnsi" w:hAnsiTheme="minorHAnsi" w:cstheme="minorHAnsi"/>
          <w:lang w:eastAsia="en-US"/>
        </w:rPr>
        <w:t>тыс. рублей;</w:t>
      </w:r>
    </w:p>
    <w:p w:rsidR="00264266" w:rsidRDefault="00460DF7"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264266">
        <w:rPr>
          <w:rFonts w:asciiTheme="minorHAnsi" w:eastAsiaTheme="minorHAnsi" w:hAnsiTheme="minorHAnsi" w:cstheme="minorHAnsi"/>
          <w:lang w:eastAsia="en-US"/>
        </w:rPr>
        <w:t>в МКУ «Центр социального питания г.</w:t>
      </w:r>
      <w:r w:rsidR="00511C11">
        <w:rPr>
          <w:rFonts w:asciiTheme="minorHAnsi" w:eastAsiaTheme="minorHAnsi" w:hAnsiTheme="minorHAnsi" w:cstheme="minorHAnsi"/>
          <w:lang w:eastAsia="en-US"/>
        </w:rPr>
        <w:t xml:space="preserve"> </w:t>
      </w:r>
      <w:r w:rsidR="00264266">
        <w:rPr>
          <w:rFonts w:asciiTheme="minorHAnsi" w:eastAsiaTheme="minorHAnsi" w:hAnsiTheme="minorHAnsi" w:cstheme="minorHAnsi"/>
          <w:lang w:eastAsia="en-US"/>
        </w:rPr>
        <w:t>Березники»</w:t>
      </w:r>
      <w:r w:rsidR="00511C11">
        <w:rPr>
          <w:rFonts w:asciiTheme="minorHAnsi" w:eastAsiaTheme="minorHAnsi" w:hAnsiTheme="minorHAnsi" w:cstheme="minorHAnsi"/>
          <w:lang w:eastAsia="en-US"/>
        </w:rPr>
        <w:t>:</w:t>
      </w:r>
      <w:r w:rsidR="00264266">
        <w:rPr>
          <w:rFonts w:asciiTheme="minorHAnsi" w:eastAsiaTheme="minorHAnsi" w:hAnsiTheme="minorHAnsi" w:cstheme="minorHAnsi"/>
          <w:lang w:eastAsia="en-US"/>
        </w:rPr>
        <w:t xml:space="preserve"> помещения, коммунальные расходы по которым составили в 2022 году 538,6 тыс.</w:t>
      </w:r>
      <w:r w:rsidR="00511C11">
        <w:rPr>
          <w:rFonts w:asciiTheme="minorHAnsi" w:eastAsiaTheme="minorHAnsi" w:hAnsiTheme="minorHAnsi" w:cstheme="minorHAnsi"/>
          <w:lang w:eastAsia="en-US"/>
        </w:rPr>
        <w:t xml:space="preserve"> </w:t>
      </w:r>
      <w:r w:rsidR="00264266">
        <w:rPr>
          <w:rFonts w:asciiTheme="minorHAnsi" w:eastAsiaTheme="minorHAnsi" w:hAnsiTheme="minorHAnsi" w:cstheme="minorHAnsi"/>
          <w:lang w:eastAsia="en-US"/>
        </w:rPr>
        <w:t>рублей.</w:t>
      </w:r>
    </w:p>
    <w:p w:rsidR="00264266" w:rsidRDefault="00264266"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4.5.2.</w:t>
      </w:r>
      <w:r w:rsidR="00460DF7">
        <w:rPr>
          <w:rFonts w:asciiTheme="minorHAnsi" w:eastAsiaTheme="minorHAnsi" w:hAnsiTheme="minorHAnsi" w:cstheme="minorHAnsi"/>
          <w:lang w:eastAsia="en-US"/>
        </w:rPr>
        <w:t>Судебные расходы А</w:t>
      </w:r>
      <w:r>
        <w:rPr>
          <w:rFonts w:asciiTheme="minorHAnsi" w:eastAsiaTheme="minorHAnsi" w:hAnsiTheme="minorHAnsi" w:cstheme="minorHAnsi"/>
          <w:lang w:eastAsia="en-US"/>
        </w:rPr>
        <w:t xml:space="preserve">дминистрации города Березники </w:t>
      </w:r>
      <w:r w:rsidRPr="00264266">
        <w:rPr>
          <w:rFonts w:asciiTheme="minorHAnsi" w:eastAsiaTheme="minorHAnsi" w:hAnsiTheme="minorHAnsi" w:cstheme="minorHAnsi"/>
          <w:lang w:eastAsia="en-US"/>
        </w:rPr>
        <w:t xml:space="preserve">на возмещение убытков </w:t>
      </w:r>
      <w:r>
        <w:rPr>
          <w:rFonts w:asciiTheme="minorHAnsi" w:eastAsiaTheme="minorHAnsi" w:hAnsiTheme="minorHAnsi" w:cstheme="minorHAnsi"/>
          <w:lang w:eastAsia="en-US"/>
        </w:rPr>
        <w:t xml:space="preserve">МУП «Водоканал» </w:t>
      </w:r>
      <w:r w:rsidRPr="00264266">
        <w:rPr>
          <w:rFonts w:asciiTheme="minorHAnsi" w:eastAsiaTheme="minorHAnsi" w:hAnsiTheme="minorHAnsi" w:cstheme="minorHAnsi"/>
          <w:lang w:eastAsia="en-US"/>
        </w:rPr>
        <w:t>в связи с осуществлением перевозок без заключения договоров</w:t>
      </w:r>
      <w:r>
        <w:rPr>
          <w:rFonts w:asciiTheme="minorHAnsi" w:eastAsiaTheme="minorHAnsi" w:hAnsiTheme="minorHAnsi" w:cstheme="minorHAnsi"/>
          <w:lang w:eastAsia="en-US"/>
        </w:rPr>
        <w:t xml:space="preserve"> составили 171,4 тыс.</w:t>
      </w:r>
      <w:r w:rsidR="00742893">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рублей.</w:t>
      </w:r>
    </w:p>
    <w:p w:rsidR="00460DF7" w:rsidRDefault="00996130"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460DF7">
        <w:rPr>
          <w:rFonts w:asciiTheme="minorHAnsi" w:eastAsiaTheme="minorHAnsi" w:hAnsiTheme="minorHAnsi" w:cstheme="minorHAnsi"/>
          <w:b/>
          <w:lang w:eastAsia="en-US"/>
        </w:rPr>
        <w:t>4.6.П</w:t>
      </w:r>
      <w:r w:rsidRPr="00996130">
        <w:rPr>
          <w:rFonts w:asciiTheme="minorHAnsi" w:eastAsiaTheme="minorHAnsi" w:hAnsiTheme="minorHAnsi" w:cstheme="minorHAnsi"/>
          <w:b/>
          <w:lang w:eastAsia="en-US"/>
        </w:rPr>
        <w:t>рочие</w:t>
      </w:r>
      <w:r>
        <w:rPr>
          <w:rFonts w:asciiTheme="minorHAnsi" w:eastAsiaTheme="minorHAnsi" w:hAnsiTheme="minorHAnsi" w:cstheme="minorHAnsi"/>
          <w:lang w:eastAsia="en-US"/>
        </w:rPr>
        <w:t xml:space="preserve"> нарушения, 7 фактов. </w:t>
      </w:r>
    </w:p>
    <w:p w:rsidR="00996130" w:rsidRDefault="00996130" w:rsidP="00244D43">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К прочим нарушениям КСП г.</w:t>
      </w:r>
      <w:r w:rsidR="00511C11">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Березники отнесла случаи нарушения трудового законодательства, нарушения законодательства о размещении сведений на сайте, осуществление деятельности без переоформления лицензий и т.д.</w:t>
      </w:r>
    </w:p>
    <w:p w:rsidR="00C419BB" w:rsidRDefault="00C419BB" w:rsidP="00BA4D3D">
      <w:pPr>
        <w:pStyle w:val="a4"/>
        <w:jc w:val="center"/>
        <w:rPr>
          <w:b/>
          <w:sz w:val="24"/>
          <w:szCs w:val="24"/>
        </w:rPr>
      </w:pPr>
      <w:r w:rsidRPr="00367A78">
        <w:rPr>
          <w:b/>
          <w:sz w:val="24"/>
          <w:szCs w:val="24"/>
        </w:rPr>
        <w:lastRenderedPageBreak/>
        <w:t>5.Принятые меры по резу</w:t>
      </w:r>
      <w:r w:rsidR="00BA4D3D">
        <w:rPr>
          <w:b/>
          <w:sz w:val="24"/>
          <w:szCs w:val="24"/>
        </w:rPr>
        <w:t>льтатам контрольных мероприятий</w:t>
      </w:r>
    </w:p>
    <w:p w:rsidR="00E66F16" w:rsidRPr="00367A78" w:rsidRDefault="00E66F16" w:rsidP="00BA4D3D">
      <w:pPr>
        <w:pStyle w:val="a4"/>
        <w:jc w:val="both"/>
        <w:rPr>
          <w:b/>
          <w:sz w:val="24"/>
          <w:szCs w:val="24"/>
        </w:rPr>
      </w:pPr>
    </w:p>
    <w:p w:rsidR="00494C33" w:rsidRDefault="00494C33"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В 2023 году </w:t>
      </w:r>
      <w:r w:rsidR="005E5D9A">
        <w:rPr>
          <w:rFonts w:asciiTheme="minorHAnsi" w:eastAsiaTheme="minorHAnsi" w:hAnsiTheme="minorHAnsi" w:cstheme="minorHAnsi"/>
          <w:lang w:eastAsia="en-US"/>
        </w:rPr>
        <w:t xml:space="preserve">КСП г. Березники внесла </w:t>
      </w:r>
      <w:r>
        <w:rPr>
          <w:rFonts w:asciiTheme="minorHAnsi" w:eastAsiaTheme="minorHAnsi" w:hAnsiTheme="minorHAnsi" w:cstheme="minorHAnsi"/>
          <w:lang w:eastAsia="en-US"/>
        </w:rPr>
        <w:t>10</w:t>
      </w:r>
      <w:r w:rsidR="005E5D9A">
        <w:rPr>
          <w:rFonts w:asciiTheme="minorHAnsi" w:eastAsiaTheme="minorHAnsi" w:hAnsiTheme="minorHAnsi" w:cstheme="minorHAnsi"/>
          <w:lang w:eastAsia="en-US"/>
        </w:rPr>
        <w:t xml:space="preserve"> п</w:t>
      </w:r>
      <w:r>
        <w:rPr>
          <w:rFonts w:asciiTheme="minorHAnsi" w:eastAsiaTheme="minorHAnsi" w:hAnsiTheme="minorHAnsi" w:cstheme="minorHAnsi"/>
          <w:lang w:eastAsia="en-US"/>
        </w:rPr>
        <w:t>редставлений, в том числе 1 представление по результатам контрольного мероприятия, законченно</w:t>
      </w:r>
      <w:r w:rsidR="004E6AAC">
        <w:rPr>
          <w:rFonts w:asciiTheme="minorHAnsi" w:eastAsiaTheme="minorHAnsi" w:hAnsiTheme="minorHAnsi" w:cstheme="minorHAnsi"/>
          <w:lang w:eastAsia="en-US"/>
        </w:rPr>
        <w:t>го</w:t>
      </w:r>
      <w:r>
        <w:rPr>
          <w:rFonts w:asciiTheme="minorHAnsi" w:eastAsiaTheme="minorHAnsi" w:hAnsiTheme="minorHAnsi" w:cstheme="minorHAnsi"/>
          <w:lang w:eastAsia="en-US"/>
        </w:rPr>
        <w:t xml:space="preserve"> в 2022 году</w:t>
      </w:r>
      <w:r w:rsidR="00C073E0">
        <w:rPr>
          <w:rFonts w:asciiTheme="minorHAnsi" w:eastAsiaTheme="minorHAnsi" w:hAnsiTheme="minorHAnsi" w:cstheme="minorHAnsi"/>
          <w:lang w:eastAsia="en-US"/>
        </w:rPr>
        <w:t>, и 1предписание.</w:t>
      </w:r>
    </w:p>
    <w:p w:rsidR="003264B9" w:rsidRDefault="00CD6071"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Неизменно большое внимание Контрольно-счетная палата уделяет </w:t>
      </w:r>
      <w:r w:rsidR="008D5757">
        <w:rPr>
          <w:rFonts w:asciiTheme="minorHAnsi" w:eastAsiaTheme="minorHAnsi" w:hAnsiTheme="minorHAnsi" w:cstheme="minorHAnsi"/>
          <w:lang w:eastAsia="en-US"/>
        </w:rPr>
        <w:t xml:space="preserve">работе </w:t>
      </w:r>
      <w:r w:rsidR="00460DF7">
        <w:rPr>
          <w:rFonts w:asciiTheme="minorHAnsi" w:eastAsiaTheme="minorHAnsi" w:hAnsiTheme="minorHAnsi" w:cstheme="minorHAnsi"/>
          <w:lang w:eastAsia="en-US"/>
        </w:rPr>
        <w:t xml:space="preserve">                               </w:t>
      </w:r>
      <w:r w:rsidR="008D5757">
        <w:rPr>
          <w:rFonts w:asciiTheme="minorHAnsi" w:eastAsiaTheme="minorHAnsi" w:hAnsiTheme="minorHAnsi" w:cstheme="minorHAnsi"/>
          <w:lang w:eastAsia="en-US"/>
        </w:rPr>
        <w:t xml:space="preserve">по контролю над исполнением рекомендаций по устранению и принятию мер </w:t>
      </w:r>
      <w:r w:rsidR="00460DF7">
        <w:rPr>
          <w:rFonts w:asciiTheme="minorHAnsi" w:eastAsiaTheme="minorHAnsi" w:hAnsiTheme="minorHAnsi" w:cstheme="minorHAnsi"/>
          <w:lang w:eastAsia="en-US"/>
        </w:rPr>
        <w:t xml:space="preserve">                                   </w:t>
      </w:r>
      <w:r w:rsidR="008D5757">
        <w:rPr>
          <w:rFonts w:asciiTheme="minorHAnsi" w:eastAsiaTheme="minorHAnsi" w:hAnsiTheme="minorHAnsi" w:cstheme="minorHAnsi"/>
          <w:lang w:eastAsia="en-US"/>
        </w:rPr>
        <w:t>по недопущению в будущем нарушений</w:t>
      </w:r>
      <w:r w:rsidR="00490277">
        <w:rPr>
          <w:rFonts w:asciiTheme="minorHAnsi" w:eastAsiaTheme="minorHAnsi" w:hAnsiTheme="minorHAnsi" w:cstheme="minorHAnsi"/>
          <w:lang w:eastAsia="en-US"/>
        </w:rPr>
        <w:t xml:space="preserve"> и недостатков</w:t>
      </w:r>
      <w:r w:rsidR="008D5757">
        <w:rPr>
          <w:rFonts w:asciiTheme="minorHAnsi" w:eastAsiaTheme="minorHAnsi" w:hAnsiTheme="minorHAnsi" w:cstheme="minorHAnsi"/>
          <w:lang w:eastAsia="en-US"/>
        </w:rPr>
        <w:t>,</w:t>
      </w:r>
      <w:r w:rsidR="00490277">
        <w:rPr>
          <w:rFonts w:asciiTheme="minorHAnsi" w:eastAsiaTheme="minorHAnsi" w:hAnsiTheme="minorHAnsi" w:cstheme="minorHAnsi"/>
          <w:lang w:eastAsia="en-US"/>
        </w:rPr>
        <w:t xml:space="preserve"> выявленных в ходе контрольных мероприятий.</w:t>
      </w:r>
      <w:r w:rsidR="008D5757">
        <w:rPr>
          <w:rFonts w:asciiTheme="minorHAnsi" w:eastAsiaTheme="minorHAnsi" w:hAnsiTheme="minorHAnsi" w:cstheme="minorHAnsi"/>
          <w:lang w:eastAsia="en-US"/>
        </w:rPr>
        <w:t xml:space="preserve"> </w:t>
      </w:r>
      <w:r w:rsidR="003264B9" w:rsidRPr="003264B9">
        <w:rPr>
          <w:rFonts w:asciiTheme="minorHAnsi" w:eastAsiaTheme="minorHAnsi" w:hAnsiTheme="minorHAnsi" w:cstheme="minorHAnsi"/>
          <w:lang w:eastAsia="en-US"/>
        </w:rPr>
        <w:t>КСП г. Березники по истечени</w:t>
      </w:r>
      <w:r w:rsidR="005E5D9A">
        <w:rPr>
          <w:rFonts w:asciiTheme="minorHAnsi" w:eastAsiaTheme="minorHAnsi" w:hAnsiTheme="minorHAnsi" w:cstheme="minorHAnsi"/>
          <w:lang w:eastAsia="en-US"/>
        </w:rPr>
        <w:t>и 2 месяцев со дня направления п</w:t>
      </w:r>
      <w:r w:rsidR="003264B9" w:rsidRPr="003264B9">
        <w:rPr>
          <w:rFonts w:asciiTheme="minorHAnsi" w:eastAsiaTheme="minorHAnsi" w:hAnsiTheme="minorHAnsi" w:cstheme="minorHAnsi"/>
          <w:lang w:eastAsia="en-US"/>
        </w:rPr>
        <w:t xml:space="preserve">редставления проводит экспертно-аналитическое мероприятие </w:t>
      </w:r>
      <w:r w:rsidR="00E571F9">
        <w:rPr>
          <w:rFonts w:asciiTheme="minorHAnsi" w:eastAsiaTheme="minorHAnsi" w:hAnsiTheme="minorHAnsi" w:cstheme="minorHAnsi"/>
          <w:lang w:eastAsia="en-US"/>
        </w:rPr>
        <w:t xml:space="preserve">по результатам </w:t>
      </w:r>
      <w:r w:rsidR="003264B9" w:rsidRPr="003264B9">
        <w:rPr>
          <w:rFonts w:asciiTheme="minorHAnsi" w:eastAsiaTheme="minorHAnsi" w:hAnsiTheme="minorHAnsi" w:cstheme="minorHAnsi"/>
          <w:lang w:eastAsia="en-US"/>
        </w:rPr>
        <w:t>реализации контрольной проверки (см. п. 3.2.</w:t>
      </w:r>
      <w:r w:rsidR="00494C33">
        <w:rPr>
          <w:rFonts w:asciiTheme="minorHAnsi" w:eastAsiaTheme="minorHAnsi" w:hAnsiTheme="minorHAnsi" w:cstheme="minorHAnsi"/>
          <w:lang w:eastAsia="en-US"/>
        </w:rPr>
        <w:t>1</w:t>
      </w:r>
      <w:r w:rsidR="003264B9" w:rsidRPr="003264B9">
        <w:rPr>
          <w:rFonts w:asciiTheme="minorHAnsi" w:eastAsiaTheme="minorHAnsi" w:hAnsiTheme="minorHAnsi" w:cstheme="minorHAnsi"/>
          <w:lang w:eastAsia="en-US"/>
        </w:rPr>
        <w:t xml:space="preserve"> настоящего Отчета). </w:t>
      </w:r>
      <w:r w:rsidR="00C01916">
        <w:rPr>
          <w:rFonts w:asciiTheme="minorHAnsi" w:eastAsiaTheme="minorHAnsi" w:hAnsiTheme="minorHAnsi" w:cstheme="minorHAnsi"/>
          <w:lang w:eastAsia="en-US"/>
        </w:rPr>
        <w:t>Информация по направленным п</w:t>
      </w:r>
      <w:r w:rsidR="003264B9">
        <w:rPr>
          <w:rFonts w:asciiTheme="minorHAnsi" w:eastAsiaTheme="minorHAnsi" w:hAnsiTheme="minorHAnsi" w:cstheme="minorHAnsi"/>
          <w:lang w:eastAsia="en-US"/>
        </w:rPr>
        <w:t xml:space="preserve">редставлениям </w:t>
      </w:r>
      <w:r w:rsidR="00460DF7">
        <w:rPr>
          <w:rFonts w:asciiTheme="minorHAnsi" w:eastAsiaTheme="minorHAnsi" w:hAnsiTheme="minorHAnsi" w:cstheme="minorHAnsi"/>
          <w:lang w:eastAsia="en-US"/>
        </w:rPr>
        <w:t xml:space="preserve">            </w:t>
      </w:r>
      <w:r w:rsidR="003264B9">
        <w:rPr>
          <w:rFonts w:asciiTheme="minorHAnsi" w:eastAsiaTheme="minorHAnsi" w:hAnsiTheme="minorHAnsi" w:cstheme="minorHAnsi"/>
          <w:lang w:eastAsia="en-US"/>
        </w:rPr>
        <w:t>и мера</w:t>
      </w:r>
      <w:r w:rsidR="00284189">
        <w:rPr>
          <w:rFonts w:asciiTheme="minorHAnsi" w:eastAsiaTheme="minorHAnsi" w:hAnsiTheme="minorHAnsi" w:cstheme="minorHAnsi"/>
          <w:lang w:eastAsia="en-US"/>
        </w:rPr>
        <w:t>м</w:t>
      </w:r>
      <w:r w:rsidR="003264B9">
        <w:rPr>
          <w:rFonts w:asciiTheme="minorHAnsi" w:eastAsiaTheme="minorHAnsi" w:hAnsiTheme="minorHAnsi" w:cstheme="minorHAnsi"/>
          <w:lang w:eastAsia="en-US"/>
        </w:rPr>
        <w:t>, приняты</w:t>
      </w:r>
      <w:r w:rsidR="00284189">
        <w:rPr>
          <w:rFonts w:asciiTheme="minorHAnsi" w:eastAsiaTheme="minorHAnsi" w:hAnsiTheme="minorHAnsi" w:cstheme="minorHAnsi"/>
          <w:lang w:eastAsia="en-US"/>
        </w:rPr>
        <w:t>м</w:t>
      </w:r>
      <w:r w:rsidR="003264B9">
        <w:rPr>
          <w:rFonts w:asciiTheme="minorHAnsi" w:eastAsiaTheme="minorHAnsi" w:hAnsiTheme="minorHAnsi" w:cstheme="minorHAnsi"/>
          <w:lang w:eastAsia="en-US"/>
        </w:rPr>
        <w:t xml:space="preserve"> объектами проверки по резуль</w:t>
      </w:r>
      <w:r w:rsidR="008648E1">
        <w:rPr>
          <w:rFonts w:asciiTheme="minorHAnsi" w:eastAsiaTheme="minorHAnsi" w:hAnsiTheme="minorHAnsi" w:cstheme="minorHAnsi"/>
          <w:lang w:eastAsia="en-US"/>
        </w:rPr>
        <w:t>татам контрольных мероприятий</w:t>
      </w:r>
      <w:r w:rsidR="003264B9">
        <w:rPr>
          <w:rFonts w:asciiTheme="minorHAnsi" w:eastAsiaTheme="minorHAnsi" w:hAnsiTheme="minorHAnsi" w:cstheme="minorHAnsi"/>
          <w:lang w:eastAsia="en-US"/>
        </w:rPr>
        <w:t>, показаны в Приложении №2.</w:t>
      </w:r>
    </w:p>
    <w:p w:rsidR="00B6208C" w:rsidRDefault="00B6208C"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Принятые меры по контрольным и экспертно-аналитическим мероприятиям</w:t>
      </w:r>
      <w:r w:rsidR="007A7143">
        <w:rPr>
          <w:rFonts w:asciiTheme="minorHAnsi" w:eastAsiaTheme="minorHAnsi" w:hAnsiTheme="minorHAnsi" w:cstheme="minorHAnsi"/>
          <w:lang w:eastAsia="en-US"/>
        </w:rPr>
        <w:t xml:space="preserve"> за 3 года представлены в таблице 3.</w:t>
      </w:r>
    </w:p>
    <w:p w:rsidR="007A7143" w:rsidRPr="007A7143" w:rsidRDefault="007A7143" w:rsidP="00E66F16">
      <w:pPr>
        <w:pStyle w:val="aa"/>
        <w:suppressAutoHyphens/>
        <w:spacing w:before="0" w:beforeAutospacing="0" w:after="0" w:afterAutospacing="0" w:line="276" w:lineRule="auto"/>
        <w:ind w:firstLine="567"/>
        <w:jc w:val="both"/>
        <w:rPr>
          <w:rFonts w:asciiTheme="minorHAnsi" w:eastAsiaTheme="minorHAnsi" w:hAnsiTheme="minorHAnsi" w:cstheme="minorHAnsi"/>
          <w:sz w:val="20"/>
          <w:szCs w:val="20"/>
          <w:lang w:eastAsia="en-US"/>
        </w:rPr>
      </w:pPr>
      <w:r>
        <w:rPr>
          <w:rFonts w:asciiTheme="minorHAnsi" w:eastAsiaTheme="minorHAnsi" w:hAnsiTheme="minorHAnsi" w:cstheme="minorHAnsi"/>
          <w:lang w:eastAsia="en-US"/>
        </w:rPr>
        <w:t xml:space="preserve">                                                                                                                             </w:t>
      </w:r>
      <w:r>
        <w:rPr>
          <w:rFonts w:asciiTheme="minorHAnsi" w:eastAsiaTheme="minorHAnsi" w:hAnsiTheme="minorHAnsi" w:cstheme="minorHAnsi"/>
          <w:sz w:val="20"/>
          <w:szCs w:val="20"/>
          <w:lang w:eastAsia="en-US"/>
        </w:rPr>
        <w:t>Таблица 3.</w:t>
      </w:r>
    </w:p>
    <w:tbl>
      <w:tblPr>
        <w:tblStyle w:val="ab"/>
        <w:tblW w:w="9180" w:type="dxa"/>
        <w:tblLook w:val="04A0" w:firstRow="1" w:lastRow="0" w:firstColumn="1" w:lastColumn="0" w:noHBand="0" w:noVBand="1"/>
      </w:tblPr>
      <w:tblGrid>
        <w:gridCol w:w="3510"/>
        <w:gridCol w:w="1984"/>
        <w:gridCol w:w="1843"/>
        <w:gridCol w:w="1843"/>
      </w:tblGrid>
      <w:tr w:rsidR="00494C33" w:rsidTr="00494C33">
        <w:tc>
          <w:tcPr>
            <w:tcW w:w="3510" w:type="dxa"/>
          </w:tcPr>
          <w:p w:rsidR="00494C33" w:rsidRDefault="009F0C27" w:rsidP="00511C11">
            <w:pPr>
              <w:pStyle w:val="aa"/>
              <w:suppressAutoHyphens/>
              <w:spacing w:before="0" w:beforeAutospacing="0" w:after="0" w:afterAutospacing="0" w:line="276" w:lineRule="auto"/>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Мероприятия </w:t>
            </w:r>
            <w:r w:rsidR="00511C11">
              <w:rPr>
                <w:rFonts w:asciiTheme="minorHAnsi" w:eastAsiaTheme="minorHAnsi" w:hAnsiTheme="minorHAnsi" w:cstheme="minorHAnsi"/>
                <w:lang w:eastAsia="en-US"/>
              </w:rPr>
              <w:t>отчетного</w:t>
            </w:r>
            <w:r>
              <w:rPr>
                <w:rFonts w:asciiTheme="minorHAnsi" w:eastAsiaTheme="minorHAnsi" w:hAnsiTheme="minorHAnsi" w:cstheme="minorHAnsi"/>
                <w:lang w:eastAsia="en-US"/>
              </w:rPr>
              <w:t xml:space="preserve"> года</w:t>
            </w:r>
          </w:p>
        </w:tc>
        <w:tc>
          <w:tcPr>
            <w:tcW w:w="1984" w:type="dxa"/>
          </w:tcPr>
          <w:p w:rsidR="00494C33" w:rsidRDefault="00494C33" w:rsidP="00244D43">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2021</w:t>
            </w:r>
          </w:p>
        </w:tc>
        <w:tc>
          <w:tcPr>
            <w:tcW w:w="1843" w:type="dxa"/>
          </w:tcPr>
          <w:p w:rsidR="00494C33" w:rsidRDefault="00494C33" w:rsidP="00244D43">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2022</w:t>
            </w:r>
          </w:p>
        </w:tc>
        <w:tc>
          <w:tcPr>
            <w:tcW w:w="1843" w:type="dxa"/>
          </w:tcPr>
          <w:p w:rsidR="00494C33" w:rsidRDefault="00494C33" w:rsidP="00244D43">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2023</w:t>
            </w:r>
          </w:p>
        </w:tc>
      </w:tr>
      <w:tr w:rsidR="00494C33" w:rsidTr="00494C33">
        <w:tc>
          <w:tcPr>
            <w:tcW w:w="3510" w:type="dxa"/>
          </w:tcPr>
          <w:p w:rsidR="00494C33" w:rsidRPr="003D3434" w:rsidRDefault="00494C33" w:rsidP="00460DF7">
            <w:pPr>
              <w:suppressAutoHyphens/>
              <w:spacing w:line="240" w:lineRule="auto"/>
              <w:ind w:firstLine="0"/>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Направлено представлений</w:t>
            </w:r>
            <w:r>
              <w:rPr>
                <w:rFonts w:asciiTheme="minorHAnsi" w:hAnsiTheme="minorHAnsi" w:cstheme="minorHAnsi"/>
                <w:spacing w:val="0"/>
                <w:sz w:val="24"/>
                <w:szCs w:val="24"/>
              </w:rPr>
              <w:t xml:space="preserve"> </w:t>
            </w:r>
            <w:r w:rsidR="00460DF7">
              <w:rPr>
                <w:rFonts w:asciiTheme="minorHAnsi" w:hAnsiTheme="minorHAnsi" w:cstheme="minorHAnsi"/>
                <w:spacing w:val="0"/>
                <w:sz w:val="24"/>
                <w:szCs w:val="24"/>
              </w:rPr>
              <w:t xml:space="preserve">                   </w:t>
            </w:r>
            <w:r>
              <w:rPr>
                <w:rFonts w:asciiTheme="minorHAnsi" w:hAnsiTheme="minorHAnsi" w:cstheme="minorHAnsi"/>
                <w:spacing w:val="0"/>
                <w:sz w:val="24"/>
                <w:szCs w:val="24"/>
              </w:rPr>
              <w:t xml:space="preserve">в отчетном году </w:t>
            </w:r>
          </w:p>
        </w:tc>
        <w:tc>
          <w:tcPr>
            <w:tcW w:w="1984" w:type="dxa"/>
            <w:vAlign w:val="center"/>
          </w:tcPr>
          <w:p w:rsidR="00494C33" w:rsidRPr="003D3434" w:rsidRDefault="00494C33" w:rsidP="00916F7F">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5</w:t>
            </w:r>
          </w:p>
        </w:tc>
        <w:tc>
          <w:tcPr>
            <w:tcW w:w="1843" w:type="dxa"/>
            <w:vAlign w:val="center"/>
          </w:tcPr>
          <w:p w:rsidR="00494C33" w:rsidRPr="003D3434" w:rsidRDefault="00494C33" w:rsidP="00B6208C">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10</w:t>
            </w:r>
          </w:p>
        </w:tc>
        <w:tc>
          <w:tcPr>
            <w:tcW w:w="1843" w:type="dxa"/>
            <w:vAlign w:val="center"/>
          </w:tcPr>
          <w:p w:rsidR="00494C33" w:rsidRDefault="00494C33" w:rsidP="00494C33">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10</w:t>
            </w:r>
          </w:p>
        </w:tc>
      </w:tr>
      <w:tr w:rsidR="00494C33" w:rsidTr="00494C33">
        <w:tc>
          <w:tcPr>
            <w:tcW w:w="3510" w:type="dxa"/>
          </w:tcPr>
          <w:p w:rsidR="00494C33" w:rsidRPr="003D3434" w:rsidRDefault="00494C33" w:rsidP="00460DF7">
            <w:pPr>
              <w:suppressAutoHyphens/>
              <w:spacing w:line="240" w:lineRule="auto"/>
              <w:ind w:firstLine="0"/>
              <w:jc w:val="left"/>
              <w:rPr>
                <w:rFonts w:asciiTheme="minorHAnsi" w:hAnsiTheme="minorHAnsi" w:cstheme="minorHAnsi"/>
                <w:spacing w:val="0"/>
                <w:sz w:val="24"/>
                <w:szCs w:val="24"/>
              </w:rPr>
            </w:pPr>
            <w:r w:rsidRPr="003D3434">
              <w:rPr>
                <w:rFonts w:asciiTheme="minorHAnsi" w:hAnsiTheme="minorHAnsi" w:cstheme="minorHAnsi"/>
                <w:spacing w:val="0"/>
                <w:sz w:val="24"/>
                <w:szCs w:val="24"/>
              </w:rPr>
              <w:t>Возмещено в местный бюджет</w:t>
            </w:r>
            <w:r>
              <w:rPr>
                <w:rFonts w:asciiTheme="minorHAnsi" w:hAnsiTheme="minorHAnsi" w:cstheme="minorHAnsi"/>
                <w:spacing w:val="0"/>
                <w:sz w:val="24"/>
                <w:szCs w:val="24"/>
              </w:rPr>
              <w:t xml:space="preserve"> в отчетном году</w:t>
            </w:r>
            <w:r w:rsidRPr="003D3434">
              <w:rPr>
                <w:rFonts w:asciiTheme="minorHAnsi" w:hAnsiTheme="minorHAnsi" w:cstheme="minorHAnsi"/>
                <w:spacing w:val="0"/>
                <w:sz w:val="24"/>
                <w:szCs w:val="24"/>
              </w:rPr>
              <w:t xml:space="preserve"> по результатам проверок, </w:t>
            </w:r>
            <w:proofErr w:type="spellStart"/>
            <w:r w:rsidRPr="003D3434">
              <w:rPr>
                <w:rFonts w:asciiTheme="minorHAnsi" w:hAnsiTheme="minorHAnsi" w:cstheme="minorHAnsi"/>
                <w:spacing w:val="0"/>
                <w:sz w:val="24"/>
                <w:szCs w:val="24"/>
              </w:rPr>
              <w:t>тыс</w:t>
            </w:r>
            <w:proofErr w:type="gramStart"/>
            <w:r w:rsidRPr="003D3434">
              <w:rPr>
                <w:rFonts w:asciiTheme="minorHAnsi" w:hAnsiTheme="minorHAnsi" w:cstheme="minorHAnsi"/>
                <w:spacing w:val="0"/>
                <w:sz w:val="24"/>
                <w:szCs w:val="24"/>
              </w:rPr>
              <w:t>.р</w:t>
            </w:r>
            <w:proofErr w:type="gramEnd"/>
            <w:r w:rsidRPr="003D3434">
              <w:rPr>
                <w:rFonts w:asciiTheme="minorHAnsi" w:hAnsiTheme="minorHAnsi" w:cstheme="minorHAnsi"/>
                <w:spacing w:val="0"/>
                <w:sz w:val="24"/>
                <w:szCs w:val="24"/>
              </w:rPr>
              <w:t>уб</w:t>
            </w:r>
            <w:proofErr w:type="spellEnd"/>
            <w:r w:rsidRPr="003D3434">
              <w:rPr>
                <w:rFonts w:asciiTheme="minorHAnsi" w:hAnsiTheme="minorHAnsi" w:cstheme="minorHAnsi"/>
                <w:spacing w:val="0"/>
                <w:sz w:val="24"/>
                <w:szCs w:val="24"/>
              </w:rPr>
              <w:t>.</w:t>
            </w:r>
          </w:p>
        </w:tc>
        <w:tc>
          <w:tcPr>
            <w:tcW w:w="1984" w:type="dxa"/>
            <w:vAlign w:val="center"/>
          </w:tcPr>
          <w:p w:rsidR="00494C33" w:rsidRPr="003D3434" w:rsidRDefault="00494C33" w:rsidP="00916F7F">
            <w:pPr>
              <w:suppressAutoHyphens/>
              <w:spacing w:line="240" w:lineRule="auto"/>
              <w:ind w:firstLine="0"/>
              <w:jc w:val="center"/>
              <w:rPr>
                <w:rFonts w:asciiTheme="minorHAnsi" w:hAnsiTheme="minorHAnsi" w:cstheme="minorHAnsi"/>
                <w:spacing w:val="0"/>
                <w:sz w:val="24"/>
                <w:szCs w:val="24"/>
              </w:rPr>
            </w:pPr>
            <w:r>
              <w:rPr>
                <w:rFonts w:asciiTheme="minorHAnsi" w:hAnsiTheme="minorHAnsi" w:cstheme="minorHAnsi"/>
                <w:spacing w:val="0"/>
                <w:sz w:val="24"/>
                <w:szCs w:val="24"/>
              </w:rPr>
              <w:t>431,2</w:t>
            </w:r>
          </w:p>
        </w:tc>
        <w:tc>
          <w:tcPr>
            <w:tcW w:w="1843" w:type="dxa"/>
            <w:vAlign w:val="center"/>
          </w:tcPr>
          <w:p w:rsidR="00494C33" w:rsidRPr="003D3434" w:rsidRDefault="00494C33" w:rsidP="00B6208C">
            <w:pPr>
              <w:suppressAutoHyphens/>
              <w:spacing w:line="240" w:lineRule="auto"/>
              <w:ind w:firstLine="0"/>
              <w:jc w:val="center"/>
              <w:rPr>
                <w:rFonts w:asciiTheme="minorHAnsi" w:hAnsiTheme="minorHAnsi" w:cstheme="minorHAnsi"/>
                <w:spacing w:val="0"/>
                <w:sz w:val="24"/>
                <w:szCs w:val="24"/>
              </w:rPr>
            </w:pPr>
            <w:r w:rsidRPr="00767668">
              <w:rPr>
                <w:rFonts w:asciiTheme="minorHAnsi" w:hAnsiTheme="minorHAnsi" w:cstheme="minorHAnsi"/>
                <w:spacing w:val="0"/>
                <w:sz w:val="24"/>
                <w:szCs w:val="24"/>
              </w:rPr>
              <w:t>1056,8</w:t>
            </w:r>
          </w:p>
        </w:tc>
        <w:tc>
          <w:tcPr>
            <w:tcW w:w="1843" w:type="dxa"/>
            <w:vAlign w:val="center"/>
          </w:tcPr>
          <w:p w:rsidR="00494C33" w:rsidRPr="00767668" w:rsidRDefault="00494C33" w:rsidP="00494C33">
            <w:pPr>
              <w:suppressAutoHyphens/>
              <w:spacing w:line="240" w:lineRule="auto"/>
              <w:ind w:firstLine="0"/>
              <w:jc w:val="center"/>
              <w:rPr>
                <w:rFonts w:asciiTheme="minorHAnsi" w:hAnsiTheme="minorHAnsi" w:cstheme="minorHAnsi"/>
                <w:spacing w:val="0"/>
                <w:sz w:val="24"/>
                <w:szCs w:val="24"/>
              </w:rPr>
            </w:pPr>
            <w:r w:rsidRPr="00494C33">
              <w:rPr>
                <w:rFonts w:asciiTheme="minorHAnsi" w:hAnsiTheme="minorHAnsi" w:cstheme="minorHAnsi"/>
                <w:spacing w:val="0"/>
                <w:sz w:val="24"/>
                <w:szCs w:val="24"/>
              </w:rPr>
              <w:t>933,5</w:t>
            </w:r>
          </w:p>
        </w:tc>
      </w:tr>
      <w:tr w:rsidR="00494C33" w:rsidTr="00C2414F">
        <w:tc>
          <w:tcPr>
            <w:tcW w:w="3510" w:type="dxa"/>
          </w:tcPr>
          <w:p w:rsidR="00494C33" w:rsidRDefault="00C2414F" w:rsidP="00460DF7">
            <w:pPr>
              <w:pStyle w:val="aa"/>
              <w:suppressAutoHyphens/>
              <w:spacing w:before="0" w:beforeAutospacing="0" w:after="0" w:afterAutospacing="0" w:line="276" w:lineRule="auto"/>
              <w:rPr>
                <w:rFonts w:asciiTheme="minorHAnsi" w:eastAsiaTheme="minorHAnsi" w:hAnsiTheme="minorHAnsi" w:cstheme="minorHAnsi"/>
                <w:lang w:eastAsia="en-US"/>
              </w:rPr>
            </w:pPr>
            <w:r w:rsidRPr="00C2414F">
              <w:rPr>
                <w:rFonts w:asciiTheme="minorHAnsi" w:eastAsiaTheme="minorHAnsi" w:hAnsiTheme="minorHAnsi" w:cstheme="minorHAnsi"/>
                <w:lang w:eastAsia="en-US"/>
              </w:rPr>
              <w:t xml:space="preserve">Количество муниципальных правовых актов, принятых (измененных) по предложениям </w:t>
            </w:r>
            <w:r>
              <w:rPr>
                <w:rFonts w:asciiTheme="minorHAnsi" w:eastAsiaTheme="minorHAnsi" w:hAnsiTheme="minorHAnsi" w:cstheme="minorHAnsi"/>
                <w:lang w:eastAsia="en-US"/>
              </w:rPr>
              <w:t>Контрольно-счетной палаты</w:t>
            </w:r>
          </w:p>
        </w:tc>
        <w:tc>
          <w:tcPr>
            <w:tcW w:w="1984" w:type="dxa"/>
            <w:vAlign w:val="center"/>
          </w:tcPr>
          <w:p w:rsidR="00494C33" w:rsidRDefault="00C2414F" w:rsidP="00767668">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4</w:t>
            </w:r>
          </w:p>
        </w:tc>
        <w:tc>
          <w:tcPr>
            <w:tcW w:w="1843" w:type="dxa"/>
            <w:vAlign w:val="center"/>
          </w:tcPr>
          <w:p w:rsidR="00494C33" w:rsidRDefault="00C2414F"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4</w:t>
            </w:r>
          </w:p>
        </w:tc>
        <w:tc>
          <w:tcPr>
            <w:tcW w:w="1843" w:type="dxa"/>
            <w:vAlign w:val="center"/>
          </w:tcPr>
          <w:p w:rsidR="00494C33" w:rsidRDefault="00E061D8" w:rsidP="00C2414F">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10</w:t>
            </w:r>
          </w:p>
        </w:tc>
      </w:tr>
      <w:tr w:rsidR="009F0C27" w:rsidTr="00BA5DE3">
        <w:tc>
          <w:tcPr>
            <w:tcW w:w="3510" w:type="dxa"/>
          </w:tcPr>
          <w:p w:rsidR="009F0C27" w:rsidRDefault="009F0C27" w:rsidP="00460DF7">
            <w:pPr>
              <w:pStyle w:val="aa"/>
              <w:suppressAutoHyphens/>
              <w:spacing w:before="0" w:beforeAutospacing="0" w:after="0" w:afterAutospacing="0"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Разработка и актуализация внутренних нормативных документов объектами проверок</w:t>
            </w:r>
          </w:p>
        </w:tc>
        <w:tc>
          <w:tcPr>
            <w:tcW w:w="1984" w:type="dxa"/>
            <w:vAlign w:val="center"/>
          </w:tcPr>
          <w:p w:rsidR="009F0C27" w:rsidRDefault="009F0C27" w:rsidP="00916F7F">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5</w:t>
            </w:r>
          </w:p>
        </w:tc>
        <w:tc>
          <w:tcPr>
            <w:tcW w:w="1843" w:type="dxa"/>
            <w:vAlign w:val="center"/>
          </w:tcPr>
          <w:p w:rsidR="009F0C27" w:rsidRDefault="009F0C27"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8</w:t>
            </w:r>
          </w:p>
        </w:tc>
        <w:tc>
          <w:tcPr>
            <w:tcW w:w="1843" w:type="dxa"/>
            <w:vAlign w:val="center"/>
          </w:tcPr>
          <w:p w:rsidR="009F0C27" w:rsidRDefault="00E061D8" w:rsidP="00BA5DE3">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10</w:t>
            </w:r>
          </w:p>
        </w:tc>
      </w:tr>
      <w:tr w:rsidR="00494C33" w:rsidTr="00BA5DE3">
        <w:tc>
          <w:tcPr>
            <w:tcW w:w="3510" w:type="dxa"/>
          </w:tcPr>
          <w:p w:rsidR="00494C33" w:rsidRDefault="00494C33" w:rsidP="00460DF7">
            <w:pPr>
              <w:pStyle w:val="aa"/>
              <w:suppressAutoHyphens/>
              <w:spacing w:before="0" w:beforeAutospacing="0" w:after="0" w:afterAutospacing="0"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Дисциплинарная ответственность, чел.</w:t>
            </w:r>
          </w:p>
        </w:tc>
        <w:tc>
          <w:tcPr>
            <w:tcW w:w="1984" w:type="dxa"/>
            <w:vAlign w:val="center"/>
          </w:tcPr>
          <w:p w:rsidR="00494C33" w:rsidRDefault="00494C33" w:rsidP="00916F7F">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3</w:t>
            </w:r>
          </w:p>
        </w:tc>
        <w:tc>
          <w:tcPr>
            <w:tcW w:w="1843" w:type="dxa"/>
            <w:vAlign w:val="center"/>
          </w:tcPr>
          <w:p w:rsidR="00494C33" w:rsidRDefault="00494C33"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3</w:t>
            </w:r>
          </w:p>
        </w:tc>
        <w:tc>
          <w:tcPr>
            <w:tcW w:w="1843" w:type="dxa"/>
            <w:vAlign w:val="center"/>
          </w:tcPr>
          <w:p w:rsidR="00494C33" w:rsidRDefault="00BA5DE3" w:rsidP="00BA5DE3">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14</w:t>
            </w:r>
          </w:p>
        </w:tc>
      </w:tr>
      <w:tr w:rsidR="00494C33" w:rsidTr="00C2414F">
        <w:tc>
          <w:tcPr>
            <w:tcW w:w="3510" w:type="dxa"/>
          </w:tcPr>
          <w:p w:rsidR="00494C33" w:rsidRDefault="00494C33" w:rsidP="00460DF7">
            <w:pPr>
              <w:pStyle w:val="aa"/>
              <w:suppressAutoHyphens/>
              <w:spacing w:before="0" w:beforeAutospacing="0" w:after="0" w:afterAutospacing="0" w:line="276" w:lineRule="auto"/>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Составлено протоколов об административном нарушении </w:t>
            </w:r>
            <w:r w:rsidR="00C2414F">
              <w:rPr>
                <w:rFonts w:asciiTheme="minorHAnsi" w:eastAsiaTheme="minorHAnsi" w:hAnsiTheme="minorHAnsi" w:cstheme="minorHAnsi"/>
                <w:lang w:eastAsia="en-US"/>
              </w:rPr>
              <w:t xml:space="preserve">в </w:t>
            </w:r>
            <w:r>
              <w:rPr>
                <w:rFonts w:asciiTheme="minorHAnsi" w:eastAsiaTheme="minorHAnsi" w:hAnsiTheme="minorHAnsi" w:cstheme="minorHAnsi"/>
                <w:lang w:eastAsia="en-US"/>
              </w:rPr>
              <w:t>отчетно</w:t>
            </w:r>
            <w:r w:rsidR="00C2414F">
              <w:rPr>
                <w:rFonts w:asciiTheme="minorHAnsi" w:eastAsiaTheme="minorHAnsi" w:hAnsiTheme="minorHAnsi" w:cstheme="minorHAnsi"/>
                <w:lang w:eastAsia="en-US"/>
              </w:rPr>
              <w:t>м</w:t>
            </w:r>
            <w:r>
              <w:rPr>
                <w:rFonts w:asciiTheme="minorHAnsi" w:eastAsiaTheme="minorHAnsi" w:hAnsiTheme="minorHAnsi" w:cstheme="minorHAnsi"/>
                <w:lang w:eastAsia="en-US"/>
              </w:rPr>
              <w:t xml:space="preserve"> год</w:t>
            </w:r>
            <w:r w:rsidR="00C2414F">
              <w:rPr>
                <w:rFonts w:asciiTheme="minorHAnsi" w:eastAsiaTheme="minorHAnsi" w:hAnsiTheme="minorHAnsi" w:cstheme="minorHAnsi"/>
                <w:lang w:eastAsia="en-US"/>
              </w:rPr>
              <w:t>у</w:t>
            </w:r>
          </w:p>
        </w:tc>
        <w:tc>
          <w:tcPr>
            <w:tcW w:w="1984" w:type="dxa"/>
            <w:vAlign w:val="center"/>
          </w:tcPr>
          <w:p w:rsidR="00494C33" w:rsidRDefault="00C073E0" w:rsidP="00916F7F">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0</w:t>
            </w:r>
          </w:p>
        </w:tc>
        <w:tc>
          <w:tcPr>
            <w:tcW w:w="1843" w:type="dxa"/>
            <w:vAlign w:val="center"/>
          </w:tcPr>
          <w:p w:rsidR="00494C33" w:rsidRDefault="00494C33" w:rsidP="00B6208C">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w:t>
            </w:r>
          </w:p>
        </w:tc>
        <w:tc>
          <w:tcPr>
            <w:tcW w:w="1843" w:type="dxa"/>
            <w:vAlign w:val="center"/>
          </w:tcPr>
          <w:p w:rsidR="00494C33" w:rsidRDefault="00C2414F" w:rsidP="00C2414F">
            <w:pPr>
              <w:pStyle w:val="aa"/>
              <w:suppressAutoHyphens/>
              <w:spacing w:before="0" w:beforeAutospacing="0" w:after="0" w:afterAutospacing="0" w:line="276" w:lineRule="auto"/>
              <w:jc w:val="center"/>
              <w:rPr>
                <w:rFonts w:asciiTheme="minorHAnsi" w:eastAsiaTheme="minorHAnsi" w:hAnsiTheme="minorHAnsi" w:cstheme="minorHAnsi"/>
                <w:lang w:eastAsia="en-US"/>
              </w:rPr>
            </w:pPr>
            <w:r>
              <w:rPr>
                <w:rFonts w:asciiTheme="minorHAnsi" w:eastAsiaTheme="minorHAnsi" w:hAnsiTheme="minorHAnsi" w:cstheme="minorHAnsi"/>
                <w:lang w:eastAsia="en-US"/>
              </w:rPr>
              <w:t>2</w:t>
            </w:r>
          </w:p>
        </w:tc>
      </w:tr>
    </w:tbl>
    <w:p w:rsidR="004128C0" w:rsidRDefault="004128C0" w:rsidP="00F90865">
      <w:pPr>
        <w:pStyle w:val="aa"/>
        <w:suppressAutoHyphens/>
        <w:spacing w:before="0" w:beforeAutospacing="0" w:after="0" w:afterAutospacing="0" w:line="276" w:lineRule="auto"/>
        <w:ind w:firstLine="709"/>
        <w:jc w:val="both"/>
        <w:rPr>
          <w:rFonts w:asciiTheme="minorHAnsi" w:eastAsiaTheme="minorHAnsi" w:hAnsiTheme="minorHAnsi" w:cstheme="minorHAnsi"/>
          <w:lang w:eastAsia="en-US"/>
        </w:rPr>
      </w:pPr>
    </w:p>
    <w:p w:rsidR="005D408E" w:rsidRDefault="004949C3" w:rsidP="00BA4D3D">
      <w:pPr>
        <w:pStyle w:val="aa"/>
        <w:suppressAutoHyphens/>
        <w:spacing w:before="0" w:beforeAutospacing="0" w:after="0" w:afterAutospacing="0"/>
        <w:ind w:firstLine="709"/>
        <w:jc w:val="both"/>
        <w:rPr>
          <w:rFonts w:asciiTheme="minorHAnsi" w:eastAsiaTheme="minorHAnsi" w:hAnsiTheme="minorHAnsi" w:cstheme="minorHAnsi"/>
          <w:lang w:eastAsia="en-US"/>
        </w:rPr>
      </w:pPr>
      <w:r>
        <w:rPr>
          <w:rFonts w:asciiTheme="minorHAnsi" w:eastAsiaTheme="minorHAnsi" w:hAnsiTheme="minorHAnsi" w:cstheme="minorHAnsi"/>
          <w:lang w:eastAsia="en-US"/>
        </w:rPr>
        <w:t>О</w:t>
      </w:r>
      <w:r w:rsidR="00B60251">
        <w:rPr>
          <w:rFonts w:asciiTheme="minorHAnsi" w:eastAsiaTheme="minorHAnsi" w:hAnsiTheme="minorHAnsi" w:cstheme="minorHAnsi"/>
          <w:lang w:eastAsia="en-US"/>
        </w:rPr>
        <w:t xml:space="preserve">бъектами проверки </w:t>
      </w:r>
      <w:r>
        <w:rPr>
          <w:rFonts w:asciiTheme="minorHAnsi" w:eastAsiaTheme="minorHAnsi" w:hAnsiTheme="minorHAnsi" w:cstheme="minorHAnsi"/>
          <w:lang w:eastAsia="en-US"/>
        </w:rPr>
        <w:t xml:space="preserve">реализовано </w:t>
      </w:r>
      <w:r w:rsidR="00B66687">
        <w:rPr>
          <w:rFonts w:asciiTheme="minorHAnsi" w:eastAsiaTheme="minorHAnsi" w:hAnsiTheme="minorHAnsi" w:cstheme="minorHAnsi"/>
          <w:lang w:eastAsia="en-US"/>
        </w:rPr>
        <w:t>86,7</w:t>
      </w:r>
      <w:r w:rsidR="00BA4D3D">
        <w:rPr>
          <w:rFonts w:asciiTheme="minorHAnsi" w:eastAsiaTheme="minorHAnsi" w:hAnsiTheme="minorHAnsi" w:cstheme="minorHAnsi"/>
          <w:lang w:eastAsia="en-US"/>
        </w:rPr>
        <w:t xml:space="preserve"> </w:t>
      </w:r>
      <w:r w:rsidR="00B60251">
        <w:rPr>
          <w:rFonts w:asciiTheme="minorHAnsi" w:eastAsiaTheme="minorHAnsi" w:hAnsiTheme="minorHAnsi" w:cstheme="minorHAnsi"/>
          <w:lang w:eastAsia="en-US"/>
        </w:rPr>
        <w:t>% предложений (рекомендаций)</w:t>
      </w:r>
      <w:r>
        <w:rPr>
          <w:rFonts w:asciiTheme="minorHAnsi" w:eastAsiaTheme="minorHAnsi" w:hAnsiTheme="minorHAnsi" w:cstheme="minorHAnsi"/>
          <w:lang w:eastAsia="en-US"/>
        </w:rPr>
        <w:t xml:space="preserve"> </w:t>
      </w:r>
      <w:r w:rsidR="00460DF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по представлениям</w:t>
      </w:r>
      <w:r w:rsidR="00F90865">
        <w:rPr>
          <w:rFonts w:asciiTheme="minorHAnsi" w:eastAsiaTheme="minorHAnsi" w:hAnsiTheme="minorHAnsi" w:cstheme="minorHAnsi"/>
          <w:lang w:eastAsia="en-US"/>
        </w:rPr>
        <w:t xml:space="preserve"> </w:t>
      </w:r>
      <w:r w:rsidRPr="004949C3">
        <w:rPr>
          <w:rFonts w:asciiTheme="minorHAnsi" w:eastAsiaTheme="minorHAnsi" w:hAnsiTheme="minorHAnsi" w:cstheme="minorHAnsi"/>
          <w:lang w:eastAsia="en-US"/>
        </w:rPr>
        <w:t>КСП г. Березники</w:t>
      </w:r>
      <w:r w:rsidR="002E4DC4">
        <w:rPr>
          <w:rFonts w:asciiTheme="minorHAnsi" w:eastAsiaTheme="minorHAnsi" w:hAnsiTheme="minorHAnsi" w:cstheme="minorHAnsi"/>
          <w:lang w:eastAsia="en-US"/>
        </w:rPr>
        <w:t xml:space="preserve"> отчетного года</w:t>
      </w:r>
      <w:r w:rsidR="00B66687">
        <w:rPr>
          <w:rFonts w:asciiTheme="minorHAnsi" w:eastAsiaTheme="minorHAnsi" w:hAnsiTheme="minorHAnsi" w:cstheme="minorHAnsi"/>
          <w:lang w:eastAsia="en-US"/>
        </w:rPr>
        <w:t>, что на 28,2</w:t>
      </w:r>
      <w:r w:rsidR="00BA4D3D">
        <w:rPr>
          <w:rFonts w:asciiTheme="minorHAnsi" w:eastAsiaTheme="minorHAnsi" w:hAnsiTheme="minorHAnsi" w:cstheme="minorHAnsi"/>
          <w:lang w:eastAsia="en-US"/>
        </w:rPr>
        <w:t xml:space="preserve"> </w:t>
      </w:r>
      <w:r w:rsidR="00B66687">
        <w:rPr>
          <w:rFonts w:asciiTheme="minorHAnsi" w:eastAsiaTheme="minorHAnsi" w:hAnsiTheme="minorHAnsi" w:cstheme="minorHAnsi"/>
          <w:lang w:eastAsia="en-US"/>
        </w:rPr>
        <w:t xml:space="preserve">% больше, чем </w:t>
      </w:r>
      <w:r w:rsidR="00460DF7">
        <w:rPr>
          <w:rFonts w:asciiTheme="minorHAnsi" w:eastAsiaTheme="minorHAnsi" w:hAnsiTheme="minorHAnsi" w:cstheme="minorHAnsi"/>
          <w:lang w:eastAsia="en-US"/>
        </w:rPr>
        <w:t xml:space="preserve">                              </w:t>
      </w:r>
      <w:r w:rsidR="00B66687">
        <w:rPr>
          <w:rFonts w:asciiTheme="minorHAnsi" w:eastAsiaTheme="minorHAnsi" w:hAnsiTheme="minorHAnsi" w:cstheme="minorHAnsi"/>
          <w:lang w:eastAsia="en-US"/>
        </w:rPr>
        <w:t>в предыдущем году.</w:t>
      </w:r>
      <w:r w:rsidR="00460DF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Полностью выполнены рекомендации п</w:t>
      </w:r>
      <w:r w:rsidR="00B60251">
        <w:rPr>
          <w:rFonts w:asciiTheme="minorHAnsi" w:eastAsiaTheme="minorHAnsi" w:hAnsiTheme="minorHAnsi" w:cstheme="minorHAnsi"/>
          <w:lang w:eastAsia="en-US"/>
        </w:rPr>
        <w:t xml:space="preserve">о </w:t>
      </w:r>
      <w:r w:rsidR="00C073E0">
        <w:rPr>
          <w:rFonts w:asciiTheme="minorHAnsi" w:eastAsiaTheme="minorHAnsi" w:hAnsiTheme="minorHAnsi" w:cstheme="minorHAnsi"/>
          <w:lang w:eastAsia="en-US"/>
        </w:rPr>
        <w:t>7</w:t>
      </w:r>
      <w:r w:rsidR="00596008">
        <w:rPr>
          <w:rFonts w:asciiTheme="minorHAnsi" w:eastAsiaTheme="minorHAnsi" w:hAnsiTheme="minorHAnsi" w:cstheme="minorHAnsi"/>
          <w:lang w:eastAsia="en-US"/>
        </w:rPr>
        <w:t xml:space="preserve"> представления</w:t>
      </w:r>
      <w:r>
        <w:rPr>
          <w:rFonts w:asciiTheme="minorHAnsi" w:eastAsiaTheme="minorHAnsi" w:hAnsiTheme="minorHAnsi" w:cstheme="minorHAnsi"/>
          <w:lang w:eastAsia="en-US"/>
        </w:rPr>
        <w:t>м</w:t>
      </w:r>
      <w:r w:rsidR="00C073E0">
        <w:rPr>
          <w:rFonts w:asciiTheme="minorHAnsi" w:eastAsiaTheme="minorHAnsi" w:hAnsiTheme="minorHAnsi" w:cstheme="minorHAnsi"/>
          <w:lang w:eastAsia="en-US"/>
        </w:rPr>
        <w:t xml:space="preserve"> </w:t>
      </w:r>
      <w:r w:rsidR="00460DF7">
        <w:rPr>
          <w:rFonts w:asciiTheme="minorHAnsi" w:eastAsiaTheme="minorHAnsi" w:hAnsiTheme="minorHAnsi" w:cstheme="minorHAnsi"/>
          <w:lang w:eastAsia="en-US"/>
        </w:rPr>
        <w:t xml:space="preserve">                                 </w:t>
      </w:r>
      <w:r w:rsidR="00C073E0">
        <w:rPr>
          <w:rFonts w:asciiTheme="minorHAnsi" w:eastAsiaTheme="minorHAnsi" w:hAnsiTheme="minorHAnsi" w:cstheme="minorHAnsi"/>
          <w:lang w:eastAsia="en-US"/>
        </w:rPr>
        <w:t>и 1 предписанию</w:t>
      </w:r>
      <w:r>
        <w:rPr>
          <w:rFonts w:asciiTheme="minorHAnsi" w:eastAsiaTheme="minorHAnsi" w:hAnsiTheme="minorHAnsi" w:cstheme="minorHAnsi"/>
          <w:lang w:eastAsia="en-US"/>
        </w:rPr>
        <w:t>.</w:t>
      </w:r>
      <w:r w:rsidR="005E5D9A">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В связи с полным выполнением предложений Контрольно-счетной палаты с</w:t>
      </w:r>
      <w:r w:rsidR="005D408E">
        <w:rPr>
          <w:rFonts w:asciiTheme="minorHAnsi" w:eastAsiaTheme="minorHAnsi" w:hAnsiTheme="minorHAnsi" w:cstheme="minorHAnsi"/>
          <w:lang w:eastAsia="en-US"/>
        </w:rPr>
        <w:t xml:space="preserve">няты с контроля </w:t>
      </w:r>
      <w:r w:rsidR="00C073E0">
        <w:rPr>
          <w:rFonts w:asciiTheme="minorHAnsi" w:eastAsiaTheme="minorHAnsi" w:hAnsiTheme="minorHAnsi" w:cstheme="minorHAnsi"/>
          <w:lang w:eastAsia="en-US"/>
        </w:rPr>
        <w:t>6</w:t>
      </w:r>
      <w:r w:rsidR="00C01916">
        <w:rPr>
          <w:rFonts w:asciiTheme="minorHAnsi" w:eastAsiaTheme="minorHAnsi" w:hAnsiTheme="minorHAnsi" w:cstheme="minorHAnsi"/>
          <w:lang w:eastAsia="en-US"/>
        </w:rPr>
        <w:t xml:space="preserve"> п</w:t>
      </w:r>
      <w:r w:rsidR="007A7143">
        <w:rPr>
          <w:rFonts w:asciiTheme="minorHAnsi" w:eastAsiaTheme="minorHAnsi" w:hAnsiTheme="minorHAnsi" w:cstheme="minorHAnsi"/>
          <w:lang w:eastAsia="en-US"/>
        </w:rPr>
        <w:t>редставлени</w:t>
      </w:r>
      <w:r w:rsidR="00C073E0">
        <w:rPr>
          <w:rFonts w:asciiTheme="minorHAnsi" w:eastAsiaTheme="minorHAnsi" w:hAnsiTheme="minorHAnsi" w:cstheme="minorHAnsi"/>
          <w:lang w:eastAsia="en-US"/>
        </w:rPr>
        <w:t>й и 1 предписание</w:t>
      </w:r>
      <w:r w:rsidR="00F90865">
        <w:rPr>
          <w:rFonts w:asciiTheme="minorHAnsi" w:eastAsiaTheme="minorHAnsi" w:hAnsiTheme="minorHAnsi" w:cstheme="minorHAnsi"/>
          <w:lang w:eastAsia="en-US"/>
        </w:rPr>
        <w:t>, направленных в предыдущие годы</w:t>
      </w:r>
      <w:r w:rsidR="003264B9">
        <w:rPr>
          <w:rFonts w:asciiTheme="minorHAnsi" w:eastAsiaTheme="minorHAnsi" w:hAnsiTheme="minorHAnsi" w:cstheme="minorHAnsi"/>
          <w:lang w:eastAsia="en-US"/>
        </w:rPr>
        <w:t>.</w:t>
      </w:r>
    </w:p>
    <w:p w:rsidR="00767668" w:rsidRDefault="00C01916" w:rsidP="00BA4D3D">
      <w:pPr>
        <w:pStyle w:val="aa"/>
        <w:suppressAutoHyphens/>
        <w:spacing w:before="0" w:beforeAutospacing="0" w:after="0" w:afterAutospacing="0"/>
        <w:ind w:firstLine="567"/>
        <w:jc w:val="both"/>
        <w:rPr>
          <w:rFonts w:asciiTheme="minorHAnsi" w:hAnsiTheme="minorHAnsi" w:cstheme="minorHAnsi"/>
        </w:rPr>
      </w:pPr>
      <w:r>
        <w:rPr>
          <w:rFonts w:asciiTheme="minorHAnsi" w:eastAsiaTheme="minorHAnsi" w:hAnsiTheme="minorHAnsi" w:cstheme="minorHAnsi"/>
          <w:lang w:eastAsia="en-US"/>
        </w:rPr>
        <w:t>Во исполнение п</w:t>
      </w:r>
      <w:r w:rsidR="008F2AAF" w:rsidRPr="00CA33B6">
        <w:rPr>
          <w:rFonts w:asciiTheme="minorHAnsi" w:eastAsiaTheme="minorHAnsi" w:hAnsiTheme="minorHAnsi" w:cstheme="minorHAnsi"/>
          <w:lang w:eastAsia="en-US"/>
        </w:rPr>
        <w:t xml:space="preserve">редставлений </w:t>
      </w:r>
      <w:r w:rsidR="00CD69CD">
        <w:rPr>
          <w:rFonts w:asciiTheme="minorHAnsi" w:eastAsiaTheme="minorHAnsi" w:hAnsiTheme="minorHAnsi" w:cstheme="minorHAnsi"/>
          <w:lang w:eastAsia="en-US"/>
        </w:rPr>
        <w:t>в 20</w:t>
      </w:r>
      <w:r w:rsidR="00ED25FF">
        <w:rPr>
          <w:rFonts w:asciiTheme="minorHAnsi" w:eastAsiaTheme="minorHAnsi" w:hAnsiTheme="minorHAnsi" w:cstheme="minorHAnsi"/>
          <w:lang w:eastAsia="en-US"/>
        </w:rPr>
        <w:t>2</w:t>
      </w:r>
      <w:r w:rsidR="00797136">
        <w:rPr>
          <w:rFonts w:asciiTheme="minorHAnsi" w:eastAsiaTheme="minorHAnsi" w:hAnsiTheme="minorHAnsi" w:cstheme="minorHAnsi"/>
          <w:lang w:eastAsia="en-US"/>
        </w:rPr>
        <w:t>3</w:t>
      </w:r>
      <w:r w:rsidR="00CD69CD">
        <w:rPr>
          <w:rFonts w:asciiTheme="minorHAnsi" w:eastAsiaTheme="minorHAnsi" w:hAnsiTheme="minorHAnsi" w:cstheme="minorHAnsi"/>
          <w:lang w:eastAsia="en-US"/>
        </w:rPr>
        <w:t xml:space="preserve"> году </w:t>
      </w:r>
      <w:r w:rsidR="008F2AAF" w:rsidRPr="00CA33B6">
        <w:rPr>
          <w:rFonts w:asciiTheme="minorHAnsi" w:eastAsiaTheme="minorHAnsi" w:hAnsiTheme="minorHAnsi" w:cstheme="minorHAnsi"/>
          <w:lang w:eastAsia="en-US"/>
        </w:rPr>
        <w:t xml:space="preserve">возвращено в местный бюджет </w:t>
      </w:r>
      <w:r w:rsidR="00797136">
        <w:rPr>
          <w:rFonts w:asciiTheme="minorHAnsi" w:eastAsiaTheme="minorHAnsi" w:hAnsiTheme="minorHAnsi" w:cstheme="minorHAnsi"/>
          <w:lang w:eastAsia="en-US"/>
        </w:rPr>
        <w:t xml:space="preserve">933,5 </w:t>
      </w:r>
      <w:r w:rsidR="008F2AAF" w:rsidRPr="00CA33B6">
        <w:rPr>
          <w:rFonts w:asciiTheme="minorHAnsi" w:hAnsiTheme="minorHAnsi" w:cstheme="minorHAnsi"/>
        </w:rPr>
        <w:t>тыс.</w:t>
      </w:r>
      <w:r w:rsidR="00596008">
        <w:rPr>
          <w:rFonts w:asciiTheme="minorHAnsi" w:hAnsiTheme="minorHAnsi" w:cstheme="minorHAnsi"/>
        </w:rPr>
        <w:t xml:space="preserve"> </w:t>
      </w:r>
      <w:r w:rsidR="008F2AAF" w:rsidRPr="00CA33B6">
        <w:rPr>
          <w:rFonts w:asciiTheme="minorHAnsi" w:hAnsiTheme="minorHAnsi" w:cstheme="minorHAnsi"/>
        </w:rPr>
        <w:t>рубл</w:t>
      </w:r>
      <w:r w:rsidR="00964D1F">
        <w:rPr>
          <w:rFonts w:asciiTheme="minorHAnsi" w:hAnsiTheme="minorHAnsi" w:cstheme="minorHAnsi"/>
        </w:rPr>
        <w:t>ей</w:t>
      </w:r>
      <w:r w:rsidR="007A7143">
        <w:rPr>
          <w:rFonts w:asciiTheme="minorHAnsi" w:hAnsiTheme="minorHAnsi" w:cstheme="minorHAnsi"/>
        </w:rPr>
        <w:t xml:space="preserve">, в том числе </w:t>
      </w:r>
      <w:r w:rsidR="00797136">
        <w:rPr>
          <w:rFonts w:asciiTheme="minorHAnsi" w:hAnsiTheme="minorHAnsi" w:cstheme="minorHAnsi"/>
        </w:rPr>
        <w:t xml:space="preserve">57,4 </w:t>
      </w:r>
      <w:r w:rsidR="00E36166">
        <w:rPr>
          <w:rFonts w:asciiTheme="minorHAnsi" w:hAnsiTheme="minorHAnsi" w:cstheme="minorHAnsi"/>
        </w:rPr>
        <w:t>тыс.</w:t>
      </w:r>
      <w:r w:rsidR="007C7A5A">
        <w:rPr>
          <w:rFonts w:asciiTheme="minorHAnsi" w:hAnsiTheme="minorHAnsi" w:cstheme="minorHAnsi"/>
        </w:rPr>
        <w:t xml:space="preserve"> </w:t>
      </w:r>
      <w:r w:rsidR="00E36166">
        <w:rPr>
          <w:rFonts w:asciiTheme="minorHAnsi" w:hAnsiTheme="minorHAnsi" w:cstheme="minorHAnsi"/>
        </w:rPr>
        <w:t xml:space="preserve">рублей </w:t>
      </w:r>
      <w:r w:rsidR="00964D1F">
        <w:rPr>
          <w:rFonts w:asciiTheme="minorHAnsi" w:hAnsiTheme="minorHAnsi" w:cstheme="minorHAnsi"/>
        </w:rPr>
        <w:t>– по проверкам предыдущих годов</w:t>
      </w:r>
      <w:r w:rsidR="00E36166">
        <w:rPr>
          <w:rFonts w:asciiTheme="minorHAnsi" w:hAnsiTheme="minorHAnsi" w:cstheme="minorHAnsi"/>
        </w:rPr>
        <w:t xml:space="preserve">. </w:t>
      </w:r>
      <w:r w:rsidR="00797136">
        <w:rPr>
          <w:rFonts w:asciiTheme="minorHAnsi" w:hAnsiTheme="minorHAnsi" w:cstheme="minorHAnsi"/>
        </w:rPr>
        <w:t xml:space="preserve">Кроме того, </w:t>
      </w:r>
      <w:r w:rsidR="00460DF7">
        <w:rPr>
          <w:rFonts w:asciiTheme="minorHAnsi" w:hAnsiTheme="minorHAnsi" w:cstheme="minorHAnsi"/>
        </w:rPr>
        <w:t xml:space="preserve">                     </w:t>
      </w:r>
      <w:r w:rsidR="00797136">
        <w:rPr>
          <w:rFonts w:asciiTheme="minorHAnsi" w:hAnsiTheme="minorHAnsi" w:cstheme="minorHAnsi"/>
        </w:rPr>
        <w:t xml:space="preserve">по рекомендациям КСП г. Березники в отчетном году возвращены денежные средства </w:t>
      </w:r>
      <w:r w:rsidR="00460DF7">
        <w:rPr>
          <w:rFonts w:asciiTheme="minorHAnsi" w:hAnsiTheme="minorHAnsi" w:cstheme="minorHAnsi"/>
        </w:rPr>
        <w:t xml:space="preserve">                    на счета учреждений в сумме </w:t>
      </w:r>
      <w:r w:rsidR="00797136">
        <w:rPr>
          <w:rFonts w:asciiTheme="minorHAnsi" w:hAnsiTheme="minorHAnsi" w:cstheme="minorHAnsi"/>
        </w:rPr>
        <w:t>159,5 тыс.</w:t>
      </w:r>
      <w:r w:rsidR="004E6AAC">
        <w:rPr>
          <w:rFonts w:asciiTheme="minorHAnsi" w:hAnsiTheme="minorHAnsi" w:cstheme="minorHAnsi"/>
        </w:rPr>
        <w:t xml:space="preserve"> </w:t>
      </w:r>
      <w:r w:rsidR="00797136">
        <w:rPr>
          <w:rFonts w:asciiTheme="minorHAnsi" w:hAnsiTheme="minorHAnsi" w:cstheme="minorHAnsi"/>
        </w:rPr>
        <w:t>рублей.</w:t>
      </w:r>
    </w:p>
    <w:p w:rsidR="00916F7F" w:rsidRDefault="001D3289"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КСП г.</w:t>
      </w:r>
      <w:r w:rsidR="001D4FBA">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Березники </w:t>
      </w:r>
      <w:r w:rsidR="00797136">
        <w:rPr>
          <w:rFonts w:asciiTheme="minorHAnsi" w:eastAsiaTheme="minorHAnsi" w:hAnsiTheme="minorHAnsi" w:cstheme="minorHAnsi"/>
          <w:lang w:eastAsia="en-US"/>
        </w:rPr>
        <w:t xml:space="preserve">в 2023 году </w:t>
      </w:r>
      <w:r w:rsidR="00916F7F">
        <w:rPr>
          <w:rFonts w:asciiTheme="minorHAnsi" w:eastAsiaTheme="minorHAnsi" w:hAnsiTheme="minorHAnsi" w:cstheme="minorHAnsi"/>
          <w:lang w:eastAsia="en-US"/>
        </w:rPr>
        <w:t>составлены протоколы об административном правонарушении:</w:t>
      </w:r>
    </w:p>
    <w:p w:rsidR="00797136" w:rsidRDefault="00460DF7"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797136">
        <w:rPr>
          <w:rFonts w:asciiTheme="minorHAnsi" w:eastAsiaTheme="minorHAnsi" w:hAnsiTheme="minorHAnsi" w:cstheme="minorHAnsi"/>
          <w:lang w:eastAsia="en-US"/>
        </w:rPr>
        <w:t xml:space="preserve">по проверке, завершенной в 2022 году, </w:t>
      </w:r>
      <w:r w:rsidR="005E5D9A" w:rsidRPr="00916F7F">
        <w:rPr>
          <w:rFonts w:asciiTheme="minorHAnsi" w:eastAsiaTheme="minorHAnsi" w:hAnsiTheme="minorHAnsi" w:cstheme="minorHAnsi"/>
          <w:lang w:eastAsia="en-US"/>
        </w:rPr>
        <w:t>в отнош</w:t>
      </w:r>
      <w:r w:rsidR="005E5D9A" w:rsidRPr="005E5D9A">
        <w:rPr>
          <w:rFonts w:asciiTheme="minorHAnsi" w:eastAsiaTheme="minorHAnsi" w:hAnsiTheme="minorHAnsi" w:cstheme="minorHAnsi"/>
          <w:lang w:eastAsia="en-US"/>
        </w:rPr>
        <w:t>ении директора МАУК</w:t>
      </w:r>
      <w:r w:rsidR="00916F7F">
        <w:rPr>
          <w:rFonts w:asciiTheme="minorHAnsi" w:eastAsiaTheme="minorHAnsi" w:hAnsiTheme="minorHAnsi" w:cstheme="minorHAnsi"/>
          <w:lang w:eastAsia="en-US"/>
        </w:rPr>
        <w:t xml:space="preserve"> </w:t>
      </w:r>
      <w:r w:rsidR="00916F7F" w:rsidRPr="00916F7F">
        <w:rPr>
          <w:rFonts w:asciiTheme="minorHAnsi" w:eastAsiaTheme="minorHAnsi" w:hAnsiTheme="minorHAnsi" w:cstheme="minorHAnsi"/>
          <w:lang w:eastAsia="en-US"/>
        </w:rPr>
        <w:t>«</w:t>
      </w:r>
      <w:proofErr w:type="spellStart"/>
      <w:r w:rsidR="00916F7F" w:rsidRPr="00916F7F">
        <w:rPr>
          <w:rFonts w:asciiTheme="minorHAnsi" w:eastAsiaTheme="minorHAnsi" w:hAnsiTheme="minorHAnsi" w:cstheme="minorHAnsi"/>
          <w:lang w:eastAsia="en-US"/>
        </w:rPr>
        <w:t>Усольский</w:t>
      </w:r>
      <w:proofErr w:type="spellEnd"/>
      <w:r w:rsidR="00916F7F" w:rsidRPr="00916F7F">
        <w:rPr>
          <w:rFonts w:asciiTheme="minorHAnsi" w:eastAsiaTheme="minorHAnsi" w:hAnsiTheme="minorHAnsi" w:cstheme="minorHAnsi"/>
          <w:lang w:eastAsia="en-US"/>
        </w:rPr>
        <w:t xml:space="preserve"> историко-архитектурный музей-заповедник «Усолье Строгановское»</w:t>
      </w:r>
      <w:r w:rsidR="00E36166">
        <w:rPr>
          <w:rFonts w:asciiTheme="minorHAnsi" w:eastAsiaTheme="minorHAnsi" w:hAnsiTheme="minorHAnsi" w:cstheme="minorHAnsi"/>
          <w:lang w:eastAsia="en-US"/>
        </w:rPr>
        <w:t>, предусмотренном</w:t>
      </w:r>
      <w:r w:rsidR="005E5D9A">
        <w:rPr>
          <w:rFonts w:asciiTheme="minorHAnsi" w:eastAsiaTheme="minorHAnsi" w:hAnsiTheme="minorHAnsi" w:cstheme="minorHAnsi"/>
          <w:lang w:eastAsia="en-US"/>
        </w:rPr>
        <w:t xml:space="preserve"> пунктом 1 стат</w:t>
      </w:r>
      <w:r w:rsidR="00ED25FF">
        <w:rPr>
          <w:rFonts w:asciiTheme="minorHAnsi" w:eastAsiaTheme="minorHAnsi" w:hAnsiTheme="minorHAnsi" w:cstheme="minorHAnsi"/>
          <w:lang w:eastAsia="en-US"/>
        </w:rPr>
        <w:t>ь</w:t>
      </w:r>
      <w:r w:rsidR="005E5D9A">
        <w:rPr>
          <w:rFonts w:asciiTheme="minorHAnsi" w:eastAsiaTheme="minorHAnsi" w:hAnsiTheme="minorHAnsi" w:cstheme="minorHAnsi"/>
          <w:lang w:eastAsia="en-US"/>
        </w:rPr>
        <w:t>и</w:t>
      </w:r>
      <w:r w:rsidR="00E36166">
        <w:rPr>
          <w:rFonts w:asciiTheme="minorHAnsi" w:eastAsiaTheme="minorHAnsi" w:hAnsiTheme="minorHAnsi" w:cstheme="minorHAnsi"/>
          <w:lang w:eastAsia="en-US"/>
        </w:rPr>
        <w:t xml:space="preserve"> 15.1 </w:t>
      </w:r>
      <w:r w:rsidR="005E5D9A">
        <w:rPr>
          <w:rFonts w:asciiTheme="minorHAnsi" w:eastAsiaTheme="minorHAnsi" w:hAnsiTheme="minorHAnsi" w:cstheme="minorHAnsi"/>
          <w:lang w:eastAsia="en-US"/>
        </w:rPr>
        <w:t>КоАП РФ</w:t>
      </w:r>
      <w:r w:rsidR="00E36166">
        <w:rPr>
          <w:rFonts w:asciiTheme="minorHAnsi" w:eastAsiaTheme="minorHAnsi" w:hAnsiTheme="minorHAnsi" w:cstheme="minorHAnsi"/>
          <w:lang w:eastAsia="en-US"/>
        </w:rPr>
        <w:t xml:space="preserve"> </w:t>
      </w:r>
      <w:r w:rsidR="005E5D9A">
        <w:rPr>
          <w:rFonts w:asciiTheme="minorHAnsi" w:eastAsiaTheme="minorHAnsi" w:hAnsiTheme="minorHAnsi" w:cstheme="minorHAnsi"/>
          <w:lang w:eastAsia="en-US"/>
        </w:rPr>
        <w:t xml:space="preserve">«Нарушение порядка работы с денежной наличностью </w:t>
      </w:r>
      <w:r w:rsidR="004E3B75">
        <w:rPr>
          <w:rFonts w:asciiTheme="minorHAnsi" w:eastAsiaTheme="minorHAnsi" w:hAnsiTheme="minorHAnsi" w:cstheme="minorHAnsi"/>
          <w:lang w:eastAsia="en-US"/>
        </w:rPr>
        <w:t xml:space="preserve">                   </w:t>
      </w:r>
      <w:r w:rsidR="005E5D9A">
        <w:rPr>
          <w:rFonts w:asciiTheme="minorHAnsi" w:eastAsiaTheme="minorHAnsi" w:hAnsiTheme="minorHAnsi" w:cstheme="minorHAnsi"/>
          <w:lang w:eastAsia="en-US"/>
        </w:rPr>
        <w:t>и порядка ведения кассовых операций</w:t>
      </w:r>
      <w:proofErr w:type="gramStart"/>
      <w:r w:rsidR="005E5D9A">
        <w:rPr>
          <w:rFonts w:asciiTheme="minorHAnsi" w:eastAsiaTheme="minorHAnsi" w:hAnsiTheme="minorHAnsi" w:cstheme="minorHAnsi"/>
          <w:lang w:eastAsia="en-US"/>
        </w:rPr>
        <w:t>..»</w:t>
      </w:r>
      <w:r w:rsidR="004E3B75">
        <w:rPr>
          <w:rFonts w:asciiTheme="minorHAnsi" w:eastAsiaTheme="minorHAnsi" w:hAnsiTheme="minorHAnsi" w:cstheme="minorHAnsi"/>
          <w:lang w:eastAsia="en-US"/>
        </w:rPr>
        <w:t>;</w:t>
      </w:r>
      <w:proofErr w:type="gramEnd"/>
    </w:p>
    <w:p w:rsidR="00D65B2C" w:rsidRDefault="004E3B75"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w:t>
      </w:r>
      <w:r w:rsidR="00797136">
        <w:rPr>
          <w:rFonts w:asciiTheme="minorHAnsi" w:eastAsiaTheme="minorHAnsi" w:hAnsiTheme="minorHAnsi" w:cstheme="minorHAnsi"/>
          <w:lang w:eastAsia="en-US"/>
        </w:rPr>
        <w:t xml:space="preserve">в </w:t>
      </w:r>
      <w:r w:rsidR="00511C11">
        <w:rPr>
          <w:rFonts w:asciiTheme="minorHAnsi" w:eastAsiaTheme="minorHAnsi" w:hAnsiTheme="minorHAnsi" w:cstheme="minorHAnsi"/>
          <w:lang w:eastAsia="en-US"/>
        </w:rPr>
        <w:t>отношении</w:t>
      </w:r>
      <w:r w:rsidR="00E055EC">
        <w:rPr>
          <w:rFonts w:asciiTheme="minorHAnsi" w:eastAsiaTheme="minorHAnsi" w:hAnsiTheme="minorHAnsi" w:cstheme="minorHAnsi"/>
          <w:lang w:eastAsia="en-US"/>
        </w:rPr>
        <w:t xml:space="preserve"> д</w:t>
      </w:r>
      <w:r w:rsidR="00797136" w:rsidRPr="00797136">
        <w:rPr>
          <w:rFonts w:asciiTheme="minorHAnsi" w:eastAsiaTheme="minorHAnsi" w:hAnsiTheme="minorHAnsi" w:cstheme="minorHAnsi"/>
          <w:lang w:eastAsia="en-US"/>
        </w:rPr>
        <w:t>иректор</w:t>
      </w:r>
      <w:r w:rsidR="00E055EC">
        <w:rPr>
          <w:rFonts w:asciiTheme="minorHAnsi" w:eastAsiaTheme="minorHAnsi" w:hAnsiTheme="minorHAnsi" w:cstheme="minorHAnsi"/>
          <w:lang w:eastAsia="en-US"/>
        </w:rPr>
        <w:t>а</w:t>
      </w:r>
      <w:r w:rsidR="00797136" w:rsidRPr="00797136">
        <w:rPr>
          <w:rFonts w:asciiTheme="minorHAnsi" w:eastAsiaTheme="minorHAnsi" w:hAnsiTheme="minorHAnsi" w:cstheme="minorHAnsi"/>
          <w:lang w:eastAsia="en-US"/>
        </w:rPr>
        <w:t xml:space="preserve"> МАУ «Каскад»</w:t>
      </w:r>
      <w:r w:rsidR="00E055EC">
        <w:rPr>
          <w:rFonts w:asciiTheme="minorHAnsi" w:eastAsiaTheme="minorHAnsi" w:hAnsiTheme="minorHAnsi" w:cstheme="minorHAnsi"/>
          <w:lang w:eastAsia="en-US"/>
        </w:rPr>
        <w:t xml:space="preserve"> по </w:t>
      </w:r>
      <w:r w:rsidR="00E055EC" w:rsidRPr="00E055EC">
        <w:rPr>
          <w:rFonts w:asciiTheme="minorHAnsi" w:eastAsiaTheme="minorHAnsi" w:hAnsiTheme="minorHAnsi" w:cstheme="minorHAnsi"/>
          <w:lang w:eastAsia="en-US"/>
        </w:rPr>
        <w:t>ст.15.15.5-1 КоАП РФ</w:t>
      </w:r>
      <w:r w:rsidR="00E055EC">
        <w:rPr>
          <w:rFonts w:asciiTheme="minorHAnsi" w:eastAsiaTheme="minorHAnsi" w:hAnsiTheme="minorHAnsi" w:cstheme="minorHAnsi"/>
          <w:lang w:eastAsia="en-US"/>
        </w:rPr>
        <w:t xml:space="preserve"> «</w:t>
      </w:r>
      <w:r w:rsidR="00E055EC" w:rsidRPr="00E055EC">
        <w:rPr>
          <w:rFonts w:asciiTheme="minorHAnsi" w:eastAsiaTheme="minorHAnsi" w:hAnsiTheme="minorHAnsi" w:cstheme="minorHAnsi"/>
          <w:lang w:eastAsia="en-US"/>
        </w:rPr>
        <w:t>Невыполнение государственного (муниципального) задания</w:t>
      </w:r>
      <w:r w:rsidR="00E055EC">
        <w:rPr>
          <w:rFonts w:asciiTheme="minorHAnsi" w:eastAsiaTheme="minorHAnsi" w:hAnsiTheme="minorHAnsi" w:cstheme="minorHAnsi"/>
          <w:lang w:eastAsia="en-US"/>
        </w:rPr>
        <w:t>».</w:t>
      </w:r>
    </w:p>
    <w:p w:rsidR="00E055EC" w:rsidRDefault="00E055EC"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По обоим эпизодам мировым судьей приняты постановления в пользу КСП </w:t>
      </w:r>
      <w:r w:rsidR="004E3B75">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г.</w:t>
      </w:r>
      <w:r w:rsidR="004E6AAC">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Березники. </w:t>
      </w:r>
    </w:p>
    <w:p w:rsidR="00331122" w:rsidRPr="00CA33B6" w:rsidRDefault="00331122" w:rsidP="00E66F16">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473B80" w:rsidRPr="00CA33B6" w:rsidRDefault="00473B80" w:rsidP="00E66F16">
      <w:pPr>
        <w:pStyle w:val="aa"/>
        <w:suppressAutoHyphens/>
        <w:spacing w:before="0" w:beforeAutospacing="0" w:after="0" w:afterAutospacing="0"/>
        <w:ind w:firstLine="709"/>
        <w:jc w:val="both"/>
        <w:rPr>
          <w:rFonts w:asciiTheme="minorHAnsi" w:eastAsiaTheme="minorHAnsi" w:hAnsiTheme="minorHAnsi" w:cstheme="minorHAnsi"/>
          <w:sz w:val="10"/>
          <w:szCs w:val="10"/>
          <w:lang w:eastAsia="en-US"/>
        </w:rPr>
      </w:pPr>
    </w:p>
    <w:p w:rsidR="00331122" w:rsidRDefault="00715480" w:rsidP="00BA4D3D">
      <w:pPr>
        <w:pStyle w:val="a4"/>
        <w:jc w:val="center"/>
        <w:rPr>
          <w:b/>
          <w:sz w:val="24"/>
          <w:szCs w:val="24"/>
        </w:rPr>
      </w:pPr>
      <w:r w:rsidRPr="00367A78">
        <w:rPr>
          <w:b/>
          <w:sz w:val="24"/>
          <w:szCs w:val="24"/>
        </w:rPr>
        <w:t>6</w:t>
      </w:r>
      <w:r w:rsidR="00C56296" w:rsidRPr="00367A78">
        <w:rPr>
          <w:b/>
          <w:sz w:val="24"/>
          <w:szCs w:val="24"/>
        </w:rPr>
        <w:t>.</w:t>
      </w:r>
      <w:r w:rsidR="00331122" w:rsidRPr="00367A78">
        <w:rPr>
          <w:b/>
          <w:sz w:val="24"/>
          <w:szCs w:val="24"/>
        </w:rPr>
        <w:t>Информационная, организационно-метод</w:t>
      </w:r>
      <w:r w:rsidR="00BA4D3D">
        <w:rPr>
          <w:b/>
          <w:sz w:val="24"/>
          <w:szCs w:val="24"/>
        </w:rPr>
        <w:t>ологическая и иная деятельность</w:t>
      </w:r>
    </w:p>
    <w:p w:rsidR="00E66F16" w:rsidRPr="00367A78" w:rsidRDefault="00E66F16" w:rsidP="00BA4D3D">
      <w:pPr>
        <w:pStyle w:val="a4"/>
        <w:jc w:val="both"/>
        <w:rPr>
          <w:b/>
          <w:sz w:val="24"/>
          <w:szCs w:val="24"/>
        </w:rPr>
      </w:pPr>
    </w:p>
    <w:p w:rsidR="00331122" w:rsidRDefault="00331122"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B768A5">
        <w:rPr>
          <w:rFonts w:asciiTheme="minorHAnsi" w:eastAsiaTheme="minorHAnsi" w:hAnsiTheme="minorHAnsi" w:cstheme="minorHAnsi"/>
          <w:lang w:eastAsia="en-US"/>
        </w:rPr>
        <w:t xml:space="preserve">В целях реализации принципа гласности информация о деятельности КСП размещается на официальном сайте Березниковской городской Думы </w:t>
      </w:r>
      <w:hyperlink r:id="rId13" w:history="1">
        <w:r w:rsidRPr="00B768A5">
          <w:rPr>
            <w:rFonts w:asciiTheme="minorHAnsi" w:eastAsiaTheme="minorHAnsi" w:hAnsiTheme="minorHAnsi" w:cstheme="minorHAnsi"/>
            <w:lang w:eastAsia="en-US"/>
          </w:rPr>
          <w:t>www.berduma.ru</w:t>
        </w:r>
      </w:hyperlink>
      <w:r w:rsidRPr="00B768A5">
        <w:rPr>
          <w:rFonts w:asciiTheme="minorHAnsi" w:eastAsiaTheme="minorHAnsi" w:hAnsiTheme="minorHAnsi" w:cstheme="minorHAnsi"/>
          <w:lang w:eastAsia="en-US"/>
        </w:rPr>
        <w:t xml:space="preserve"> </w:t>
      </w:r>
      <w:r w:rsidR="004E3B75">
        <w:rPr>
          <w:rFonts w:asciiTheme="minorHAnsi" w:eastAsiaTheme="minorHAnsi" w:hAnsiTheme="minorHAnsi" w:cstheme="minorHAnsi"/>
          <w:lang w:eastAsia="en-US"/>
        </w:rPr>
        <w:t xml:space="preserve">                   </w:t>
      </w:r>
      <w:r w:rsidRPr="00B768A5">
        <w:rPr>
          <w:rFonts w:asciiTheme="minorHAnsi" w:eastAsiaTheme="minorHAnsi" w:hAnsiTheme="minorHAnsi" w:cstheme="minorHAnsi"/>
          <w:lang w:eastAsia="en-US"/>
        </w:rPr>
        <w:t>на стра</w:t>
      </w:r>
      <w:r w:rsidR="004E3B75">
        <w:rPr>
          <w:rFonts w:asciiTheme="minorHAnsi" w:eastAsiaTheme="minorHAnsi" w:hAnsiTheme="minorHAnsi" w:cstheme="minorHAnsi"/>
          <w:lang w:eastAsia="en-US"/>
        </w:rPr>
        <w:t xml:space="preserve">нице </w:t>
      </w:r>
      <w:r w:rsidR="00FE3815">
        <w:rPr>
          <w:rFonts w:asciiTheme="minorHAnsi" w:eastAsiaTheme="minorHAnsi" w:hAnsiTheme="minorHAnsi" w:cstheme="minorHAnsi"/>
          <w:lang w:eastAsia="en-US"/>
        </w:rPr>
        <w:t xml:space="preserve">Контрольно-счётной палаты, на официальном аккаунте в социальных сетях </w:t>
      </w:r>
      <w:r w:rsidR="004E3B75">
        <w:rPr>
          <w:rFonts w:asciiTheme="minorHAnsi" w:eastAsiaTheme="minorHAnsi" w:hAnsiTheme="minorHAnsi" w:cstheme="minorHAnsi"/>
          <w:lang w:eastAsia="en-US"/>
        </w:rPr>
        <w:t>«</w:t>
      </w:r>
      <w:proofErr w:type="spellStart"/>
      <w:r w:rsidR="004E3B75">
        <w:rPr>
          <w:rFonts w:asciiTheme="minorHAnsi" w:eastAsiaTheme="minorHAnsi" w:hAnsiTheme="minorHAnsi" w:cstheme="minorHAnsi"/>
          <w:lang w:eastAsia="en-US"/>
        </w:rPr>
        <w:t>ВКонтакте</w:t>
      </w:r>
      <w:proofErr w:type="spellEnd"/>
      <w:r w:rsidR="004E3B75">
        <w:rPr>
          <w:rFonts w:asciiTheme="minorHAnsi" w:eastAsiaTheme="minorHAnsi" w:hAnsiTheme="minorHAnsi" w:cstheme="minorHAnsi"/>
          <w:lang w:eastAsia="en-US"/>
        </w:rPr>
        <w:t>» и «Одноклассниках».</w:t>
      </w:r>
    </w:p>
    <w:p w:rsidR="00090811" w:rsidRPr="00B768A5" w:rsidRDefault="00331122"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B768A5">
        <w:rPr>
          <w:rFonts w:asciiTheme="minorHAnsi" w:eastAsiaTheme="minorHAnsi" w:hAnsiTheme="minorHAnsi" w:cstheme="minorHAnsi"/>
          <w:lang w:eastAsia="en-US"/>
        </w:rPr>
        <w:t>Методологическая база Контрольно-счетной палаты состоит из правовых актов, включающих Положение, Регламент и Стандарты внешнего муниципального финансового контроля</w:t>
      </w:r>
      <w:r w:rsidR="00490277">
        <w:rPr>
          <w:rFonts w:asciiTheme="minorHAnsi" w:eastAsiaTheme="minorHAnsi" w:hAnsiTheme="minorHAnsi" w:cstheme="minorHAnsi"/>
          <w:lang w:eastAsia="en-US"/>
        </w:rPr>
        <w:t>.</w:t>
      </w:r>
      <w:r w:rsidR="00BC4E32">
        <w:rPr>
          <w:rFonts w:asciiTheme="minorHAnsi" w:eastAsiaTheme="minorHAnsi" w:hAnsiTheme="minorHAnsi" w:cstheme="minorHAnsi"/>
          <w:lang w:eastAsia="en-US"/>
        </w:rPr>
        <w:t xml:space="preserve"> </w:t>
      </w:r>
      <w:r w:rsidRPr="00B768A5">
        <w:rPr>
          <w:rFonts w:asciiTheme="minorHAnsi" w:eastAsiaTheme="minorHAnsi" w:hAnsiTheme="minorHAnsi" w:cstheme="minorHAnsi"/>
          <w:lang w:eastAsia="en-US"/>
        </w:rPr>
        <w:t>В течение отчетного года с целью совершенствования организации раб</w:t>
      </w:r>
      <w:r w:rsidR="00046DBF" w:rsidRPr="00B768A5">
        <w:rPr>
          <w:rFonts w:asciiTheme="minorHAnsi" w:eastAsiaTheme="minorHAnsi" w:hAnsiTheme="minorHAnsi" w:cstheme="minorHAnsi"/>
          <w:lang w:eastAsia="en-US"/>
        </w:rPr>
        <w:t>от</w:t>
      </w:r>
      <w:r w:rsidR="004E3B75">
        <w:rPr>
          <w:rFonts w:asciiTheme="minorHAnsi" w:eastAsiaTheme="minorHAnsi" w:hAnsiTheme="minorHAnsi" w:cstheme="minorHAnsi"/>
          <w:lang w:eastAsia="en-US"/>
        </w:rPr>
        <w:t xml:space="preserve">                         </w:t>
      </w:r>
      <w:r w:rsidR="00046DBF" w:rsidRPr="00B768A5">
        <w:rPr>
          <w:rFonts w:asciiTheme="minorHAnsi" w:eastAsiaTheme="minorHAnsi" w:hAnsiTheme="minorHAnsi" w:cstheme="minorHAnsi"/>
          <w:lang w:eastAsia="en-US"/>
        </w:rPr>
        <w:t xml:space="preserve"> и приведения в соответствие изменениям действующего законодательства</w:t>
      </w:r>
      <w:r w:rsidR="001D4FBA">
        <w:rPr>
          <w:rFonts w:asciiTheme="minorHAnsi" w:eastAsiaTheme="minorHAnsi" w:hAnsiTheme="minorHAnsi" w:cstheme="minorHAnsi"/>
          <w:lang w:eastAsia="en-US"/>
        </w:rPr>
        <w:t xml:space="preserve"> </w:t>
      </w:r>
      <w:r w:rsidR="00046DBF" w:rsidRPr="00B768A5">
        <w:rPr>
          <w:rFonts w:asciiTheme="minorHAnsi" w:eastAsiaTheme="minorHAnsi" w:hAnsiTheme="minorHAnsi" w:cstheme="minorHAnsi"/>
          <w:lang w:eastAsia="en-US"/>
        </w:rPr>
        <w:t xml:space="preserve">на постоянной основе </w:t>
      </w:r>
      <w:r w:rsidRPr="00B768A5">
        <w:rPr>
          <w:rFonts w:asciiTheme="minorHAnsi" w:eastAsiaTheme="minorHAnsi" w:hAnsiTheme="minorHAnsi" w:cstheme="minorHAnsi"/>
          <w:lang w:eastAsia="en-US"/>
        </w:rPr>
        <w:t xml:space="preserve">проводилась работа по актуализации </w:t>
      </w:r>
      <w:r w:rsidR="00ED25FF">
        <w:rPr>
          <w:rFonts w:asciiTheme="minorHAnsi" w:eastAsiaTheme="minorHAnsi" w:hAnsiTheme="minorHAnsi" w:cstheme="minorHAnsi"/>
          <w:lang w:eastAsia="en-US"/>
        </w:rPr>
        <w:t xml:space="preserve">действующих </w:t>
      </w:r>
      <w:r w:rsidRPr="00B768A5">
        <w:rPr>
          <w:rFonts w:asciiTheme="minorHAnsi" w:eastAsiaTheme="minorHAnsi" w:hAnsiTheme="minorHAnsi" w:cstheme="minorHAnsi"/>
          <w:lang w:eastAsia="en-US"/>
        </w:rPr>
        <w:t>и приняти</w:t>
      </w:r>
      <w:r w:rsidR="001D4FBA">
        <w:rPr>
          <w:rFonts w:asciiTheme="minorHAnsi" w:eastAsiaTheme="minorHAnsi" w:hAnsiTheme="minorHAnsi" w:cstheme="minorHAnsi"/>
          <w:lang w:eastAsia="en-US"/>
        </w:rPr>
        <w:t>ю</w:t>
      </w:r>
      <w:r w:rsidRPr="00B768A5">
        <w:rPr>
          <w:rFonts w:asciiTheme="minorHAnsi" w:eastAsiaTheme="minorHAnsi" w:hAnsiTheme="minorHAnsi" w:cstheme="minorHAnsi"/>
          <w:lang w:eastAsia="en-US"/>
        </w:rPr>
        <w:t xml:space="preserve"> новых внутренних нормативных </w:t>
      </w:r>
      <w:r w:rsidR="00046DBF" w:rsidRPr="00B768A5">
        <w:rPr>
          <w:rFonts w:asciiTheme="minorHAnsi" w:eastAsiaTheme="minorHAnsi" w:hAnsiTheme="minorHAnsi" w:cstheme="minorHAnsi"/>
          <w:lang w:eastAsia="en-US"/>
        </w:rPr>
        <w:t xml:space="preserve">документов. </w:t>
      </w:r>
    </w:p>
    <w:p w:rsidR="0014101D" w:rsidRPr="0014101D" w:rsidRDefault="005607F0"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14101D">
        <w:rPr>
          <w:rFonts w:asciiTheme="minorHAnsi" w:eastAsiaTheme="minorHAnsi" w:hAnsiTheme="minorHAnsi" w:cstheme="minorHAnsi"/>
          <w:lang w:eastAsia="en-US"/>
        </w:rPr>
        <w:t>Фактиче</w:t>
      </w:r>
      <w:r w:rsidR="00914C7F" w:rsidRPr="0014101D">
        <w:rPr>
          <w:rFonts w:asciiTheme="minorHAnsi" w:eastAsiaTheme="minorHAnsi" w:hAnsiTheme="minorHAnsi" w:cstheme="minorHAnsi"/>
          <w:lang w:eastAsia="en-US"/>
        </w:rPr>
        <w:t>ская численность сотрудников</w:t>
      </w:r>
      <w:r w:rsidR="00090811" w:rsidRPr="0014101D">
        <w:rPr>
          <w:rFonts w:asciiTheme="minorHAnsi" w:eastAsiaTheme="minorHAnsi" w:hAnsiTheme="minorHAnsi" w:cstheme="minorHAnsi"/>
          <w:lang w:eastAsia="en-US"/>
        </w:rPr>
        <w:t xml:space="preserve"> </w:t>
      </w:r>
      <w:r w:rsidR="0014101D" w:rsidRPr="0014101D">
        <w:rPr>
          <w:rFonts w:asciiTheme="minorHAnsi" w:eastAsiaTheme="minorHAnsi" w:hAnsiTheme="minorHAnsi" w:cstheme="minorHAnsi"/>
          <w:lang w:eastAsia="en-US"/>
        </w:rPr>
        <w:t>КСП г.</w:t>
      </w:r>
      <w:r w:rsidR="00490277">
        <w:rPr>
          <w:rFonts w:asciiTheme="minorHAnsi" w:eastAsiaTheme="minorHAnsi" w:hAnsiTheme="minorHAnsi" w:cstheme="minorHAnsi"/>
          <w:lang w:eastAsia="en-US"/>
        </w:rPr>
        <w:t xml:space="preserve"> </w:t>
      </w:r>
      <w:r w:rsidR="0014101D" w:rsidRPr="0014101D">
        <w:rPr>
          <w:rFonts w:asciiTheme="minorHAnsi" w:eastAsiaTheme="minorHAnsi" w:hAnsiTheme="minorHAnsi" w:cstheme="minorHAnsi"/>
          <w:lang w:eastAsia="en-US"/>
        </w:rPr>
        <w:t xml:space="preserve">Березники </w:t>
      </w:r>
      <w:r w:rsidR="00090811" w:rsidRPr="0014101D">
        <w:rPr>
          <w:rFonts w:asciiTheme="minorHAnsi" w:eastAsiaTheme="minorHAnsi" w:hAnsiTheme="minorHAnsi" w:cstheme="minorHAnsi"/>
          <w:lang w:eastAsia="en-US"/>
        </w:rPr>
        <w:t>на 31.12.20</w:t>
      </w:r>
      <w:r w:rsidR="00284189">
        <w:rPr>
          <w:rFonts w:asciiTheme="minorHAnsi" w:eastAsiaTheme="minorHAnsi" w:hAnsiTheme="minorHAnsi" w:cstheme="minorHAnsi"/>
          <w:lang w:eastAsia="en-US"/>
        </w:rPr>
        <w:t>2</w:t>
      </w:r>
      <w:r w:rsidR="00FE3815">
        <w:rPr>
          <w:rFonts w:asciiTheme="minorHAnsi" w:eastAsiaTheme="minorHAnsi" w:hAnsiTheme="minorHAnsi" w:cstheme="minorHAnsi"/>
          <w:lang w:eastAsia="en-US"/>
        </w:rPr>
        <w:t>3</w:t>
      </w:r>
      <w:r w:rsidRPr="0014101D">
        <w:rPr>
          <w:rFonts w:asciiTheme="minorHAnsi" w:eastAsiaTheme="minorHAnsi" w:hAnsiTheme="minorHAnsi" w:cstheme="minorHAnsi"/>
          <w:lang w:eastAsia="en-US"/>
        </w:rPr>
        <w:t xml:space="preserve"> </w:t>
      </w:r>
      <w:r w:rsidR="00090811" w:rsidRPr="0014101D">
        <w:rPr>
          <w:rFonts w:asciiTheme="minorHAnsi" w:eastAsiaTheme="minorHAnsi" w:hAnsiTheme="minorHAnsi" w:cstheme="minorHAnsi"/>
          <w:lang w:eastAsia="en-US"/>
        </w:rPr>
        <w:t xml:space="preserve">– 6 </w:t>
      </w:r>
      <w:r w:rsidR="000E42B3" w:rsidRPr="0014101D">
        <w:rPr>
          <w:rFonts w:asciiTheme="minorHAnsi" w:eastAsiaTheme="minorHAnsi" w:hAnsiTheme="minorHAnsi" w:cstheme="minorHAnsi"/>
          <w:lang w:eastAsia="en-US"/>
        </w:rPr>
        <w:t>человек. Специалисты Контрольно-счетной палаты повышают свой профессиональный уровень, обучаясь на курсах повышения квалификации и участвуя в семинарах</w:t>
      </w:r>
      <w:r w:rsidR="00BC75D8" w:rsidRPr="0014101D">
        <w:rPr>
          <w:rFonts w:asciiTheme="minorHAnsi" w:eastAsiaTheme="minorHAnsi" w:hAnsiTheme="minorHAnsi" w:cstheme="minorHAnsi"/>
          <w:lang w:eastAsia="en-US"/>
        </w:rPr>
        <w:t>.</w:t>
      </w:r>
      <w:r w:rsidR="0014101D" w:rsidRPr="0014101D">
        <w:rPr>
          <w:rFonts w:asciiTheme="minorHAnsi" w:eastAsiaTheme="minorHAnsi" w:hAnsiTheme="minorHAnsi" w:cstheme="minorHAnsi"/>
          <w:lang w:eastAsia="en-US"/>
        </w:rPr>
        <w:t xml:space="preserve"> </w:t>
      </w:r>
    </w:p>
    <w:p w:rsidR="00BC75D8" w:rsidRDefault="00BC75D8"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14101D">
        <w:rPr>
          <w:rFonts w:asciiTheme="minorHAnsi" w:eastAsiaTheme="minorHAnsi" w:hAnsiTheme="minorHAnsi" w:cstheme="minorHAnsi"/>
          <w:lang w:eastAsia="en-US"/>
        </w:rPr>
        <w:t xml:space="preserve">В рамках взаимодействия с </w:t>
      </w:r>
      <w:r w:rsidR="00137E3C">
        <w:rPr>
          <w:rFonts w:asciiTheme="minorHAnsi" w:eastAsiaTheme="minorHAnsi" w:hAnsiTheme="minorHAnsi" w:cstheme="minorHAnsi"/>
          <w:lang w:eastAsia="en-US"/>
        </w:rPr>
        <w:t xml:space="preserve">Союзом контрольно-счетных органов Пермского края, </w:t>
      </w:r>
      <w:r w:rsidRPr="0014101D">
        <w:rPr>
          <w:rFonts w:asciiTheme="minorHAnsi" w:eastAsiaTheme="minorHAnsi" w:hAnsiTheme="minorHAnsi" w:cstheme="minorHAnsi"/>
          <w:lang w:eastAsia="en-US"/>
        </w:rPr>
        <w:t xml:space="preserve">Союзом муниципальных контрольно-счетных органов Российской Федерации </w:t>
      </w:r>
      <w:r w:rsidR="00137E3C">
        <w:rPr>
          <w:rFonts w:asciiTheme="minorHAnsi" w:eastAsiaTheme="minorHAnsi" w:hAnsiTheme="minorHAnsi" w:cstheme="minorHAnsi"/>
          <w:lang w:eastAsia="en-US"/>
        </w:rPr>
        <w:t xml:space="preserve">КСП </w:t>
      </w:r>
      <w:r w:rsidR="004E3B75">
        <w:rPr>
          <w:rFonts w:asciiTheme="minorHAnsi" w:eastAsiaTheme="minorHAnsi" w:hAnsiTheme="minorHAnsi" w:cstheme="minorHAnsi"/>
          <w:lang w:eastAsia="en-US"/>
        </w:rPr>
        <w:t xml:space="preserve">                        </w:t>
      </w:r>
      <w:r w:rsidR="00137E3C">
        <w:rPr>
          <w:rFonts w:asciiTheme="minorHAnsi" w:eastAsiaTheme="minorHAnsi" w:hAnsiTheme="minorHAnsi" w:cstheme="minorHAnsi"/>
          <w:lang w:eastAsia="en-US"/>
        </w:rPr>
        <w:t>г.</w:t>
      </w:r>
      <w:r w:rsidR="00490277">
        <w:rPr>
          <w:rFonts w:asciiTheme="minorHAnsi" w:eastAsiaTheme="minorHAnsi" w:hAnsiTheme="minorHAnsi" w:cstheme="minorHAnsi"/>
          <w:lang w:eastAsia="en-US"/>
        </w:rPr>
        <w:t xml:space="preserve"> </w:t>
      </w:r>
      <w:r w:rsidR="00137E3C">
        <w:rPr>
          <w:rFonts w:asciiTheme="minorHAnsi" w:eastAsiaTheme="minorHAnsi" w:hAnsiTheme="minorHAnsi" w:cstheme="minorHAnsi"/>
          <w:lang w:eastAsia="en-US"/>
        </w:rPr>
        <w:t xml:space="preserve">Березники </w:t>
      </w:r>
      <w:r w:rsidR="00681530">
        <w:rPr>
          <w:rFonts w:asciiTheme="minorHAnsi" w:eastAsiaTheme="minorHAnsi" w:hAnsiTheme="minorHAnsi" w:cstheme="minorHAnsi"/>
          <w:lang w:eastAsia="en-US"/>
        </w:rPr>
        <w:t xml:space="preserve">участвует в совместных мероприятиях, </w:t>
      </w:r>
      <w:r w:rsidRPr="0014101D">
        <w:rPr>
          <w:rFonts w:asciiTheme="minorHAnsi" w:eastAsiaTheme="minorHAnsi" w:hAnsiTheme="minorHAnsi" w:cstheme="minorHAnsi"/>
          <w:lang w:eastAsia="en-US"/>
        </w:rPr>
        <w:t>осуществляется постоянный обмен информацией.</w:t>
      </w:r>
    </w:p>
    <w:p w:rsidR="00681530" w:rsidRDefault="00681530" w:rsidP="00BA4D3D">
      <w:pPr>
        <w:pStyle w:val="aa"/>
        <w:suppressAutoHyphens/>
        <w:spacing w:before="0" w:beforeAutospacing="0" w:after="0" w:afterAutospacing="0"/>
        <w:ind w:firstLine="567"/>
        <w:jc w:val="both"/>
        <w:rPr>
          <w:rFonts w:asciiTheme="minorHAnsi" w:eastAsiaTheme="minorHAnsi" w:hAnsiTheme="minorHAnsi" w:cstheme="minorHAnsi"/>
          <w:lang w:eastAsia="en-US"/>
        </w:rPr>
      </w:pPr>
      <w:r w:rsidRPr="00681530">
        <w:rPr>
          <w:rFonts w:asciiTheme="minorHAnsi" w:eastAsiaTheme="minorHAnsi" w:hAnsiTheme="minorHAnsi" w:cstheme="minorHAnsi"/>
          <w:lang w:eastAsia="en-US"/>
        </w:rPr>
        <w:t>По плану работы Ассоциации Контрольно-счетных органов муниципальных образований Пермского края «</w:t>
      </w:r>
      <w:proofErr w:type="spellStart"/>
      <w:r w:rsidRPr="00681530">
        <w:rPr>
          <w:rFonts w:asciiTheme="minorHAnsi" w:eastAsiaTheme="minorHAnsi" w:hAnsiTheme="minorHAnsi" w:cstheme="minorHAnsi"/>
          <w:lang w:eastAsia="en-US"/>
        </w:rPr>
        <w:t>Верхнекамье</w:t>
      </w:r>
      <w:proofErr w:type="spellEnd"/>
      <w:r w:rsidRPr="00681530">
        <w:rPr>
          <w:rFonts w:asciiTheme="minorHAnsi" w:eastAsiaTheme="minorHAnsi" w:hAnsiTheme="minorHAnsi" w:cstheme="minorHAnsi"/>
          <w:lang w:eastAsia="en-US"/>
        </w:rPr>
        <w:t xml:space="preserve">» в </w:t>
      </w:r>
      <w:r w:rsidR="00FE3815">
        <w:rPr>
          <w:rFonts w:asciiTheme="minorHAnsi" w:eastAsiaTheme="minorHAnsi" w:hAnsiTheme="minorHAnsi" w:cstheme="minorHAnsi"/>
          <w:lang w:eastAsia="en-US"/>
        </w:rPr>
        <w:t xml:space="preserve">октябре 2023 </w:t>
      </w:r>
      <w:r w:rsidRPr="00681530">
        <w:rPr>
          <w:rFonts w:asciiTheme="minorHAnsi" w:eastAsiaTheme="minorHAnsi" w:hAnsiTheme="minorHAnsi" w:cstheme="minorHAnsi"/>
          <w:lang w:eastAsia="en-US"/>
        </w:rPr>
        <w:t>года КСП г.</w:t>
      </w:r>
      <w:r w:rsidR="00490277">
        <w:rPr>
          <w:rFonts w:asciiTheme="minorHAnsi" w:eastAsiaTheme="minorHAnsi" w:hAnsiTheme="minorHAnsi" w:cstheme="minorHAnsi"/>
          <w:lang w:eastAsia="en-US"/>
        </w:rPr>
        <w:t xml:space="preserve"> </w:t>
      </w:r>
      <w:r w:rsidRPr="00681530">
        <w:rPr>
          <w:rFonts w:asciiTheme="minorHAnsi" w:eastAsiaTheme="minorHAnsi" w:hAnsiTheme="minorHAnsi" w:cstheme="minorHAnsi"/>
          <w:lang w:eastAsia="en-US"/>
        </w:rPr>
        <w:t xml:space="preserve">Березники </w:t>
      </w:r>
      <w:r w:rsidR="00FE3815">
        <w:rPr>
          <w:rFonts w:asciiTheme="minorHAnsi" w:eastAsiaTheme="minorHAnsi" w:hAnsiTheme="minorHAnsi" w:cstheme="minorHAnsi"/>
          <w:lang w:eastAsia="en-US"/>
        </w:rPr>
        <w:t xml:space="preserve">совместно с КСП Соликамского городского округа </w:t>
      </w:r>
      <w:r w:rsidRPr="00681530">
        <w:rPr>
          <w:rFonts w:asciiTheme="minorHAnsi" w:eastAsiaTheme="minorHAnsi" w:hAnsiTheme="minorHAnsi" w:cstheme="minorHAnsi"/>
          <w:lang w:eastAsia="en-US"/>
        </w:rPr>
        <w:t xml:space="preserve">был организован и проведен «круглый стол» на тему </w:t>
      </w:r>
      <w:r w:rsidR="00434720" w:rsidRPr="00434720">
        <w:rPr>
          <w:rFonts w:asciiTheme="minorHAnsi" w:eastAsiaTheme="minorHAnsi" w:hAnsiTheme="minorHAnsi" w:cstheme="minorHAnsi"/>
          <w:lang w:eastAsia="en-US"/>
        </w:rPr>
        <w:t>«Отдельные вопросы реализации полномочий контрольно-счетных органов»</w:t>
      </w:r>
      <w:r w:rsidR="00434720">
        <w:rPr>
          <w:rFonts w:asciiTheme="minorHAnsi" w:eastAsiaTheme="minorHAnsi" w:hAnsiTheme="minorHAnsi" w:cstheme="minorHAnsi"/>
          <w:lang w:eastAsia="en-US"/>
        </w:rPr>
        <w:t>.</w:t>
      </w:r>
    </w:p>
    <w:p w:rsidR="00B75A76" w:rsidRPr="00CA33B6" w:rsidRDefault="00B75A76" w:rsidP="00E66F16">
      <w:pPr>
        <w:pStyle w:val="aa"/>
        <w:suppressAutoHyphens/>
        <w:spacing w:before="0" w:beforeAutospacing="0" w:after="0" w:afterAutospacing="0"/>
        <w:ind w:firstLine="567"/>
        <w:jc w:val="both"/>
        <w:rPr>
          <w:rFonts w:asciiTheme="minorHAnsi" w:eastAsiaTheme="minorHAnsi" w:hAnsiTheme="minorHAnsi" w:cstheme="minorHAnsi"/>
          <w:lang w:eastAsia="en-US"/>
        </w:rPr>
      </w:pPr>
    </w:p>
    <w:p w:rsidR="00BC75D8" w:rsidRDefault="00715480" w:rsidP="00BA4D3D">
      <w:pPr>
        <w:pStyle w:val="a4"/>
        <w:jc w:val="center"/>
        <w:rPr>
          <w:b/>
          <w:sz w:val="24"/>
          <w:szCs w:val="24"/>
        </w:rPr>
      </w:pPr>
      <w:r w:rsidRPr="00367A78">
        <w:rPr>
          <w:b/>
          <w:sz w:val="24"/>
          <w:szCs w:val="24"/>
        </w:rPr>
        <w:t>7</w:t>
      </w:r>
      <w:r w:rsidR="00C56296" w:rsidRPr="00367A78">
        <w:rPr>
          <w:b/>
          <w:sz w:val="24"/>
          <w:szCs w:val="24"/>
        </w:rPr>
        <w:t>.</w:t>
      </w:r>
      <w:r w:rsidR="00BC75D8" w:rsidRPr="00367A78">
        <w:rPr>
          <w:b/>
          <w:sz w:val="24"/>
          <w:szCs w:val="24"/>
        </w:rPr>
        <w:t>Основные задачи на 20</w:t>
      </w:r>
      <w:r w:rsidR="001D4FBA" w:rsidRPr="00367A78">
        <w:rPr>
          <w:b/>
          <w:sz w:val="24"/>
          <w:szCs w:val="24"/>
        </w:rPr>
        <w:t>2</w:t>
      </w:r>
      <w:r w:rsidR="00FE3815">
        <w:rPr>
          <w:b/>
          <w:sz w:val="24"/>
          <w:szCs w:val="24"/>
        </w:rPr>
        <w:t>4</w:t>
      </w:r>
      <w:r w:rsidR="00BA4D3D">
        <w:rPr>
          <w:b/>
          <w:sz w:val="24"/>
          <w:szCs w:val="24"/>
        </w:rPr>
        <w:t xml:space="preserve"> год</w:t>
      </w:r>
    </w:p>
    <w:p w:rsidR="00E66F16" w:rsidRPr="00367A78" w:rsidRDefault="00E66F16" w:rsidP="00BA4D3D">
      <w:pPr>
        <w:pStyle w:val="a4"/>
        <w:jc w:val="center"/>
        <w:rPr>
          <w:b/>
          <w:sz w:val="24"/>
          <w:szCs w:val="24"/>
        </w:rPr>
      </w:pPr>
    </w:p>
    <w:p w:rsidR="006109C1" w:rsidRDefault="006109C1" w:rsidP="00BA4D3D">
      <w:pPr>
        <w:shd w:val="clear" w:color="auto" w:fill="FFFFFF"/>
        <w:suppressAutoHyphens/>
        <w:spacing w:after="0" w:line="240" w:lineRule="auto"/>
        <w:ind w:firstLine="567"/>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Деятельность Контрольно-сч</w:t>
      </w:r>
      <w:r>
        <w:rPr>
          <w:rFonts w:asciiTheme="minorHAnsi" w:eastAsiaTheme="minorHAnsi" w:hAnsiTheme="minorHAnsi" w:cstheme="minorHAnsi"/>
          <w:spacing w:val="0"/>
          <w:sz w:val="24"/>
          <w:szCs w:val="24"/>
          <w:lang w:eastAsia="en-US"/>
        </w:rPr>
        <w:t xml:space="preserve">етной палаты </w:t>
      </w:r>
      <w:r w:rsidRPr="006109C1">
        <w:rPr>
          <w:rFonts w:asciiTheme="minorHAnsi" w:eastAsiaTheme="minorHAnsi" w:hAnsiTheme="minorHAnsi" w:cstheme="minorHAnsi"/>
          <w:spacing w:val="0"/>
          <w:sz w:val="24"/>
          <w:szCs w:val="24"/>
          <w:lang w:eastAsia="en-US"/>
        </w:rPr>
        <w:t xml:space="preserve">направлена на безусловное выполнение утвержденного плана контрольных и экспертно-аналитических </w:t>
      </w:r>
      <w:r>
        <w:rPr>
          <w:rFonts w:asciiTheme="minorHAnsi" w:eastAsiaTheme="minorHAnsi" w:hAnsiTheme="minorHAnsi" w:cstheme="minorHAnsi"/>
          <w:spacing w:val="0"/>
          <w:sz w:val="24"/>
          <w:szCs w:val="24"/>
          <w:lang w:eastAsia="en-US"/>
        </w:rPr>
        <w:t>мероприятий. План работы на 202</w:t>
      </w:r>
      <w:r w:rsidR="00FE3815">
        <w:rPr>
          <w:rFonts w:asciiTheme="minorHAnsi" w:eastAsiaTheme="minorHAnsi" w:hAnsiTheme="minorHAnsi" w:cstheme="minorHAnsi"/>
          <w:spacing w:val="0"/>
          <w:sz w:val="24"/>
          <w:szCs w:val="24"/>
          <w:lang w:eastAsia="en-US"/>
        </w:rPr>
        <w:t>4</w:t>
      </w:r>
      <w:r w:rsidRPr="006109C1">
        <w:rPr>
          <w:rFonts w:asciiTheme="minorHAnsi" w:eastAsiaTheme="minorHAnsi" w:hAnsiTheme="minorHAnsi" w:cstheme="minorHAnsi"/>
          <w:spacing w:val="0"/>
          <w:sz w:val="24"/>
          <w:szCs w:val="24"/>
          <w:lang w:eastAsia="en-US"/>
        </w:rPr>
        <w:t xml:space="preserve"> год сформирован в соответствии с полномочиями Контрольно-счетной палаты, требованиями бюджетного закон</w:t>
      </w:r>
      <w:r>
        <w:rPr>
          <w:rFonts w:asciiTheme="minorHAnsi" w:eastAsiaTheme="minorHAnsi" w:hAnsiTheme="minorHAnsi" w:cstheme="minorHAnsi"/>
          <w:spacing w:val="0"/>
          <w:sz w:val="24"/>
          <w:szCs w:val="24"/>
          <w:lang w:eastAsia="en-US"/>
        </w:rPr>
        <w:t xml:space="preserve">одательства, </w:t>
      </w:r>
      <w:r w:rsidRPr="006109C1">
        <w:rPr>
          <w:rFonts w:asciiTheme="minorHAnsi" w:eastAsiaTheme="minorHAnsi" w:hAnsiTheme="minorHAnsi" w:cstheme="minorHAnsi"/>
          <w:spacing w:val="0"/>
          <w:sz w:val="24"/>
          <w:szCs w:val="24"/>
          <w:lang w:eastAsia="en-US"/>
        </w:rPr>
        <w:t>существующей ситуацией в экономике</w:t>
      </w:r>
      <w:r>
        <w:rPr>
          <w:rFonts w:asciiTheme="minorHAnsi" w:eastAsiaTheme="minorHAnsi" w:hAnsiTheme="minorHAnsi" w:cstheme="minorHAnsi"/>
          <w:spacing w:val="0"/>
          <w:sz w:val="24"/>
          <w:szCs w:val="24"/>
          <w:lang w:eastAsia="en-US"/>
        </w:rPr>
        <w:t xml:space="preserve">. </w:t>
      </w:r>
    </w:p>
    <w:p w:rsidR="006109C1" w:rsidRDefault="006109C1" w:rsidP="00BA4D3D">
      <w:pPr>
        <w:shd w:val="clear" w:color="auto" w:fill="FFFFFF"/>
        <w:suppressAutoHyphens/>
        <w:spacing w:after="0" w:line="240" w:lineRule="auto"/>
        <w:ind w:firstLine="567"/>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 xml:space="preserve">Планом предусмотрено проведение </w:t>
      </w:r>
      <w:r w:rsidR="009E6195">
        <w:rPr>
          <w:rFonts w:asciiTheme="minorHAnsi" w:eastAsiaTheme="minorHAnsi" w:hAnsiTheme="minorHAnsi" w:cstheme="minorHAnsi"/>
          <w:spacing w:val="0"/>
          <w:sz w:val="24"/>
          <w:szCs w:val="24"/>
          <w:lang w:eastAsia="en-US"/>
        </w:rPr>
        <w:t>9</w:t>
      </w:r>
      <w:r w:rsidR="00FE3815">
        <w:rPr>
          <w:rFonts w:asciiTheme="minorHAnsi" w:eastAsiaTheme="minorHAnsi" w:hAnsiTheme="minorHAnsi" w:cstheme="minorHAnsi"/>
          <w:spacing w:val="0"/>
          <w:sz w:val="24"/>
          <w:szCs w:val="24"/>
          <w:lang w:eastAsia="en-US"/>
        </w:rPr>
        <w:t xml:space="preserve"> контрольных мероприятий</w:t>
      </w:r>
      <w:r w:rsidR="004E6AAC">
        <w:rPr>
          <w:rFonts w:asciiTheme="minorHAnsi" w:eastAsiaTheme="minorHAnsi" w:hAnsiTheme="minorHAnsi" w:cstheme="minorHAnsi"/>
          <w:spacing w:val="0"/>
          <w:sz w:val="24"/>
          <w:szCs w:val="24"/>
          <w:lang w:eastAsia="en-US"/>
        </w:rPr>
        <w:t>, в том числе:</w:t>
      </w:r>
      <w:r w:rsidR="00FE3815">
        <w:rPr>
          <w:rFonts w:asciiTheme="minorHAnsi" w:eastAsiaTheme="minorHAnsi" w:hAnsiTheme="minorHAnsi" w:cstheme="minorHAnsi"/>
          <w:spacing w:val="0"/>
          <w:sz w:val="24"/>
          <w:szCs w:val="24"/>
          <w:lang w:eastAsia="en-US"/>
        </w:rPr>
        <w:t xml:space="preserve"> </w:t>
      </w:r>
      <w:r w:rsidR="004E3B75">
        <w:rPr>
          <w:rFonts w:asciiTheme="minorHAnsi" w:eastAsiaTheme="minorHAnsi" w:hAnsiTheme="minorHAnsi" w:cstheme="minorHAnsi"/>
          <w:spacing w:val="0"/>
          <w:sz w:val="24"/>
          <w:szCs w:val="24"/>
          <w:lang w:eastAsia="en-US"/>
        </w:rPr>
        <w:t xml:space="preserve">                     </w:t>
      </w:r>
      <w:r w:rsidR="00FE3815">
        <w:rPr>
          <w:rFonts w:asciiTheme="minorHAnsi" w:eastAsiaTheme="minorHAnsi" w:hAnsiTheme="minorHAnsi" w:cstheme="minorHAnsi"/>
          <w:spacing w:val="0"/>
          <w:sz w:val="24"/>
          <w:szCs w:val="24"/>
          <w:lang w:eastAsia="en-US"/>
        </w:rPr>
        <w:t>по предложениям депутатов Березниковской г</w:t>
      </w:r>
      <w:r w:rsidR="004E3B75">
        <w:rPr>
          <w:rFonts w:asciiTheme="minorHAnsi" w:eastAsiaTheme="minorHAnsi" w:hAnsiTheme="minorHAnsi" w:cstheme="minorHAnsi"/>
          <w:spacing w:val="0"/>
          <w:sz w:val="24"/>
          <w:szCs w:val="24"/>
          <w:lang w:eastAsia="en-US"/>
        </w:rPr>
        <w:t>ородской Думы (2 мероприятия), А</w:t>
      </w:r>
      <w:r w:rsidR="00FE3815">
        <w:rPr>
          <w:rFonts w:asciiTheme="minorHAnsi" w:eastAsiaTheme="minorHAnsi" w:hAnsiTheme="minorHAnsi" w:cstheme="minorHAnsi"/>
          <w:spacing w:val="0"/>
          <w:sz w:val="24"/>
          <w:szCs w:val="24"/>
          <w:lang w:eastAsia="en-US"/>
        </w:rPr>
        <w:t xml:space="preserve">дминистрации города Березники (2 мероприятия), прокуратуры города Березники </w:t>
      </w:r>
      <w:r w:rsidR="004E3B75">
        <w:rPr>
          <w:rFonts w:asciiTheme="minorHAnsi" w:eastAsiaTheme="minorHAnsi" w:hAnsiTheme="minorHAnsi" w:cstheme="minorHAnsi"/>
          <w:spacing w:val="0"/>
          <w:sz w:val="24"/>
          <w:szCs w:val="24"/>
          <w:lang w:eastAsia="en-US"/>
        </w:rPr>
        <w:t xml:space="preserve">                            </w:t>
      </w:r>
      <w:r w:rsidR="00FE3815">
        <w:rPr>
          <w:rFonts w:asciiTheme="minorHAnsi" w:eastAsiaTheme="minorHAnsi" w:hAnsiTheme="minorHAnsi" w:cstheme="minorHAnsi"/>
          <w:spacing w:val="0"/>
          <w:sz w:val="24"/>
          <w:szCs w:val="24"/>
          <w:lang w:eastAsia="en-US"/>
        </w:rPr>
        <w:t xml:space="preserve">(2 мероприятия). </w:t>
      </w:r>
      <w:r w:rsidRPr="006109C1">
        <w:rPr>
          <w:rFonts w:asciiTheme="minorHAnsi" w:eastAsiaTheme="minorHAnsi" w:hAnsiTheme="minorHAnsi" w:cstheme="minorHAnsi"/>
          <w:spacing w:val="0"/>
          <w:sz w:val="24"/>
          <w:szCs w:val="24"/>
          <w:lang w:eastAsia="en-US"/>
        </w:rPr>
        <w:t xml:space="preserve">В рамках экспертно-аналитической деятельности, наряду с подготовкой заключений по проектам нормативных правовых актов органов местного самоуправления, планируется провести </w:t>
      </w:r>
      <w:r w:rsidR="009E6195">
        <w:rPr>
          <w:rFonts w:asciiTheme="minorHAnsi" w:eastAsiaTheme="minorHAnsi" w:hAnsiTheme="minorHAnsi" w:cstheme="minorHAnsi"/>
          <w:spacing w:val="0"/>
          <w:sz w:val="24"/>
          <w:szCs w:val="24"/>
          <w:lang w:eastAsia="en-US"/>
        </w:rPr>
        <w:t>8</w:t>
      </w:r>
      <w:r w:rsidR="00F469C7">
        <w:rPr>
          <w:rFonts w:asciiTheme="minorHAnsi" w:eastAsiaTheme="minorHAnsi" w:hAnsiTheme="minorHAnsi" w:cstheme="minorHAnsi"/>
          <w:spacing w:val="0"/>
          <w:sz w:val="24"/>
          <w:szCs w:val="24"/>
          <w:lang w:eastAsia="en-US"/>
        </w:rPr>
        <w:t xml:space="preserve"> </w:t>
      </w:r>
      <w:r w:rsidRPr="006109C1">
        <w:rPr>
          <w:rFonts w:asciiTheme="minorHAnsi" w:eastAsiaTheme="minorHAnsi" w:hAnsiTheme="minorHAnsi" w:cstheme="minorHAnsi"/>
          <w:spacing w:val="0"/>
          <w:sz w:val="24"/>
          <w:szCs w:val="24"/>
          <w:lang w:eastAsia="en-US"/>
        </w:rPr>
        <w:t>экспертно-аналитических мероприятий.</w:t>
      </w:r>
      <w:r w:rsidR="0029321D">
        <w:rPr>
          <w:rFonts w:asciiTheme="minorHAnsi" w:eastAsiaTheme="minorHAnsi" w:hAnsiTheme="minorHAnsi" w:cstheme="minorHAnsi"/>
          <w:spacing w:val="0"/>
          <w:sz w:val="24"/>
          <w:szCs w:val="24"/>
          <w:lang w:eastAsia="en-US"/>
        </w:rPr>
        <w:t xml:space="preserve"> </w:t>
      </w:r>
    </w:p>
    <w:p w:rsidR="00670BA3" w:rsidRPr="00B768A5" w:rsidRDefault="00670BA3" w:rsidP="00BA4D3D">
      <w:pPr>
        <w:shd w:val="clear" w:color="auto" w:fill="FFFFFF"/>
        <w:suppressAutoHyphens/>
        <w:spacing w:after="0" w:line="240" w:lineRule="auto"/>
        <w:ind w:firstLine="567"/>
        <w:rPr>
          <w:rFonts w:asciiTheme="minorHAnsi" w:eastAsiaTheme="minorHAnsi" w:hAnsiTheme="minorHAnsi" w:cstheme="minorHAnsi"/>
          <w:spacing w:val="0"/>
          <w:sz w:val="24"/>
          <w:szCs w:val="24"/>
          <w:lang w:eastAsia="en-US"/>
        </w:rPr>
      </w:pPr>
      <w:r w:rsidRPr="00B768A5">
        <w:rPr>
          <w:rFonts w:asciiTheme="minorHAnsi" w:eastAsiaTheme="minorHAnsi" w:hAnsiTheme="minorHAnsi" w:cstheme="minorHAnsi"/>
          <w:spacing w:val="0"/>
          <w:sz w:val="24"/>
          <w:szCs w:val="24"/>
          <w:lang w:eastAsia="en-US"/>
        </w:rPr>
        <w:t>Планируется расширить аналитическое и информационное обеспечение деятельности Палаты, гласность в ее работе, продолжить разработку системы стандартов внешнего финансового контроля на основе изучения и обобщения опыта их применения, оптимизировать деятельность контрольного органа, повышать квалификацию сотрудников.</w:t>
      </w:r>
    </w:p>
    <w:p w:rsidR="006109C1" w:rsidRDefault="006109C1" w:rsidP="00BA4D3D">
      <w:pPr>
        <w:shd w:val="clear" w:color="auto" w:fill="FFFFFF"/>
        <w:suppressAutoHyphens/>
        <w:spacing w:after="0" w:line="240" w:lineRule="auto"/>
        <w:ind w:firstLine="567"/>
        <w:rPr>
          <w:rFonts w:asciiTheme="minorHAnsi" w:eastAsiaTheme="minorHAnsi" w:hAnsiTheme="minorHAnsi" w:cstheme="minorHAnsi"/>
          <w:spacing w:val="0"/>
          <w:sz w:val="24"/>
          <w:szCs w:val="24"/>
          <w:lang w:eastAsia="en-US"/>
        </w:rPr>
      </w:pPr>
      <w:r w:rsidRPr="006109C1">
        <w:rPr>
          <w:rFonts w:asciiTheme="minorHAnsi" w:eastAsiaTheme="minorHAnsi" w:hAnsiTheme="minorHAnsi" w:cstheme="minorHAnsi"/>
          <w:spacing w:val="0"/>
          <w:sz w:val="24"/>
          <w:szCs w:val="24"/>
          <w:lang w:eastAsia="en-US"/>
        </w:rPr>
        <w:t>План работы Контрольно-счетной палаты на 202</w:t>
      </w:r>
      <w:r w:rsidR="009E6195">
        <w:rPr>
          <w:rFonts w:asciiTheme="minorHAnsi" w:eastAsiaTheme="minorHAnsi" w:hAnsiTheme="minorHAnsi" w:cstheme="minorHAnsi"/>
          <w:spacing w:val="0"/>
          <w:sz w:val="24"/>
          <w:szCs w:val="24"/>
          <w:lang w:eastAsia="en-US"/>
        </w:rPr>
        <w:t>4</w:t>
      </w:r>
      <w:r w:rsidRPr="006109C1">
        <w:rPr>
          <w:rFonts w:asciiTheme="minorHAnsi" w:eastAsiaTheme="minorHAnsi" w:hAnsiTheme="minorHAnsi" w:cstheme="minorHAnsi"/>
          <w:spacing w:val="0"/>
          <w:sz w:val="24"/>
          <w:szCs w:val="24"/>
          <w:lang w:eastAsia="en-US"/>
        </w:rPr>
        <w:t xml:space="preserve"> год размещен на официальном сайте Березниковской городской Думы.</w:t>
      </w:r>
    </w:p>
    <w:p w:rsidR="00426D25" w:rsidRDefault="009E6195" w:rsidP="00BA4D3D">
      <w:pPr>
        <w:shd w:val="clear" w:color="auto" w:fill="FFFFFF"/>
        <w:suppressAutoHyphens/>
        <w:spacing w:after="0" w:line="240" w:lineRule="auto"/>
        <w:ind w:firstLine="567"/>
        <w:rPr>
          <w:rFonts w:asciiTheme="minorHAnsi" w:hAnsiTheme="minorHAnsi" w:cstheme="minorHAnsi"/>
          <w:color w:val="1A1A1A"/>
          <w:spacing w:val="0"/>
          <w:sz w:val="24"/>
          <w:szCs w:val="24"/>
        </w:rPr>
      </w:pPr>
      <w:r w:rsidRPr="00426D25">
        <w:rPr>
          <w:rFonts w:asciiTheme="minorHAnsi" w:eastAsiaTheme="minorHAnsi" w:hAnsiTheme="minorHAnsi" w:cstheme="minorHAnsi"/>
          <w:spacing w:val="0"/>
          <w:sz w:val="24"/>
          <w:szCs w:val="24"/>
          <w:lang w:eastAsia="en-US"/>
        </w:rPr>
        <w:t xml:space="preserve">Как и в предыдущие отчетные периоды, основной задачей </w:t>
      </w:r>
      <w:r w:rsidR="00426D25">
        <w:rPr>
          <w:rFonts w:asciiTheme="minorHAnsi" w:eastAsiaTheme="minorHAnsi" w:hAnsiTheme="minorHAnsi" w:cstheme="minorHAnsi"/>
          <w:spacing w:val="0"/>
          <w:sz w:val="24"/>
          <w:szCs w:val="24"/>
          <w:lang w:eastAsia="en-US"/>
        </w:rPr>
        <w:t xml:space="preserve">Контрольно-счетной палаты </w:t>
      </w:r>
      <w:r w:rsidRPr="00426D25">
        <w:rPr>
          <w:rFonts w:asciiTheme="minorHAnsi" w:eastAsiaTheme="minorHAnsi" w:hAnsiTheme="minorHAnsi" w:cstheme="minorHAnsi"/>
          <w:spacing w:val="0"/>
          <w:sz w:val="24"/>
          <w:szCs w:val="24"/>
          <w:lang w:eastAsia="en-US"/>
        </w:rPr>
        <w:t>остается</w:t>
      </w:r>
      <w:r w:rsidR="00426D25">
        <w:rPr>
          <w:rFonts w:asciiTheme="minorHAnsi" w:eastAsiaTheme="minorHAnsi" w:hAnsiTheme="minorHAnsi" w:cstheme="minorHAnsi"/>
          <w:spacing w:val="0"/>
          <w:sz w:val="24"/>
          <w:szCs w:val="24"/>
          <w:lang w:eastAsia="en-US"/>
        </w:rPr>
        <w:t xml:space="preserve"> </w:t>
      </w:r>
      <w:r w:rsidRPr="00426D25">
        <w:rPr>
          <w:rFonts w:asciiTheme="minorHAnsi" w:eastAsiaTheme="minorHAnsi" w:hAnsiTheme="minorHAnsi" w:cstheme="minorHAnsi"/>
          <w:spacing w:val="0"/>
          <w:sz w:val="24"/>
          <w:szCs w:val="24"/>
          <w:lang w:eastAsia="en-US"/>
        </w:rPr>
        <w:t xml:space="preserve">контроль соблюдения принципов законности, эффективности </w:t>
      </w:r>
      <w:r w:rsidR="004E3B75">
        <w:rPr>
          <w:rFonts w:asciiTheme="minorHAnsi" w:eastAsiaTheme="minorHAnsi" w:hAnsiTheme="minorHAnsi" w:cstheme="minorHAnsi"/>
          <w:spacing w:val="0"/>
          <w:sz w:val="24"/>
          <w:szCs w:val="24"/>
          <w:lang w:eastAsia="en-US"/>
        </w:rPr>
        <w:t xml:space="preserve">                                      </w:t>
      </w:r>
      <w:r w:rsidRPr="00426D25">
        <w:rPr>
          <w:rFonts w:asciiTheme="minorHAnsi" w:eastAsiaTheme="minorHAnsi" w:hAnsiTheme="minorHAnsi" w:cstheme="minorHAnsi"/>
          <w:spacing w:val="0"/>
          <w:sz w:val="24"/>
          <w:szCs w:val="24"/>
          <w:lang w:eastAsia="en-US"/>
        </w:rPr>
        <w:t>и результативности</w:t>
      </w:r>
      <w:r w:rsidR="00426D25">
        <w:rPr>
          <w:rFonts w:asciiTheme="minorHAnsi" w:eastAsiaTheme="minorHAnsi" w:hAnsiTheme="minorHAnsi" w:cstheme="minorHAnsi"/>
          <w:spacing w:val="0"/>
          <w:sz w:val="24"/>
          <w:szCs w:val="24"/>
          <w:lang w:eastAsia="en-US"/>
        </w:rPr>
        <w:t xml:space="preserve"> </w:t>
      </w:r>
      <w:r w:rsidRPr="00426D25">
        <w:rPr>
          <w:rFonts w:asciiTheme="minorHAnsi" w:eastAsiaTheme="minorHAnsi" w:hAnsiTheme="minorHAnsi" w:cstheme="minorHAnsi"/>
          <w:spacing w:val="0"/>
          <w:sz w:val="24"/>
          <w:szCs w:val="24"/>
          <w:lang w:eastAsia="en-US"/>
        </w:rPr>
        <w:t>использования бюджетных средств на всех уровнях и этапах бюджетного процесса,</w:t>
      </w:r>
      <w:r w:rsidR="00426D25">
        <w:rPr>
          <w:rFonts w:asciiTheme="minorHAnsi" w:eastAsiaTheme="minorHAnsi" w:hAnsiTheme="minorHAnsi" w:cstheme="minorHAnsi"/>
          <w:spacing w:val="0"/>
          <w:sz w:val="24"/>
          <w:szCs w:val="24"/>
          <w:lang w:eastAsia="en-US"/>
        </w:rPr>
        <w:t xml:space="preserve"> </w:t>
      </w:r>
      <w:r w:rsidRPr="00426D25">
        <w:rPr>
          <w:rFonts w:asciiTheme="minorHAnsi" w:eastAsiaTheme="minorHAnsi" w:hAnsiTheme="minorHAnsi" w:cstheme="minorHAnsi"/>
          <w:spacing w:val="0"/>
          <w:sz w:val="24"/>
          <w:szCs w:val="24"/>
          <w:lang w:eastAsia="en-US"/>
        </w:rPr>
        <w:t>выработка значимых и исполнимых рекомендаций, которые позволят предотвратить</w:t>
      </w:r>
      <w:r w:rsidR="00426D25">
        <w:rPr>
          <w:rFonts w:asciiTheme="minorHAnsi" w:eastAsiaTheme="minorHAnsi" w:hAnsiTheme="minorHAnsi" w:cstheme="minorHAnsi"/>
          <w:spacing w:val="0"/>
          <w:sz w:val="24"/>
          <w:szCs w:val="24"/>
          <w:lang w:eastAsia="en-US"/>
        </w:rPr>
        <w:t xml:space="preserve"> </w:t>
      </w:r>
      <w:r w:rsidR="00426D25" w:rsidRPr="00426D25">
        <w:rPr>
          <w:rFonts w:asciiTheme="minorHAnsi" w:hAnsiTheme="minorHAnsi" w:cstheme="minorHAnsi"/>
          <w:color w:val="1A1A1A"/>
          <w:spacing w:val="0"/>
          <w:sz w:val="24"/>
          <w:szCs w:val="24"/>
        </w:rPr>
        <w:t xml:space="preserve">нарушения и повысить эффективность деятельности объектов контроля </w:t>
      </w:r>
      <w:r w:rsidR="004E3B75">
        <w:rPr>
          <w:rFonts w:asciiTheme="minorHAnsi" w:hAnsiTheme="minorHAnsi" w:cstheme="minorHAnsi"/>
          <w:color w:val="1A1A1A"/>
          <w:spacing w:val="0"/>
          <w:sz w:val="24"/>
          <w:szCs w:val="24"/>
        </w:rPr>
        <w:t xml:space="preserve">                    </w:t>
      </w:r>
      <w:r w:rsidR="00426D25" w:rsidRPr="00426D25">
        <w:rPr>
          <w:rFonts w:asciiTheme="minorHAnsi" w:hAnsiTheme="minorHAnsi" w:cstheme="minorHAnsi"/>
          <w:color w:val="1A1A1A"/>
          <w:spacing w:val="0"/>
          <w:sz w:val="24"/>
          <w:szCs w:val="24"/>
        </w:rPr>
        <w:t>и органов</w:t>
      </w:r>
      <w:r w:rsidR="00426D25">
        <w:rPr>
          <w:rFonts w:asciiTheme="minorHAnsi" w:hAnsiTheme="minorHAnsi" w:cstheme="minorHAnsi"/>
          <w:color w:val="1A1A1A"/>
          <w:spacing w:val="0"/>
          <w:sz w:val="24"/>
          <w:szCs w:val="24"/>
        </w:rPr>
        <w:t xml:space="preserve"> </w:t>
      </w:r>
      <w:r w:rsidR="00426D25" w:rsidRPr="00426D25">
        <w:rPr>
          <w:rFonts w:asciiTheme="minorHAnsi" w:hAnsiTheme="minorHAnsi" w:cstheme="minorHAnsi"/>
          <w:color w:val="1A1A1A"/>
          <w:spacing w:val="0"/>
          <w:sz w:val="24"/>
          <w:szCs w:val="24"/>
        </w:rPr>
        <w:t>местного самоуправления в целом.</w:t>
      </w:r>
      <w:r w:rsidR="00426D25">
        <w:rPr>
          <w:rFonts w:asciiTheme="minorHAnsi" w:hAnsiTheme="minorHAnsi" w:cstheme="minorHAnsi"/>
          <w:color w:val="1A1A1A"/>
          <w:spacing w:val="0"/>
          <w:sz w:val="24"/>
          <w:szCs w:val="24"/>
        </w:rPr>
        <w:t xml:space="preserve"> </w:t>
      </w:r>
    </w:p>
    <w:p w:rsidR="00426D25" w:rsidRPr="00426D25" w:rsidRDefault="00426D25" w:rsidP="00BA4D3D">
      <w:pPr>
        <w:shd w:val="clear" w:color="auto" w:fill="FFFFFF"/>
        <w:suppressAutoHyphens/>
        <w:spacing w:after="0" w:line="240" w:lineRule="auto"/>
        <w:rPr>
          <w:rFonts w:asciiTheme="minorHAnsi" w:hAnsiTheme="minorHAnsi" w:cstheme="minorHAnsi"/>
          <w:color w:val="1A1A1A"/>
          <w:spacing w:val="0"/>
          <w:sz w:val="24"/>
          <w:szCs w:val="24"/>
        </w:rPr>
      </w:pPr>
      <w:r>
        <w:rPr>
          <w:rFonts w:asciiTheme="minorHAnsi" w:hAnsiTheme="minorHAnsi" w:cstheme="minorHAnsi"/>
          <w:color w:val="1A1A1A"/>
          <w:spacing w:val="0"/>
          <w:sz w:val="24"/>
          <w:szCs w:val="24"/>
        </w:rPr>
        <w:lastRenderedPageBreak/>
        <w:t>Эффективность деятельности КСП г.</w:t>
      </w:r>
      <w:r w:rsidR="004E6AAC">
        <w:rPr>
          <w:rFonts w:asciiTheme="minorHAnsi" w:hAnsiTheme="minorHAnsi" w:cstheme="minorHAnsi"/>
          <w:color w:val="1A1A1A"/>
          <w:spacing w:val="0"/>
          <w:sz w:val="24"/>
          <w:szCs w:val="24"/>
        </w:rPr>
        <w:t xml:space="preserve"> </w:t>
      </w:r>
      <w:r>
        <w:rPr>
          <w:rFonts w:asciiTheme="minorHAnsi" w:hAnsiTheme="minorHAnsi" w:cstheme="minorHAnsi"/>
          <w:color w:val="1A1A1A"/>
          <w:spacing w:val="0"/>
          <w:sz w:val="24"/>
          <w:szCs w:val="24"/>
        </w:rPr>
        <w:t xml:space="preserve">Березники и в дальнейшем будет </w:t>
      </w:r>
      <w:r w:rsidR="004E3B75">
        <w:rPr>
          <w:rFonts w:asciiTheme="minorHAnsi" w:hAnsiTheme="minorHAnsi" w:cstheme="minorHAnsi"/>
          <w:color w:val="1A1A1A"/>
          <w:spacing w:val="0"/>
          <w:sz w:val="24"/>
          <w:szCs w:val="24"/>
        </w:rPr>
        <w:t xml:space="preserve">                                                 </w:t>
      </w:r>
      <w:r>
        <w:rPr>
          <w:rFonts w:asciiTheme="minorHAnsi" w:hAnsiTheme="minorHAnsi" w:cstheme="minorHAnsi"/>
          <w:color w:val="1A1A1A"/>
          <w:spacing w:val="0"/>
          <w:sz w:val="24"/>
          <w:szCs w:val="24"/>
        </w:rPr>
        <w:t>в значительной степени зависеть от продуктивности её взаимодействия с Березниковской городской Думой и администрацией города Березники.</w:t>
      </w:r>
    </w:p>
    <w:p w:rsidR="00501A0F" w:rsidRPr="00B768A5" w:rsidRDefault="00501A0F" w:rsidP="00BA4D3D">
      <w:pPr>
        <w:shd w:val="clear" w:color="auto" w:fill="FFFFFF"/>
        <w:suppressAutoHyphens/>
        <w:spacing w:after="0" w:line="240" w:lineRule="auto"/>
        <w:rPr>
          <w:rFonts w:asciiTheme="minorHAnsi" w:eastAsiaTheme="minorHAnsi" w:hAnsiTheme="minorHAnsi" w:cstheme="minorHAnsi"/>
          <w:spacing w:val="0"/>
          <w:sz w:val="24"/>
          <w:szCs w:val="24"/>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836"/>
      </w:tblGrid>
      <w:tr w:rsidR="00A13CCA" w:rsidTr="00501A0F">
        <w:tc>
          <w:tcPr>
            <w:tcW w:w="7905" w:type="dxa"/>
          </w:tcPr>
          <w:p w:rsidR="00A13CCA" w:rsidRDefault="00A13CCA" w:rsidP="00501A0F">
            <w:pPr>
              <w:suppressAutoHyphens/>
              <w:spacing w:line="240" w:lineRule="auto"/>
              <w:ind w:right="-92" w:firstLine="0"/>
              <w:rPr>
                <w:rFonts w:asciiTheme="minorHAnsi" w:eastAsiaTheme="minorHAnsi" w:hAnsiTheme="minorHAnsi" w:cstheme="minorHAnsi"/>
                <w:spacing w:val="0"/>
                <w:sz w:val="24"/>
                <w:szCs w:val="24"/>
                <w:lang w:eastAsia="en-US"/>
              </w:rPr>
            </w:pPr>
            <w:r w:rsidRPr="00CF2FFB">
              <w:rPr>
                <w:rFonts w:asciiTheme="minorHAnsi" w:eastAsiaTheme="minorHAnsi" w:hAnsiTheme="minorHAnsi" w:cstheme="minorHAnsi"/>
                <w:spacing w:val="0"/>
                <w:sz w:val="24"/>
                <w:szCs w:val="24"/>
                <w:lang w:eastAsia="en-US"/>
              </w:rPr>
              <w:t>Председатель</w:t>
            </w:r>
            <w:r>
              <w:rPr>
                <w:rFonts w:asciiTheme="minorHAnsi" w:eastAsiaTheme="minorHAnsi" w:hAnsiTheme="minorHAnsi" w:cstheme="minorHAnsi"/>
                <w:spacing w:val="0"/>
                <w:sz w:val="24"/>
                <w:szCs w:val="24"/>
                <w:lang w:eastAsia="en-US"/>
              </w:rPr>
              <w:t xml:space="preserve"> </w:t>
            </w:r>
            <w:r w:rsidRPr="00CF2FFB">
              <w:rPr>
                <w:rFonts w:asciiTheme="minorHAnsi" w:eastAsiaTheme="minorHAnsi" w:hAnsiTheme="minorHAnsi" w:cstheme="minorHAnsi"/>
                <w:spacing w:val="0"/>
                <w:sz w:val="24"/>
                <w:szCs w:val="24"/>
                <w:lang w:eastAsia="en-US"/>
              </w:rPr>
              <w:t>Контрольно-счетной</w:t>
            </w:r>
            <w:r>
              <w:rPr>
                <w:rFonts w:asciiTheme="minorHAnsi" w:eastAsiaTheme="minorHAnsi" w:hAnsiTheme="minorHAnsi" w:cstheme="minorHAnsi"/>
                <w:spacing w:val="0"/>
                <w:sz w:val="24"/>
                <w:szCs w:val="24"/>
                <w:lang w:eastAsia="en-US"/>
              </w:rPr>
              <w:t xml:space="preserve"> </w:t>
            </w:r>
            <w:r w:rsidRPr="00CF2FFB">
              <w:rPr>
                <w:rFonts w:asciiTheme="minorHAnsi" w:eastAsiaTheme="minorHAnsi" w:hAnsiTheme="minorHAnsi" w:cstheme="minorHAnsi"/>
                <w:spacing w:val="0"/>
                <w:sz w:val="24"/>
                <w:szCs w:val="24"/>
                <w:lang w:eastAsia="en-US"/>
              </w:rPr>
              <w:t xml:space="preserve">палаты </w:t>
            </w:r>
          </w:p>
          <w:p w:rsidR="00A13CCA" w:rsidRDefault="009838D7" w:rsidP="009838D7">
            <w:pPr>
              <w:suppressAutoHyphens/>
              <w:spacing w:line="240" w:lineRule="auto"/>
              <w:ind w:firstLine="0"/>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г</w:t>
            </w:r>
            <w:r w:rsidR="00A13CCA" w:rsidRPr="00CF2FFB">
              <w:rPr>
                <w:rFonts w:asciiTheme="minorHAnsi" w:eastAsiaTheme="minorHAnsi" w:hAnsiTheme="minorHAnsi" w:cstheme="minorHAnsi"/>
                <w:spacing w:val="0"/>
                <w:sz w:val="24"/>
                <w:szCs w:val="24"/>
                <w:lang w:eastAsia="en-US"/>
              </w:rPr>
              <w:t>ород</w:t>
            </w:r>
            <w:r>
              <w:rPr>
                <w:rFonts w:asciiTheme="minorHAnsi" w:eastAsiaTheme="minorHAnsi" w:hAnsiTheme="minorHAnsi" w:cstheme="minorHAnsi"/>
                <w:spacing w:val="0"/>
                <w:sz w:val="24"/>
                <w:szCs w:val="24"/>
                <w:lang w:eastAsia="en-US"/>
              </w:rPr>
              <w:t>а</w:t>
            </w:r>
            <w:r w:rsidR="00A13CCA" w:rsidRPr="00CF2FFB">
              <w:rPr>
                <w:rFonts w:asciiTheme="minorHAnsi" w:eastAsiaTheme="minorHAnsi" w:hAnsiTheme="minorHAnsi" w:cstheme="minorHAnsi"/>
                <w:spacing w:val="0"/>
                <w:sz w:val="24"/>
                <w:szCs w:val="24"/>
                <w:lang w:eastAsia="en-US"/>
              </w:rPr>
              <w:t xml:space="preserve"> Березники</w:t>
            </w:r>
            <w:r w:rsidR="00A13CCA">
              <w:rPr>
                <w:rFonts w:asciiTheme="minorHAnsi" w:eastAsiaTheme="minorHAnsi" w:hAnsiTheme="minorHAnsi" w:cstheme="minorHAnsi"/>
                <w:spacing w:val="0"/>
                <w:sz w:val="24"/>
                <w:szCs w:val="24"/>
                <w:lang w:eastAsia="en-US"/>
              </w:rPr>
              <w:t xml:space="preserve">                                                                                    </w:t>
            </w:r>
          </w:p>
        </w:tc>
        <w:tc>
          <w:tcPr>
            <w:tcW w:w="1836" w:type="dxa"/>
          </w:tcPr>
          <w:p w:rsidR="00A13CCA" w:rsidRDefault="00A13CCA" w:rsidP="00501A0F">
            <w:pPr>
              <w:tabs>
                <w:tab w:val="left" w:pos="10206"/>
              </w:tabs>
              <w:suppressAutoHyphens/>
              <w:spacing w:line="240" w:lineRule="auto"/>
              <w:ind w:firstLine="0"/>
              <w:rPr>
                <w:rFonts w:asciiTheme="minorHAnsi" w:eastAsiaTheme="minorHAnsi" w:hAnsiTheme="minorHAnsi" w:cstheme="minorHAnsi"/>
                <w:spacing w:val="0"/>
                <w:sz w:val="24"/>
                <w:szCs w:val="24"/>
                <w:lang w:eastAsia="en-US"/>
              </w:rPr>
            </w:pPr>
          </w:p>
          <w:p w:rsidR="00A13CCA" w:rsidRDefault="00A13CCA" w:rsidP="00501A0F">
            <w:pPr>
              <w:tabs>
                <w:tab w:val="left" w:pos="10206"/>
              </w:tabs>
              <w:suppressAutoHyphens/>
              <w:spacing w:line="240" w:lineRule="auto"/>
              <w:ind w:firstLine="0"/>
              <w:rPr>
                <w:rFonts w:asciiTheme="minorHAnsi" w:eastAsiaTheme="minorHAnsi" w:hAnsiTheme="minorHAnsi" w:cstheme="minorHAnsi"/>
                <w:spacing w:val="0"/>
                <w:sz w:val="24"/>
                <w:szCs w:val="24"/>
                <w:lang w:eastAsia="en-US"/>
              </w:rPr>
            </w:pPr>
            <w:r>
              <w:rPr>
                <w:rFonts w:asciiTheme="minorHAnsi" w:eastAsiaTheme="minorHAnsi" w:hAnsiTheme="minorHAnsi" w:cstheme="minorHAnsi"/>
                <w:spacing w:val="0"/>
                <w:sz w:val="24"/>
                <w:szCs w:val="24"/>
                <w:lang w:eastAsia="en-US"/>
              </w:rPr>
              <w:t xml:space="preserve">   </w:t>
            </w:r>
            <w:proofErr w:type="spellStart"/>
            <w:r>
              <w:rPr>
                <w:rFonts w:asciiTheme="minorHAnsi" w:eastAsiaTheme="minorHAnsi" w:hAnsiTheme="minorHAnsi" w:cstheme="minorHAnsi"/>
                <w:spacing w:val="0"/>
                <w:sz w:val="24"/>
                <w:szCs w:val="24"/>
                <w:lang w:eastAsia="en-US"/>
              </w:rPr>
              <w:t>С.Г.Зотова</w:t>
            </w:r>
            <w:proofErr w:type="spellEnd"/>
          </w:p>
        </w:tc>
      </w:tr>
    </w:tbl>
    <w:p w:rsidR="00393BEE" w:rsidRDefault="00393BEE" w:rsidP="00CF2FFB">
      <w:pPr>
        <w:spacing w:after="0" w:line="240" w:lineRule="auto"/>
        <w:ind w:firstLine="567"/>
        <w:rPr>
          <w:rFonts w:asciiTheme="minorHAnsi" w:eastAsiaTheme="minorHAnsi" w:hAnsiTheme="minorHAnsi" w:cstheme="minorHAnsi"/>
          <w:spacing w:val="0"/>
          <w:sz w:val="24"/>
          <w:szCs w:val="24"/>
          <w:lang w:eastAsia="en-US"/>
        </w:rPr>
      </w:pPr>
    </w:p>
    <w:p w:rsidR="00887CCB" w:rsidRDefault="00887CCB" w:rsidP="00CF2FFB">
      <w:pPr>
        <w:spacing w:after="0" w:line="240" w:lineRule="auto"/>
        <w:ind w:firstLine="567"/>
        <w:rPr>
          <w:rFonts w:asciiTheme="minorHAnsi" w:eastAsiaTheme="minorHAnsi" w:hAnsiTheme="minorHAnsi" w:cstheme="minorHAnsi"/>
          <w:spacing w:val="0"/>
          <w:sz w:val="24"/>
          <w:szCs w:val="24"/>
          <w:lang w:eastAsia="en-US"/>
        </w:rPr>
      </w:pPr>
    </w:p>
    <w:p w:rsidR="00887CCB" w:rsidRPr="00CF2FFB" w:rsidRDefault="00887CCB" w:rsidP="00CF2FFB">
      <w:pPr>
        <w:spacing w:after="0" w:line="240" w:lineRule="auto"/>
        <w:ind w:firstLine="567"/>
        <w:rPr>
          <w:rFonts w:asciiTheme="minorHAnsi" w:eastAsiaTheme="minorHAnsi" w:hAnsiTheme="minorHAnsi" w:cstheme="minorHAnsi"/>
          <w:spacing w:val="0"/>
          <w:sz w:val="24"/>
          <w:szCs w:val="24"/>
          <w:lang w:eastAsia="en-US"/>
        </w:rPr>
      </w:pPr>
    </w:p>
    <w:p w:rsidR="00A13CCA" w:rsidRDefault="00A13CCA" w:rsidP="00887CCB">
      <w:pPr>
        <w:suppressAutoHyphens/>
        <w:spacing w:line="240" w:lineRule="auto"/>
        <w:ind w:right="-92" w:firstLine="0"/>
        <w:rPr>
          <w:rFonts w:asciiTheme="minorHAnsi" w:eastAsiaTheme="minorHAnsi" w:hAnsiTheme="minorHAnsi" w:cstheme="minorHAnsi"/>
          <w:spacing w:val="0"/>
          <w:sz w:val="24"/>
          <w:szCs w:val="24"/>
          <w:lang w:eastAsia="en-US"/>
        </w:rPr>
        <w:sectPr w:rsidR="00A13CCA" w:rsidSect="00DC317D">
          <w:footerReference w:type="default" r:id="rId14"/>
          <w:pgSz w:w="11906" w:h="16838"/>
          <w:pgMar w:top="568" w:right="680" w:bottom="426" w:left="1701" w:header="709" w:footer="709" w:gutter="0"/>
          <w:cols w:space="708"/>
          <w:titlePg/>
          <w:docGrid w:linePitch="360"/>
        </w:sectPr>
      </w:pPr>
    </w:p>
    <w:p w:rsidR="004E3B75" w:rsidRDefault="00A13CCA" w:rsidP="004E3B75">
      <w:pPr>
        <w:tabs>
          <w:tab w:val="left" w:pos="142"/>
        </w:tabs>
        <w:spacing w:after="0" w:line="240" w:lineRule="auto"/>
        <w:ind w:left="10773" w:firstLine="0"/>
        <w:jc w:val="left"/>
        <w:rPr>
          <w:sz w:val="16"/>
          <w:szCs w:val="16"/>
        </w:rPr>
      </w:pPr>
      <w:r w:rsidRPr="003E1161">
        <w:rPr>
          <w:sz w:val="16"/>
          <w:szCs w:val="16"/>
        </w:rPr>
        <w:lastRenderedPageBreak/>
        <w:t xml:space="preserve">Приложение 1 </w:t>
      </w:r>
    </w:p>
    <w:p w:rsidR="00A13CCA" w:rsidRPr="003E1161" w:rsidRDefault="00A13CCA" w:rsidP="004E3B75">
      <w:pPr>
        <w:tabs>
          <w:tab w:val="left" w:pos="142"/>
        </w:tabs>
        <w:spacing w:after="0" w:line="240" w:lineRule="auto"/>
        <w:ind w:left="10773" w:firstLine="0"/>
        <w:jc w:val="left"/>
        <w:rPr>
          <w:sz w:val="16"/>
          <w:szCs w:val="16"/>
        </w:rPr>
      </w:pPr>
      <w:r w:rsidRPr="003E1161">
        <w:rPr>
          <w:sz w:val="16"/>
          <w:szCs w:val="16"/>
        </w:rPr>
        <w:t>к Отчету о деятельности Контрольно-счетной палаты</w:t>
      </w:r>
    </w:p>
    <w:p w:rsidR="00A13CCA" w:rsidRPr="00B1104A" w:rsidRDefault="00A13CCA" w:rsidP="004E3B75">
      <w:pPr>
        <w:tabs>
          <w:tab w:val="left" w:pos="142"/>
        </w:tabs>
        <w:spacing w:after="0" w:line="240" w:lineRule="auto"/>
        <w:ind w:left="10773" w:firstLine="0"/>
        <w:jc w:val="left"/>
        <w:rPr>
          <w:sz w:val="16"/>
          <w:szCs w:val="16"/>
        </w:rPr>
      </w:pPr>
      <w:r w:rsidRPr="003E1161">
        <w:rPr>
          <w:sz w:val="16"/>
          <w:szCs w:val="16"/>
        </w:rPr>
        <w:t>муниципального образования «Город Березники» за 20</w:t>
      </w:r>
      <w:r>
        <w:rPr>
          <w:sz w:val="16"/>
          <w:szCs w:val="16"/>
        </w:rPr>
        <w:t>2</w:t>
      </w:r>
      <w:r w:rsidR="00233C72">
        <w:rPr>
          <w:sz w:val="16"/>
          <w:szCs w:val="16"/>
        </w:rPr>
        <w:t>3</w:t>
      </w:r>
      <w:r w:rsidR="002C2E8E">
        <w:rPr>
          <w:sz w:val="16"/>
          <w:szCs w:val="16"/>
        </w:rPr>
        <w:t xml:space="preserve"> год</w:t>
      </w:r>
    </w:p>
    <w:p w:rsidR="00A13CCA" w:rsidRPr="002720EA" w:rsidRDefault="00A13CCA" w:rsidP="008378CE">
      <w:pPr>
        <w:tabs>
          <w:tab w:val="left" w:pos="142"/>
        </w:tabs>
        <w:spacing w:after="0" w:line="240" w:lineRule="auto"/>
        <w:jc w:val="center"/>
        <w:rPr>
          <w:rFonts w:asciiTheme="minorHAnsi" w:hAnsiTheme="minorHAnsi" w:cstheme="minorHAnsi"/>
          <w:sz w:val="20"/>
        </w:rPr>
      </w:pPr>
    </w:p>
    <w:p w:rsidR="00D5170F" w:rsidRPr="004E3B75" w:rsidRDefault="00D5170F" w:rsidP="00D5170F">
      <w:pPr>
        <w:spacing w:after="0" w:line="240" w:lineRule="auto"/>
        <w:ind w:firstLine="0"/>
        <w:jc w:val="center"/>
        <w:rPr>
          <w:rFonts w:asciiTheme="minorHAnsi" w:eastAsia="Calibri" w:hAnsiTheme="minorHAnsi" w:cstheme="minorHAnsi"/>
          <w:spacing w:val="0"/>
          <w:sz w:val="28"/>
          <w:szCs w:val="28"/>
          <w:lang w:eastAsia="en-US"/>
        </w:rPr>
      </w:pPr>
      <w:r w:rsidRPr="004E3B75">
        <w:rPr>
          <w:rFonts w:asciiTheme="minorHAnsi" w:eastAsia="Calibri" w:hAnsiTheme="minorHAnsi" w:cstheme="minorHAnsi"/>
          <w:spacing w:val="0"/>
          <w:sz w:val="28"/>
          <w:szCs w:val="28"/>
          <w:lang w:eastAsia="en-US"/>
        </w:rPr>
        <w:t>Итоги контрольных мероприятий за 202</w:t>
      </w:r>
      <w:r w:rsidR="001F141E" w:rsidRPr="004E3B75">
        <w:rPr>
          <w:rFonts w:asciiTheme="minorHAnsi" w:eastAsia="Calibri" w:hAnsiTheme="minorHAnsi" w:cstheme="minorHAnsi"/>
          <w:spacing w:val="0"/>
          <w:sz w:val="28"/>
          <w:szCs w:val="28"/>
          <w:lang w:eastAsia="en-US"/>
        </w:rPr>
        <w:t>3</w:t>
      </w:r>
      <w:r w:rsidR="005B2AA9">
        <w:rPr>
          <w:rFonts w:asciiTheme="minorHAnsi" w:eastAsia="Calibri" w:hAnsiTheme="minorHAnsi" w:cstheme="minorHAnsi"/>
          <w:spacing w:val="0"/>
          <w:sz w:val="28"/>
          <w:szCs w:val="28"/>
          <w:lang w:eastAsia="en-US"/>
        </w:rPr>
        <w:t xml:space="preserve"> год</w:t>
      </w:r>
      <w:r w:rsidRPr="004E3B75">
        <w:rPr>
          <w:rFonts w:asciiTheme="minorHAnsi" w:eastAsia="Calibri" w:hAnsiTheme="minorHAnsi" w:cstheme="minorHAnsi"/>
          <w:spacing w:val="0"/>
          <w:sz w:val="28"/>
          <w:szCs w:val="28"/>
          <w:lang w:eastAsia="en-US"/>
        </w:rPr>
        <w:t xml:space="preserve">   </w:t>
      </w:r>
    </w:p>
    <w:tbl>
      <w:tblPr>
        <w:tblStyle w:val="5"/>
        <w:tblW w:w="15276" w:type="dxa"/>
        <w:tblInd w:w="392" w:type="dxa"/>
        <w:tblLayout w:type="fixed"/>
        <w:tblLook w:val="04A0" w:firstRow="1" w:lastRow="0" w:firstColumn="1" w:lastColumn="0" w:noHBand="0" w:noVBand="1"/>
      </w:tblPr>
      <w:tblGrid>
        <w:gridCol w:w="392"/>
        <w:gridCol w:w="3827"/>
        <w:gridCol w:w="2977"/>
        <w:gridCol w:w="1417"/>
        <w:gridCol w:w="4428"/>
        <w:gridCol w:w="992"/>
        <w:gridCol w:w="1243"/>
      </w:tblGrid>
      <w:tr w:rsidR="001F141E" w:rsidRPr="00D5170F" w:rsidTr="001F141E">
        <w:trPr>
          <w:trHeight w:val="263"/>
        </w:trPr>
        <w:tc>
          <w:tcPr>
            <w:tcW w:w="392" w:type="dxa"/>
            <w:vMerge w:val="restart"/>
            <w:vAlign w:val="center"/>
          </w:tcPr>
          <w:p w:rsidR="001F141E" w:rsidRPr="00D5170F" w:rsidRDefault="001F141E" w:rsidP="005550A1">
            <w:pPr>
              <w:spacing w:after="200" w:line="276" w:lineRule="auto"/>
              <w:ind w:firstLine="0"/>
              <w:jc w:val="center"/>
              <w:rPr>
                <w:spacing w:val="0"/>
                <w:sz w:val="20"/>
              </w:rPr>
            </w:pPr>
            <w:r w:rsidRPr="00D5170F">
              <w:rPr>
                <w:spacing w:val="0"/>
                <w:sz w:val="20"/>
              </w:rPr>
              <w:t xml:space="preserve">№ </w:t>
            </w:r>
            <w:proofErr w:type="gramStart"/>
            <w:r w:rsidRPr="00D5170F">
              <w:rPr>
                <w:spacing w:val="0"/>
                <w:sz w:val="20"/>
              </w:rPr>
              <w:t>п</w:t>
            </w:r>
            <w:proofErr w:type="gramEnd"/>
            <w:r w:rsidRPr="00D5170F">
              <w:rPr>
                <w:spacing w:val="0"/>
                <w:sz w:val="20"/>
              </w:rPr>
              <w:t>/п</w:t>
            </w:r>
          </w:p>
        </w:tc>
        <w:tc>
          <w:tcPr>
            <w:tcW w:w="3827" w:type="dxa"/>
            <w:vMerge w:val="restart"/>
            <w:vAlign w:val="center"/>
          </w:tcPr>
          <w:p w:rsidR="001F141E" w:rsidRPr="00D5170F" w:rsidRDefault="001F141E" w:rsidP="005550A1">
            <w:pPr>
              <w:spacing w:after="200" w:line="276" w:lineRule="auto"/>
              <w:ind w:firstLine="0"/>
              <w:jc w:val="center"/>
              <w:rPr>
                <w:spacing w:val="0"/>
                <w:sz w:val="20"/>
              </w:rPr>
            </w:pPr>
            <w:r w:rsidRPr="00D5170F">
              <w:rPr>
                <w:spacing w:val="0"/>
                <w:sz w:val="20"/>
              </w:rPr>
              <w:t>Наименование проверки</w:t>
            </w:r>
          </w:p>
        </w:tc>
        <w:tc>
          <w:tcPr>
            <w:tcW w:w="2977" w:type="dxa"/>
            <w:vMerge w:val="restart"/>
            <w:vAlign w:val="center"/>
          </w:tcPr>
          <w:p w:rsidR="001F141E" w:rsidRPr="00D5170F" w:rsidRDefault="004E3B75" w:rsidP="005550A1">
            <w:pPr>
              <w:spacing w:after="200" w:line="276" w:lineRule="auto"/>
              <w:ind w:firstLine="0"/>
              <w:jc w:val="center"/>
              <w:rPr>
                <w:spacing w:val="0"/>
                <w:sz w:val="20"/>
              </w:rPr>
            </w:pPr>
            <w:r>
              <w:rPr>
                <w:spacing w:val="0"/>
                <w:sz w:val="20"/>
              </w:rPr>
              <w:t xml:space="preserve">Наименование </w:t>
            </w:r>
            <w:r w:rsidR="001F141E" w:rsidRPr="00D5170F">
              <w:rPr>
                <w:spacing w:val="0"/>
                <w:sz w:val="20"/>
              </w:rPr>
              <w:t>проверяемых учреждений, структурных подразделений</w:t>
            </w:r>
          </w:p>
        </w:tc>
        <w:tc>
          <w:tcPr>
            <w:tcW w:w="1417" w:type="dxa"/>
            <w:vMerge w:val="restart"/>
            <w:vAlign w:val="center"/>
          </w:tcPr>
          <w:p w:rsidR="001F141E" w:rsidRPr="00D5170F" w:rsidRDefault="001F141E" w:rsidP="005550A1">
            <w:pPr>
              <w:spacing w:after="200" w:line="276" w:lineRule="auto"/>
              <w:ind w:firstLine="0"/>
              <w:jc w:val="center"/>
              <w:rPr>
                <w:spacing w:val="0"/>
                <w:sz w:val="20"/>
              </w:rPr>
            </w:pPr>
            <w:r w:rsidRPr="00D5170F">
              <w:rPr>
                <w:spacing w:val="0"/>
                <w:sz w:val="20"/>
              </w:rPr>
              <w:t>Объем проверенных средств при проведении мероприятия (</w:t>
            </w:r>
            <w:proofErr w:type="spellStart"/>
            <w:r w:rsidRPr="00D5170F">
              <w:rPr>
                <w:spacing w:val="0"/>
                <w:sz w:val="20"/>
              </w:rPr>
              <w:t>тыс</w:t>
            </w:r>
            <w:proofErr w:type="gramStart"/>
            <w:r w:rsidRPr="00D5170F">
              <w:rPr>
                <w:spacing w:val="0"/>
                <w:sz w:val="20"/>
              </w:rPr>
              <w:t>.р</w:t>
            </w:r>
            <w:proofErr w:type="gramEnd"/>
            <w:r w:rsidRPr="00D5170F">
              <w:rPr>
                <w:spacing w:val="0"/>
                <w:sz w:val="20"/>
              </w:rPr>
              <w:t>уб</w:t>
            </w:r>
            <w:proofErr w:type="spellEnd"/>
            <w:r w:rsidRPr="00D5170F">
              <w:rPr>
                <w:spacing w:val="0"/>
                <w:sz w:val="20"/>
              </w:rPr>
              <w:t>.)</w:t>
            </w:r>
          </w:p>
        </w:tc>
        <w:tc>
          <w:tcPr>
            <w:tcW w:w="6663" w:type="dxa"/>
            <w:gridSpan w:val="3"/>
          </w:tcPr>
          <w:p w:rsidR="001F141E" w:rsidRPr="00D5170F" w:rsidRDefault="001F141E" w:rsidP="005550A1">
            <w:pPr>
              <w:spacing w:after="200" w:line="276" w:lineRule="auto"/>
              <w:ind w:firstLine="0"/>
              <w:jc w:val="center"/>
              <w:rPr>
                <w:spacing w:val="0"/>
                <w:sz w:val="20"/>
              </w:rPr>
            </w:pPr>
            <w:r w:rsidRPr="00D5170F">
              <w:rPr>
                <w:spacing w:val="0"/>
                <w:sz w:val="20"/>
              </w:rPr>
              <w:t>Выявленные нарушения действующего законодательства и неэффективное расходование средств</w:t>
            </w:r>
          </w:p>
        </w:tc>
      </w:tr>
      <w:tr w:rsidR="001F141E" w:rsidRPr="00D5170F" w:rsidTr="004E3B75">
        <w:trPr>
          <w:trHeight w:val="963"/>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vAlign w:val="center"/>
          </w:tcPr>
          <w:p w:rsidR="001F141E" w:rsidRPr="00D5170F" w:rsidRDefault="001F141E" w:rsidP="005550A1">
            <w:pPr>
              <w:spacing w:after="200" w:line="276" w:lineRule="auto"/>
              <w:ind w:firstLine="0"/>
              <w:jc w:val="center"/>
              <w:rPr>
                <w:spacing w:val="0"/>
                <w:sz w:val="20"/>
              </w:rPr>
            </w:pPr>
            <w:r w:rsidRPr="00D5170F">
              <w:rPr>
                <w:spacing w:val="0"/>
                <w:sz w:val="20"/>
              </w:rPr>
              <w:t xml:space="preserve">вид нарушения </w:t>
            </w:r>
          </w:p>
        </w:tc>
        <w:tc>
          <w:tcPr>
            <w:tcW w:w="992" w:type="dxa"/>
            <w:vAlign w:val="center"/>
          </w:tcPr>
          <w:p w:rsidR="001F141E" w:rsidRPr="00D5170F" w:rsidRDefault="001F141E" w:rsidP="005550A1">
            <w:pPr>
              <w:spacing w:after="200" w:line="276" w:lineRule="auto"/>
              <w:ind w:firstLine="0"/>
              <w:jc w:val="center"/>
              <w:rPr>
                <w:spacing w:val="0"/>
                <w:sz w:val="20"/>
              </w:rPr>
            </w:pPr>
            <w:r w:rsidRPr="00D5170F">
              <w:rPr>
                <w:spacing w:val="0"/>
                <w:sz w:val="20"/>
              </w:rPr>
              <w:t xml:space="preserve">Кол-во </w:t>
            </w:r>
          </w:p>
        </w:tc>
        <w:tc>
          <w:tcPr>
            <w:tcW w:w="1243" w:type="dxa"/>
            <w:vAlign w:val="center"/>
          </w:tcPr>
          <w:p w:rsidR="001F141E" w:rsidRPr="00D5170F" w:rsidRDefault="001F141E" w:rsidP="005550A1">
            <w:pPr>
              <w:spacing w:after="200" w:line="276" w:lineRule="auto"/>
              <w:ind w:firstLine="0"/>
              <w:jc w:val="center"/>
              <w:rPr>
                <w:spacing w:val="0"/>
                <w:sz w:val="20"/>
              </w:rPr>
            </w:pPr>
            <w:r w:rsidRPr="00D5170F">
              <w:rPr>
                <w:spacing w:val="0"/>
                <w:sz w:val="20"/>
              </w:rPr>
              <w:t xml:space="preserve">суммы нарушения, </w:t>
            </w:r>
            <w:proofErr w:type="spellStart"/>
            <w:r w:rsidRPr="00D5170F">
              <w:rPr>
                <w:spacing w:val="0"/>
                <w:sz w:val="20"/>
              </w:rPr>
              <w:t>тыс</w:t>
            </w:r>
            <w:proofErr w:type="gramStart"/>
            <w:r w:rsidRPr="00D5170F">
              <w:rPr>
                <w:spacing w:val="0"/>
                <w:sz w:val="20"/>
              </w:rPr>
              <w:t>.р</w:t>
            </w:r>
            <w:proofErr w:type="gramEnd"/>
            <w:r w:rsidRPr="00D5170F">
              <w:rPr>
                <w:spacing w:val="0"/>
                <w:sz w:val="20"/>
              </w:rPr>
              <w:t>уб</w:t>
            </w:r>
            <w:proofErr w:type="spellEnd"/>
            <w:r w:rsidRPr="00D5170F">
              <w:rPr>
                <w:spacing w:val="0"/>
                <w:sz w:val="20"/>
              </w:rPr>
              <w:t>.</w:t>
            </w:r>
          </w:p>
        </w:tc>
      </w:tr>
      <w:tr w:rsidR="001F141E" w:rsidRPr="00D5170F" w:rsidTr="004E3B75">
        <w:trPr>
          <w:trHeight w:val="385"/>
        </w:trPr>
        <w:tc>
          <w:tcPr>
            <w:tcW w:w="392" w:type="dxa"/>
          </w:tcPr>
          <w:p w:rsidR="001F141E" w:rsidRPr="00D5170F" w:rsidRDefault="001F141E" w:rsidP="005550A1">
            <w:pPr>
              <w:spacing w:after="200" w:line="276" w:lineRule="auto"/>
              <w:ind w:firstLine="0"/>
              <w:jc w:val="center"/>
              <w:rPr>
                <w:rFonts w:ascii="Calibri" w:eastAsia="Calibri" w:hAnsi="Calibri"/>
                <w:spacing w:val="0"/>
                <w:sz w:val="24"/>
                <w:szCs w:val="24"/>
                <w:lang w:eastAsia="en-US"/>
              </w:rPr>
            </w:pPr>
            <w:r>
              <w:rPr>
                <w:rFonts w:asciiTheme="minorHAnsi" w:eastAsia="Calibri" w:hAnsiTheme="minorHAnsi" w:cstheme="minorHAnsi"/>
                <w:spacing w:val="0"/>
                <w:sz w:val="20"/>
                <w:lang w:eastAsia="en-US"/>
              </w:rPr>
              <w:t>1</w:t>
            </w:r>
            <w:r w:rsidRPr="00D5170F">
              <w:rPr>
                <w:rFonts w:ascii="Calibri" w:eastAsia="Calibri" w:hAnsi="Calibri"/>
                <w:spacing w:val="0"/>
                <w:sz w:val="24"/>
                <w:szCs w:val="24"/>
                <w:lang w:eastAsia="en-US"/>
              </w:rPr>
              <w:t>.</w:t>
            </w:r>
          </w:p>
        </w:tc>
        <w:tc>
          <w:tcPr>
            <w:tcW w:w="3827" w:type="dxa"/>
          </w:tcPr>
          <w:p w:rsidR="001F141E" w:rsidRPr="00D5170F" w:rsidRDefault="001F141E" w:rsidP="005550A1">
            <w:pPr>
              <w:spacing w:after="200" w:line="240" w:lineRule="exact"/>
              <w:ind w:firstLine="0"/>
              <w:jc w:val="left"/>
              <w:rPr>
                <w:spacing w:val="0"/>
                <w:sz w:val="20"/>
              </w:rPr>
            </w:pPr>
            <w:r w:rsidRPr="00D5170F">
              <w:rPr>
                <w:spacing w:val="0"/>
                <w:sz w:val="20"/>
              </w:rPr>
              <w:t> Проверка  законности, целевой направленности и  эффективности использования бюджетных средств, выделенных на реализацию  муниципальной программы «Экономическое развитие»»</w:t>
            </w:r>
            <w:proofErr w:type="gramStart"/>
            <w:r w:rsidRPr="00D5170F">
              <w:rPr>
                <w:spacing w:val="0"/>
                <w:sz w:val="20"/>
              </w:rPr>
              <w:t xml:space="preserve">  .</w:t>
            </w:r>
            <w:proofErr w:type="gramEnd"/>
          </w:p>
        </w:tc>
        <w:tc>
          <w:tcPr>
            <w:tcW w:w="2977" w:type="dxa"/>
          </w:tcPr>
          <w:p w:rsidR="001F141E" w:rsidRPr="00D5170F" w:rsidRDefault="001F141E" w:rsidP="005550A1">
            <w:pPr>
              <w:spacing w:after="200" w:line="240" w:lineRule="exact"/>
              <w:ind w:firstLine="0"/>
              <w:jc w:val="left"/>
              <w:rPr>
                <w:spacing w:val="0"/>
                <w:sz w:val="20"/>
              </w:rPr>
            </w:pPr>
            <w:r w:rsidRPr="00D5170F">
              <w:rPr>
                <w:spacing w:val="0"/>
                <w:sz w:val="20"/>
              </w:rPr>
              <w:t xml:space="preserve">Управление по вопросам </w:t>
            </w:r>
            <w:proofErr w:type="spellStart"/>
            <w:proofErr w:type="gramStart"/>
            <w:r w:rsidRPr="00D5170F">
              <w:rPr>
                <w:spacing w:val="0"/>
                <w:sz w:val="20"/>
              </w:rPr>
              <w:t>потре-бительского</w:t>
            </w:r>
            <w:proofErr w:type="spellEnd"/>
            <w:proofErr w:type="gramEnd"/>
            <w:r w:rsidRPr="00D5170F">
              <w:rPr>
                <w:spacing w:val="0"/>
                <w:sz w:val="20"/>
              </w:rPr>
              <w:t xml:space="preserve"> рынка и развитию предпринимательства. </w:t>
            </w:r>
            <w:proofErr w:type="spellStart"/>
            <w:r w:rsidRPr="00D5170F">
              <w:rPr>
                <w:spacing w:val="0"/>
                <w:sz w:val="20"/>
              </w:rPr>
              <w:t>Березниковский</w:t>
            </w:r>
            <w:proofErr w:type="spellEnd"/>
            <w:r w:rsidRPr="00D5170F">
              <w:rPr>
                <w:spacing w:val="0"/>
                <w:sz w:val="20"/>
              </w:rPr>
              <w:t xml:space="preserve"> </w:t>
            </w:r>
            <w:proofErr w:type="spellStart"/>
            <w:proofErr w:type="gramStart"/>
            <w:r w:rsidRPr="00D5170F">
              <w:rPr>
                <w:spacing w:val="0"/>
                <w:sz w:val="20"/>
              </w:rPr>
              <w:t>муниципаль-ный</w:t>
            </w:r>
            <w:proofErr w:type="spellEnd"/>
            <w:proofErr w:type="gramEnd"/>
            <w:r w:rsidRPr="00D5170F">
              <w:rPr>
                <w:spacing w:val="0"/>
                <w:sz w:val="20"/>
              </w:rPr>
              <w:t xml:space="preserve"> фонд поддержки и развития предпринимательства.</w:t>
            </w:r>
          </w:p>
        </w:tc>
        <w:tc>
          <w:tcPr>
            <w:tcW w:w="1417" w:type="dxa"/>
          </w:tcPr>
          <w:p w:rsidR="001F141E" w:rsidRPr="00D5170F" w:rsidRDefault="001F141E" w:rsidP="005550A1">
            <w:pPr>
              <w:spacing w:after="200" w:line="240" w:lineRule="exact"/>
              <w:ind w:firstLine="0"/>
              <w:jc w:val="left"/>
              <w:rPr>
                <w:spacing w:val="0"/>
                <w:sz w:val="20"/>
              </w:rPr>
            </w:pPr>
            <w:r w:rsidRPr="00D5170F">
              <w:rPr>
                <w:spacing w:val="0"/>
                <w:sz w:val="20"/>
              </w:rPr>
              <w:t>5 052,3</w:t>
            </w: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5</w:t>
            </w:r>
          </w:p>
        </w:tc>
        <w:tc>
          <w:tcPr>
            <w:tcW w:w="1243"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303,8</w:t>
            </w:r>
          </w:p>
        </w:tc>
      </w:tr>
      <w:tr w:rsidR="001F141E" w:rsidRPr="00D5170F" w:rsidTr="004E3B75">
        <w:trPr>
          <w:trHeight w:val="351"/>
        </w:trPr>
        <w:tc>
          <w:tcPr>
            <w:tcW w:w="392"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    2.</w:t>
            </w:r>
          </w:p>
        </w:tc>
        <w:tc>
          <w:tcPr>
            <w:tcW w:w="382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Проверка целевого и эффективного использования бюджетных средств, выделенных для оснащения строящегося объекта "Общеобразовательная школа </w:t>
            </w:r>
            <w:r w:rsidR="004E3B75">
              <w:rPr>
                <w:spacing w:val="0"/>
                <w:sz w:val="20"/>
              </w:rPr>
              <w:t xml:space="preserve">                 </w:t>
            </w:r>
            <w:r w:rsidRPr="00D5170F">
              <w:rPr>
                <w:spacing w:val="0"/>
                <w:sz w:val="20"/>
              </w:rPr>
              <w:t>на 1224 места</w:t>
            </w:r>
            <w:r w:rsidR="004E3B75">
              <w:rPr>
                <w:spacing w:val="0"/>
                <w:sz w:val="20"/>
              </w:rPr>
              <w:t>»</w:t>
            </w:r>
          </w:p>
        </w:tc>
        <w:tc>
          <w:tcPr>
            <w:tcW w:w="297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МАОУ «Школа № 22»</w:t>
            </w:r>
          </w:p>
        </w:tc>
        <w:tc>
          <w:tcPr>
            <w:tcW w:w="141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107  823,6</w:t>
            </w: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1</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0</w:t>
            </w:r>
          </w:p>
        </w:tc>
      </w:tr>
      <w:tr w:rsidR="001F141E" w:rsidRPr="00D5170F" w:rsidTr="004E3B75">
        <w:trPr>
          <w:trHeight w:val="281"/>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rFonts w:ascii="Calibri" w:eastAsia="Calibri" w:hAnsi="Calibri"/>
                <w:spacing w:val="0"/>
                <w:sz w:val="22"/>
                <w:szCs w:val="22"/>
                <w:lang w:eastAsia="en-US"/>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неэффективное использование бюджетных средств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1</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24070</w:t>
            </w:r>
          </w:p>
        </w:tc>
      </w:tr>
      <w:tr w:rsidR="001F141E" w:rsidRPr="00D5170F" w:rsidTr="004E3B75">
        <w:trPr>
          <w:trHeight w:val="281"/>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rFonts w:ascii="Calibri" w:eastAsia="Calibri" w:hAnsi="Calibri"/>
                <w:spacing w:val="0"/>
                <w:sz w:val="22"/>
                <w:szCs w:val="22"/>
                <w:lang w:eastAsia="en-US"/>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при осуществлении государственных (муниципальных) закупок и закупок отдельными видами юридических лиц:</w:t>
            </w:r>
          </w:p>
        </w:tc>
        <w:tc>
          <w:tcPr>
            <w:tcW w:w="992"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6</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19,8</w:t>
            </w:r>
          </w:p>
        </w:tc>
      </w:tr>
      <w:tr w:rsidR="001F141E" w:rsidRPr="00D5170F" w:rsidTr="004E3B75">
        <w:trPr>
          <w:trHeight w:val="281"/>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ведения бухгалтерского учета, составления и представления бухгалтерской (финансовой) отчетности</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4</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0</w:t>
            </w:r>
          </w:p>
        </w:tc>
      </w:tr>
      <w:tr w:rsidR="001F141E" w:rsidRPr="00D5170F" w:rsidTr="004E3B75">
        <w:trPr>
          <w:trHeight w:val="90"/>
        </w:trPr>
        <w:tc>
          <w:tcPr>
            <w:tcW w:w="392" w:type="dxa"/>
          </w:tcPr>
          <w:p w:rsidR="001F141E" w:rsidRPr="00D5170F" w:rsidRDefault="001F141E" w:rsidP="005550A1">
            <w:pPr>
              <w:spacing w:after="200" w:line="276" w:lineRule="auto"/>
              <w:ind w:firstLine="0"/>
              <w:jc w:val="left"/>
              <w:rPr>
                <w:spacing w:val="0"/>
                <w:sz w:val="20"/>
              </w:rPr>
            </w:pPr>
            <w:r w:rsidRPr="00D5170F">
              <w:rPr>
                <w:spacing w:val="0"/>
                <w:sz w:val="20"/>
              </w:rPr>
              <w:t xml:space="preserve">   3.</w:t>
            </w:r>
          </w:p>
        </w:tc>
        <w:tc>
          <w:tcPr>
            <w:tcW w:w="3827" w:type="dxa"/>
          </w:tcPr>
          <w:p w:rsidR="001F141E" w:rsidRPr="00D5170F" w:rsidRDefault="001F141E" w:rsidP="005550A1">
            <w:pPr>
              <w:spacing w:after="200" w:line="276" w:lineRule="auto"/>
              <w:ind w:firstLine="0"/>
              <w:jc w:val="left"/>
              <w:rPr>
                <w:spacing w:val="0"/>
                <w:sz w:val="20"/>
              </w:rPr>
            </w:pPr>
            <w:r w:rsidRPr="00D5170F">
              <w:rPr>
                <w:spacing w:val="0"/>
                <w:sz w:val="20"/>
              </w:rPr>
              <w:t xml:space="preserve">Внешняя проверка годовой в МКУ «Центр бухгалтерского учета» и МКУ «Служба по обращению с животными </w:t>
            </w:r>
            <w:r w:rsidR="004E3B75">
              <w:rPr>
                <w:spacing w:val="0"/>
                <w:sz w:val="20"/>
              </w:rPr>
              <w:t xml:space="preserve">            </w:t>
            </w:r>
            <w:r w:rsidRPr="00D5170F">
              <w:rPr>
                <w:spacing w:val="0"/>
                <w:sz w:val="20"/>
              </w:rPr>
              <w:t xml:space="preserve">без владельцев» бюджетной отчетности  за 2021 год  </w:t>
            </w:r>
          </w:p>
        </w:tc>
        <w:tc>
          <w:tcPr>
            <w:tcW w:w="2977" w:type="dxa"/>
          </w:tcPr>
          <w:p w:rsidR="001F141E" w:rsidRPr="00D5170F" w:rsidRDefault="001F141E" w:rsidP="005550A1">
            <w:pPr>
              <w:spacing w:after="200" w:line="276" w:lineRule="auto"/>
              <w:ind w:firstLine="0"/>
              <w:jc w:val="left"/>
              <w:rPr>
                <w:spacing w:val="0"/>
                <w:sz w:val="20"/>
              </w:rPr>
            </w:pPr>
            <w:r w:rsidRPr="00D5170F">
              <w:rPr>
                <w:spacing w:val="0"/>
                <w:sz w:val="20"/>
              </w:rPr>
              <w:t>МКУ «Центр бухгалтерского учета» и МКУ «Служба по обращению с животными без владельцев»</w:t>
            </w:r>
          </w:p>
        </w:tc>
        <w:tc>
          <w:tcPr>
            <w:tcW w:w="1417" w:type="dxa"/>
          </w:tcPr>
          <w:p w:rsidR="001F141E" w:rsidRPr="00D5170F" w:rsidRDefault="001F141E" w:rsidP="005550A1">
            <w:pPr>
              <w:spacing w:after="200" w:line="276" w:lineRule="auto"/>
              <w:ind w:firstLine="0"/>
              <w:jc w:val="left"/>
              <w:rPr>
                <w:spacing w:val="0"/>
                <w:sz w:val="20"/>
              </w:rPr>
            </w:pPr>
            <w:r w:rsidRPr="00D5170F">
              <w:rPr>
                <w:spacing w:val="0"/>
                <w:sz w:val="20"/>
              </w:rPr>
              <w:t>92806,9</w:t>
            </w: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ведения бухгалтерского учета, составления и представления бухгалтерской (финансовой) отчетности</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2</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0</w:t>
            </w:r>
          </w:p>
        </w:tc>
      </w:tr>
      <w:tr w:rsidR="001F141E" w:rsidRPr="00D5170F" w:rsidTr="004E3B75">
        <w:trPr>
          <w:trHeight w:val="90"/>
        </w:trPr>
        <w:tc>
          <w:tcPr>
            <w:tcW w:w="392"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4.</w:t>
            </w:r>
          </w:p>
        </w:tc>
        <w:tc>
          <w:tcPr>
            <w:tcW w:w="382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«Проверка отдельных вопросов хозяйственной деятельности ООО «Полигон твердых бытовых отходов </w:t>
            </w:r>
            <w:r w:rsidRPr="00D5170F">
              <w:rPr>
                <w:spacing w:val="0"/>
                <w:sz w:val="20"/>
              </w:rPr>
              <w:lastRenderedPageBreak/>
              <w:t>города Березники» и МКУП «Полигон твердых бытовых отходов города Березники»» за период 2020 – 2021 годы.</w:t>
            </w:r>
          </w:p>
        </w:tc>
        <w:tc>
          <w:tcPr>
            <w:tcW w:w="297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lastRenderedPageBreak/>
              <w:t>ООО «Полигон твердых бытовых отходов города Березники»</w:t>
            </w:r>
          </w:p>
        </w:tc>
        <w:tc>
          <w:tcPr>
            <w:tcW w:w="141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454016,0</w:t>
            </w: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ведения бухгалтерского учета, составления и представления бухгалтерской (финансовой) отчетности</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7</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76743,9</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осуществлении государственных (муниципальных) закупок и закупок отдельными видами юридических лиц:</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3</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14,3</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неэффективное использование бюджетных средств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5</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1670</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в сфере управления и распоряжения государственной (муниципальной) собственностью</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1</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26872,7</w:t>
            </w:r>
          </w:p>
        </w:tc>
      </w:tr>
      <w:tr w:rsidR="001F141E" w:rsidRPr="00D5170F" w:rsidTr="004E3B75">
        <w:trPr>
          <w:trHeight w:val="385"/>
        </w:trPr>
        <w:tc>
          <w:tcPr>
            <w:tcW w:w="392" w:type="dxa"/>
            <w:vMerge w:val="restart"/>
          </w:tcPr>
          <w:p w:rsidR="001F141E" w:rsidRPr="004E3B75" w:rsidRDefault="001F141E" w:rsidP="005550A1">
            <w:pPr>
              <w:spacing w:after="200" w:line="276" w:lineRule="auto"/>
              <w:ind w:firstLine="0"/>
              <w:jc w:val="center"/>
              <w:rPr>
                <w:rFonts w:eastAsia="Calibri"/>
                <w:spacing w:val="0"/>
                <w:sz w:val="24"/>
                <w:szCs w:val="24"/>
                <w:lang w:eastAsia="en-US"/>
              </w:rPr>
            </w:pPr>
            <w:r w:rsidRPr="004E3B75">
              <w:rPr>
                <w:rFonts w:eastAsia="Calibri"/>
                <w:spacing w:val="0"/>
                <w:sz w:val="20"/>
                <w:lang w:eastAsia="en-US"/>
              </w:rPr>
              <w:t>5</w:t>
            </w:r>
            <w:r w:rsidRPr="004E3B75">
              <w:rPr>
                <w:rFonts w:eastAsia="Calibri"/>
                <w:spacing w:val="0"/>
                <w:sz w:val="24"/>
                <w:szCs w:val="24"/>
                <w:lang w:eastAsia="en-US"/>
              </w:rPr>
              <w:t>.</w:t>
            </w:r>
          </w:p>
        </w:tc>
        <w:tc>
          <w:tcPr>
            <w:tcW w:w="3827" w:type="dxa"/>
            <w:vMerge w:val="restart"/>
          </w:tcPr>
          <w:p w:rsidR="001F141E" w:rsidRPr="004E3B75" w:rsidRDefault="004E3B75" w:rsidP="005550A1">
            <w:pPr>
              <w:spacing w:after="200" w:line="240" w:lineRule="exact"/>
              <w:ind w:firstLine="0"/>
              <w:jc w:val="left"/>
              <w:rPr>
                <w:spacing w:val="0"/>
                <w:sz w:val="20"/>
              </w:rPr>
            </w:pPr>
            <w:r>
              <w:rPr>
                <w:spacing w:val="0"/>
                <w:sz w:val="20"/>
              </w:rPr>
              <w:t> </w:t>
            </w:r>
            <w:r w:rsidR="001F141E" w:rsidRPr="004E3B75">
              <w:rPr>
                <w:spacing w:val="0"/>
                <w:sz w:val="20"/>
              </w:rPr>
              <w:t>Проверка целевого и эффективного использования бюджетных средств, выделенных на реализацию основного мероприятия «Информационное обеспечение» в рамках муниципальной    программы «Развитие муниципального управления</w:t>
            </w:r>
          </w:p>
        </w:tc>
        <w:tc>
          <w:tcPr>
            <w:tcW w:w="2977" w:type="dxa"/>
            <w:vMerge w:val="restart"/>
          </w:tcPr>
          <w:p w:rsidR="001F141E" w:rsidRPr="00D5170F" w:rsidRDefault="001F141E" w:rsidP="005550A1">
            <w:pPr>
              <w:spacing w:after="200" w:line="240" w:lineRule="exact"/>
              <w:ind w:firstLine="0"/>
              <w:jc w:val="left"/>
              <w:rPr>
                <w:spacing w:val="0"/>
                <w:sz w:val="20"/>
              </w:rPr>
            </w:pPr>
            <w:r w:rsidRPr="00D5170F">
              <w:rPr>
                <w:spacing w:val="0"/>
                <w:sz w:val="20"/>
              </w:rPr>
              <w:t xml:space="preserve">Управление по связям </w:t>
            </w:r>
            <w:r w:rsidR="004E3B75">
              <w:rPr>
                <w:spacing w:val="0"/>
                <w:sz w:val="20"/>
              </w:rPr>
              <w:t xml:space="preserve">                     </w:t>
            </w:r>
            <w:r w:rsidRPr="00D5170F">
              <w:rPr>
                <w:spacing w:val="0"/>
                <w:sz w:val="20"/>
              </w:rPr>
              <w:t>с общественностью и вопросам внутренней политики, АНО «Редакция газеты «Два берега Камы».</w:t>
            </w:r>
          </w:p>
        </w:tc>
        <w:tc>
          <w:tcPr>
            <w:tcW w:w="1417" w:type="dxa"/>
            <w:vMerge w:val="restart"/>
          </w:tcPr>
          <w:p w:rsidR="001F141E" w:rsidRPr="00D5170F" w:rsidRDefault="001F141E" w:rsidP="005550A1">
            <w:pPr>
              <w:spacing w:after="200" w:line="240" w:lineRule="exact"/>
              <w:ind w:firstLine="0"/>
              <w:jc w:val="left"/>
              <w:rPr>
                <w:spacing w:val="0"/>
                <w:sz w:val="20"/>
              </w:rPr>
            </w:pPr>
            <w:r w:rsidRPr="00D5170F">
              <w:rPr>
                <w:spacing w:val="0"/>
                <w:sz w:val="20"/>
              </w:rPr>
              <w:t>4 987,1</w:t>
            </w: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ведения бухгалтерского учета, составления и представления бухгалтерской (финансовой) отчетности</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2</w:t>
            </w:r>
          </w:p>
        </w:tc>
        <w:tc>
          <w:tcPr>
            <w:tcW w:w="1243"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 xml:space="preserve">         1</w:t>
            </w:r>
          </w:p>
        </w:tc>
      </w:tr>
      <w:tr w:rsidR="001F141E" w:rsidRPr="00D5170F" w:rsidTr="004E3B75">
        <w:trPr>
          <w:trHeight w:val="385"/>
        </w:trPr>
        <w:tc>
          <w:tcPr>
            <w:tcW w:w="392" w:type="dxa"/>
            <w:vMerge/>
          </w:tcPr>
          <w:p w:rsidR="001F141E" w:rsidRPr="00D5170F" w:rsidRDefault="001F141E" w:rsidP="005550A1">
            <w:pPr>
              <w:spacing w:after="200" w:line="276" w:lineRule="auto"/>
              <w:ind w:firstLine="0"/>
              <w:jc w:val="center"/>
              <w:rPr>
                <w:rFonts w:ascii="Calibri" w:eastAsia="Calibri" w:hAnsi="Calibri"/>
                <w:spacing w:val="0"/>
                <w:sz w:val="24"/>
                <w:szCs w:val="24"/>
                <w:lang w:eastAsia="en-US"/>
              </w:rPr>
            </w:pPr>
          </w:p>
        </w:tc>
        <w:tc>
          <w:tcPr>
            <w:tcW w:w="3827" w:type="dxa"/>
            <w:vMerge/>
          </w:tcPr>
          <w:p w:rsidR="001F141E" w:rsidRPr="00D5170F" w:rsidRDefault="001F141E" w:rsidP="005550A1">
            <w:pPr>
              <w:spacing w:after="200" w:line="240" w:lineRule="exact"/>
              <w:ind w:firstLine="0"/>
              <w:jc w:val="left"/>
              <w:rPr>
                <w:spacing w:val="0"/>
                <w:sz w:val="20"/>
              </w:rPr>
            </w:pPr>
          </w:p>
        </w:tc>
        <w:tc>
          <w:tcPr>
            <w:tcW w:w="2977" w:type="dxa"/>
            <w:vMerge/>
          </w:tcPr>
          <w:p w:rsidR="001F141E" w:rsidRPr="00D5170F" w:rsidRDefault="001F141E" w:rsidP="005550A1">
            <w:pPr>
              <w:spacing w:after="200" w:line="240" w:lineRule="exact"/>
              <w:ind w:firstLine="0"/>
              <w:jc w:val="left"/>
              <w:rPr>
                <w:spacing w:val="0"/>
                <w:sz w:val="20"/>
              </w:rPr>
            </w:pPr>
          </w:p>
        </w:tc>
        <w:tc>
          <w:tcPr>
            <w:tcW w:w="1417" w:type="dxa"/>
            <w:vMerge/>
          </w:tcPr>
          <w:p w:rsidR="001F141E" w:rsidRPr="00D5170F" w:rsidRDefault="001F141E" w:rsidP="005550A1">
            <w:pPr>
              <w:spacing w:after="200" w:line="240" w:lineRule="exact"/>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3</w:t>
            </w:r>
          </w:p>
        </w:tc>
        <w:tc>
          <w:tcPr>
            <w:tcW w:w="1243" w:type="dxa"/>
          </w:tcPr>
          <w:p w:rsidR="001F141E" w:rsidRPr="00D5170F" w:rsidRDefault="001F141E" w:rsidP="005550A1">
            <w:pPr>
              <w:spacing w:after="200" w:line="276" w:lineRule="auto"/>
              <w:ind w:firstLine="0"/>
              <w:jc w:val="left"/>
              <w:rPr>
                <w:spacing w:val="0"/>
                <w:sz w:val="20"/>
              </w:rPr>
            </w:pPr>
            <w:r w:rsidRPr="00D5170F">
              <w:rPr>
                <w:spacing w:val="0"/>
                <w:sz w:val="20"/>
              </w:rPr>
              <w:t xml:space="preserve">         0</w:t>
            </w:r>
          </w:p>
        </w:tc>
      </w:tr>
      <w:tr w:rsidR="001F141E" w:rsidRPr="00D5170F" w:rsidTr="004E3B75">
        <w:trPr>
          <w:trHeight w:val="584"/>
        </w:trPr>
        <w:tc>
          <w:tcPr>
            <w:tcW w:w="392"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    6.</w:t>
            </w:r>
          </w:p>
        </w:tc>
        <w:tc>
          <w:tcPr>
            <w:tcW w:w="382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Проверка эффективности и целевого использования бюджетных средств, выделенных на благоустройство дворовых и общественных территорий в рамках реализации национального проекта «Жилье и городская среда» </w:t>
            </w:r>
          </w:p>
        </w:tc>
        <w:tc>
          <w:tcPr>
            <w:tcW w:w="297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Управление благоустройства,  МКУ «Служба благоустройства </w:t>
            </w:r>
            <w:proofErr w:type="spellStart"/>
            <w:r w:rsidRPr="00D5170F">
              <w:rPr>
                <w:spacing w:val="0"/>
                <w:sz w:val="20"/>
              </w:rPr>
              <w:t>г</w:t>
            </w:r>
            <w:proofErr w:type="gramStart"/>
            <w:r w:rsidRPr="00D5170F">
              <w:rPr>
                <w:spacing w:val="0"/>
                <w:sz w:val="20"/>
              </w:rPr>
              <w:t>.Б</w:t>
            </w:r>
            <w:proofErr w:type="gramEnd"/>
            <w:r w:rsidRPr="00D5170F">
              <w:rPr>
                <w:spacing w:val="0"/>
                <w:sz w:val="20"/>
              </w:rPr>
              <w:t>ерезники</w:t>
            </w:r>
            <w:proofErr w:type="spellEnd"/>
            <w:r w:rsidRPr="00D5170F">
              <w:rPr>
                <w:spacing w:val="0"/>
                <w:sz w:val="20"/>
              </w:rPr>
              <w:t>»</w:t>
            </w:r>
          </w:p>
        </w:tc>
        <w:tc>
          <w:tcPr>
            <w:tcW w:w="141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46 344,7</w:t>
            </w: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6</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61,8</w:t>
            </w:r>
          </w:p>
        </w:tc>
      </w:tr>
      <w:tr w:rsidR="001F141E" w:rsidRPr="00D5170F" w:rsidTr="004E3B75">
        <w:trPr>
          <w:trHeight w:val="281"/>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rFonts w:ascii="Calibri" w:eastAsia="Calibri" w:hAnsi="Calibri"/>
                <w:spacing w:val="0"/>
                <w:sz w:val="22"/>
                <w:szCs w:val="22"/>
                <w:lang w:eastAsia="en-US"/>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при осуществлении государственных (муниципальных) закупок и закупок отдельными видами юридических лиц:</w:t>
            </w:r>
          </w:p>
        </w:tc>
        <w:tc>
          <w:tcPr>
            <w:tcW w:w="992"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13</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317,4</w:t>
            </w:r>
          </w:p>
        </w:tc>
      </w:tr>
      <w:tr w:rsidR="001F141E" w:rsidRPr="00D5170F" w:rsidTr="004E3B75">
        <w:trPr>
          <w:trHeight w:val="1259"/>
        </w:trPr>
        <w:tc>
          <w:tcPr>
            <w:tcW w:w="392"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   7.</w:t>
            </w:r>
          </w:p>
        </w:tc>
        <w:tc>
          <w:tcPr>
            <w:tcW w:w="382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Проверка исполнения осуществления бюджетных полномочий администратора доходов «Администрация города Березники»</w:t>
            </w:r>
          </w:p>
        </w:tc>
        <w:tc>
          <w:tcPr>
            <w:tcW w:w="297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Администрация города Березники, Управление по вопросам потребительского рынка и развитию предпринимательства, Контрольное управление</w:t>
            </w:r>
          </w:p>
        </w:tc>
        <w:tc>
          <w:tcPr>
            <w:tcW w:w="141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6 843,7</w:t>
            </w:r>
          </w:p>
        </w:tc>
        <w:tc>
          <w:tcPr>
            <w:tcW w:w="4428" w:type="dxa"/>
          </w:tcPr>
          <w:p w:rsidR="001F141E" w:rsidRPr="00D5170F" w:rsidRDefault="001F141E" w:rsidP="005550A1">
            <w:pPr>
              <w:spacing w:after="200" w:line="276" w:lineRule="auto"/>
              <w:ind w:firstLine="0"/>
              <w:jc w:val="left"/>
              <w:rPr>
                <w:spacing w:val="0"/>
                <w:sz w:val="20"/>
                <w:highlight w:val="yellow"/>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3</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0</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неэффективное использование бюджетных средств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1</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19,4</w:t>
            </w:r>
          </w:p>
        </w:tc>
      </w:tr>
      <w:tr w:rsidR="001F141E" w:rsidRPr="00D5170F" w:rsidTr="004E3B75">
        <w:trPr>
          <w:trHeight w:val="90"/>
        </w:trPr>
        <w:tc>
          <w:tcPr>
            <w:tcW w:w="392"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8.</w:t>
            </w:r>
          </w:p>
        </w:tc>
        <w:tc>
          <w:tcPr>
            <w:tcW w:w="382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 xml:space="preserve">Проверка  целевого и эффективного использования бюджетных средств, выделенных на реализацию муниципальной программы </w:t>
            </w:r>
            <w:r w:rsidRPr="00D5170F">
              <w:rPr>
                <w:spacing w:val="0"/>
                <w:sz w:val="20"/>
              </w:rPr>
              <w:lastRenderedPageBreak/>
              <w:t>«Обеспечение безопасности жизнедеятельности населения города Березники» (выборочно)</w:t>
            </w:r>
          </w:p>
        </w:tc>
        <w:tc>
          <w:tcPr>
            <w:tcW w:w="297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lastRenderedPageBreak/>
              <w:t>МКУ «Управление граждан</w:t>
            </w:r>
            <w:r w:rsidR="004E3B75">
              <w:rPr>
                <w:spacing w:val="0"/>
                <w:sz w:val="20"/>
              </w:rPr>
              <w:t>ской защиты»,</w:t>
            </w:r>
            <w:r w:rsidRPr="00D5170F">
              <w:rPr>
                <w:spacing w:val="0"/>
                <w:sz w:val="20"/>
              </w:rPr>
              <w:t xml:space="preserve"> Управление по охране окружающей среды и </w:t>
            </w:r>
            <w:r w:rsidRPr="00D5170F">
              <w:rPr>
                <w:spacing w:val="0"/>
                <w:sz w:val="20"/>
              </w:rPr>
              <w:lastRenderedPageBreak/>
              <w:t>природопользованию, МКУ «Управление капитального строительства»</w:t>
            </w:r>
          </w:p>
        </w:tc>
        <w:tc>
          <w:tcPr>
            <w:tcW w:w="141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lastRenderedPageBreak/>
              <w:t>77 477,1</w:t>
            </w: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6</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141,7</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 xml:space="preserve">нарушения ведения бухгалтерского учета, составления и представления бухгалтерской </w:t>
            </w:r>
            <w:r w:rsidRPr="00D5170F">
              <w:rPr>
                <w:spacing w:val="0"/>
                <w:sz w:val="20"/>
              </w:rPr>
              <w:lastRenderedPageBreak/>
              <w:t>(финансовой) отчетности</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lastRenderedPageBreak/>
              <w:t>2</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1</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осуществлении государственных (муниципальных) закупок и закупок отдельными видами юридических лиц:</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7</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0</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неэффективное использование бюджетных средств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1</w:t>
            </w:r>
          </w:p>
        </w:tc>
        <w:tc>
          <w:tcPr>
            <w:tcW w:w="1243" w:type="dxa"/>
          </w:tcPr>
          <w:p w:rsidR="001F141E" w:rsidRPr="00D5170F" w:rsidRDefault="001F141E" w:rsidP="005550A1">
            <w:pPr>
              <w:spacing w:after="200" w:line="276" w:lineRule="auto"/>
              <w:ind w:firstLine="0"/>
              <w:jc w:val="center"/>
              <w:rPr>
                <w:spacing w:val="0"/>
                <w:sz w:val="20"/>
                <w:highlight w:val="yellow"/>
              </w:rPr>
            </w:pPr>
            <w:r w:rsidRPr="00D5170F">
              <w:rPr>
                <w:spacing w:val="0"/>
                <w:sz w:val="20"/>
              </w:rPr>
              <w:t>2</w:t>
            </w:r>
          </w:p>
        </w:tc>
      </w:tr>
      <w:tr w:rsidR="001F141E" w:rsidRPr="00D5170F" w:rsidTr="004E3B75">
        <w:trPr>
          <w:trHeight w:val="90"/>
        </w:trPr>
        <w:tc>
          <w:tcPr>
            <w:tcW w:w="392"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9.</w:t>
            </w:r>
          </w:p>
        </w:tc>
        <w:tc>
          <w:tcPr>
            <w:tcW w:w="382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Проверка отдельных вопросов хозяйственной деятельности МАУК «</w:t>
            </w:r>
            <w:proofErr w:type="spellStart"/>
            <w:r w:rsidRPr="00D5170F">
              <w:rPr>
                <w:spacing w:val="0"/>
                <w:sz w:val="20"/>
              </w:rPr>
              <w:t>Усольский</w:t>
            </w:r>
            <w:proofErr w:type="spellEnd"/>
            <w:r w:rsidRPr="00D5170F">
              <w:rPr>
                <w:spacing w:val="0"/>
                <w:sz w:val="20"/>
              </w:rPr>
              <w:t xml:space="preserve"> историко-архитектурный музей-заповедник «Усолье Строгановское»»  </w:t>
            </w:r>
          </w:p>
        </w:tc>
        <w:tc>
          <w:tcPr>
            <w:tcW w:w="297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муниципальное автономное учреждение культуры «</w:t>
            </w:r>
            <w:proofErr w:type="spellStart"/>
            <w:r w:rsidRPr="00D5170F">
              <w:rPr>
                <w:spacing w:val="0"/>
                <w:sz w:val="20"/>
              </w:rPr>
              <w:t>Усольский</w:t>
            </w:r>
            <w:proofErr w:type="spellEnd"/>
            <w:r w:rsidRPr="00D5170F">
              <w:rPr>
                <w:spacing w:val="0"/>
                <w:sz w:val="20"/>
              </w:rPr>
              <w:t xml:space="preserve"> историко-архитектурный музей-заповедник «Усолье Строгановское»</w:t>
            </w:r>
          </w:p>
        </w:tc>
        <w:tc>
          <w:tcPr>
            <w:tcW w:w="1417" w:type="dxa"/>
            <w:vMerge w:val="restart"/>
          </w:tcPr>
          <w:p w:rsidR="001F141E" w:rsidRPr="00D5170F" w:rsidRDefault="001F141E" w:rsidP="005550A1">
            <w:pPr>
              <w:spacing w:after="200" w:line="276" w:lineRule="auto"/>
              <w:ind w:firstLine="0"/>
              <w:jc w:val="left"/>
              <w:rPr>
                <w:spacing w:val="0"/>
                <w:sz w:val="20"/>
              </w:rPr>
            </w:pPr>
            <w:r w:rsidRPr="00D5170F">
              <w:rPr>
                <w:spacing w:val="0"/>
                <w:sz w:val="20"/>
              </w:rPr>
              <w:t>93 488,3</w:t>
            </w: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формировании и исполнении бюджетов</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6</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429,0</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ведения бухгалтерского учета, составления и представления бухгалтерской (финансовой) отчетности</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7</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90,3</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при осуществлении государственных (муниципальных) закупок и закупок отдельными видами юридических лиц:</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1</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0</w:t>
            </w:r>
          </w:p>
        </w:tc>
      </w:tr>
      <w:tr w:rsidR="001F141E" w:rsidRPr="00D5170F" w:rsidTr="004E3B75">
        <w:trPr>
          <w:trHeight w:val="90"/>
        </w:trPr>
        <w:tc>
          <w:tcPr>
            <w:tcW w:w="392" w:type="dxa"/>
            <w:vMerge/>
          </w:tcPr>
          <w:p w:rsidR="001F141E" w:rsidRPr="00D5170F" w:rsidRDefault="001F141E" w:rsidP="005550A1">
            <w:pPr>
              <w:spacing w:after="200" w:line="276" w:lineRule="auto"/>
              <w:ind w:firstLine="0"/>
              <w:jc w:val="left"/>
              <w:rPr>
                <w:spacing w:val="0"/>
                <w:sz w:val="20"/>
              </w:rPr>
            </w:pPr>
          </w:p>
        </w:tc>
        <w:tc>
          <w:tcPr>
            <w:tcW w:w="3827" w:type="dxa"/>
            <w:vMerge/>
          </w:tcPr>
          <w:p w:rsidR="001F141E" w:rsidRPr="00D5170F" w:rsidRDefault="001F141E" w:rsidP="005550A1">
            <w:pPr>
              <w:spacing w:after="200" w:line="276" w:lineRule="auto"/>
              <w:ind w:firstLine="0"/>
              <w:jc w:val="left"/>
              <w:rPr>
                <w:spacing w:val="0"/>
                <w:sz w:val="20"/>
              </w:rPr>
            </w:pPr>
          </w:p>
        </w:tc>
        <w:tc>
          <w:tcPr>
            <w:tcW w:w="2977" w:type="dxa"/>
            <w:vMerge/>
          </w:tcPr>
          <w:p w:rsidR="001F141E" w:rsidRPr="00D5170F" w:rsidRDefault="001F141E" w:rsidP="005550A1">
            <w:pPr>
              <w:spacing w:after="200" w:line="276" w:lineRule="auto"/>
              <w:ind w:firstLine="0"/>
              <w:jc w:val="left"/>
              <w:rPr>
                <w:spacing w:val="0"/>
                <w:sz w:val="20"/>
              </w:rPr>
            </w:pPr>
          </w:p>
        </w:tc>
        <w:tc>
          <w:tcPr>
            <w:tcW w:w="1417" w:type="dxa"/>
            <w:vMerge/>
          </w:tcPr>
          <w:p w:rsidR="001F141E" w:rsidRPr="00D5170F" w:rsidRDefault="001F141E" w:rsidP="005550A1">
            <w:pPr>
              <w:spacing w:after="200" w:line="276" w:lineRule="auto"/>
              <w:ind w:firstLine="0"/>
              <w:jc w:val="left"/>
              <w:rPr>
                <w:spacing w:val="0"/>
                <w:sz w:val="20"/>
              </w:rPr>
            </w:pPr>
          </w:p>
        </w:tc>
        <w:tc>
          <w:tcPr>
            <w:tcW w:w="4428" w:type="dxa"/>
          </w:tcPr>
          <w:p w:rsidR="001F141E" w:rsidRPr="00D5170F" w:rsidRDefault="001F141E" w:rsidP="005550A1">
            <w:pPr>
              <w:spacing w:after="200" w:line="276" w:lineRule="auto"/>
              <w:ind w:firstLine="0"/>
              <w:jc w:val="left"/>
              <w:rPr>
                <w:spacing w:val="0"/>
                <w:sz w:val="20"/>
              </w:rPr>
            </w:pPr>
            <w:r w:rsidRPr="00D5170F">
              <w:rPr>
                <w:spacing w:val="0"/>
                <w:sz w:val="20"/>
              </w:rPr>
              <w:t>нарушения в сфере управления и распоряжения государственной (муниципальной) собственностью</w:t>
            </w: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3</w:t>
            </w:r>
          </w:p>
        </w:tc>
        <w:tc>
          <w:tcPr>
            <w:tcW w:w="1243" w:type="dxa"/>
          </w:tcPr>
          <w:p w:rsidR="001F141E" w:rsidRPr="00D5170F" w:rsidRDefault="001F141E" w:rsidP="005550A1">
            <w:pPr>
              <w:spacing w:after="200" w:line="276" w:lineRule="auto"/>
              <w:ind w:firstLine="0"/>
              <w:jc w:val="center"/>
              <w:rPr>
                <w:spacing w:val="0"/>
                <w:sz w:val="20"/>
              </w:rPr>
            </w:pPr>
            <w:r w:rsidRPr="00D5170F">
              <w:rPr>
                <w:spacing w:val="0"/>
                <w:sz w:val="20"/>
              </w:rPr>
              <w:t>0</w:t>
            </w:r>
          </w:p>
        </w:tc>
      </w:tr>
      <w:tr w:rsidR="001F141E" w:rsidRPr="00D5170F" w:rsidTr="004E3B75">
        <w:trPr>
          <w:trHeight w:val="281"/>
        </w:trPr>
        <w:tc>
          <w:tcPr>
            <w:tcW w:w="392" w:type="dxa"/>
          </w:tcPr>
          <w:p w:rsidR="001F141E" w:rsidRPr="00D5170F" w:rsidRDefault="001F141E" w:rsidP="005550A1">
            <w:pPr>
              <w:spacing w:after="200" w:line="276" w:lineRule="auto"/>
              <w:ind w:firstLine="0"/>
              <w:jc w:val="left"/>
              <w:rPr>
                <w:spacing w:val="0"/>
                <w:sz w:val="20"/>
              </w:rPr>
            </w:pPr>
          </w:p>
        </w:tc>
        <w:tc>
          <w:tcPr>
            <w:tcW w:w="3827" w:type="dxa"/>
          </w:tcPr>
          <w:p w:rsidR="001F141E" w:rsidRPr="00D5170F" w:rsidRDefault="001F141E" w:rsidP="005550A1">
            <w:pPr>
              <w:spacing w:after="200" w:line="276" w:lineRule="auto"/>
              <w:ind w:firstLine="0"/>
              <w:jc w:val="left"/>
              <w:rPr>
                <w:spacing w:val="0"/>
                <w:sz w:val="20"/>
              </w:rPr>
            </w:pPr>
            <w:r w:rsidRPr="00D5170F">
              <w:rPr>
                <w:spacing w:val="0"/>
                <w:sz w:val="20"/>
              </w:rPr>
              <w:t>Всего</w:t>
            </w:r>
          </w:p>
        </w:tc>
        <w:tc>
          <w:tcPr>
            <w:tcW w:w="2977" w:type="dxa"/>
          </w:tcPr>
          <w:p w:rsidR="001F141E" w:rsidRPr="00D5170F" w:rsidRDefault="001F141E" w:rsidP="005550A1">
            <w:pPr>
              <w:spacing w:after="200" w:line="276" w:lineRule="auto"/>
              <w:ind w:firstLine="0"/>
              <w:jc w:val="left"/>
              <w:rPr>
                <w:spacing w:val="0"/>
                <w:sz w:val="20"/>
              </w:rPr>
            </w:pPr>
          </w:p>
        </w:tc>
        <w:tc>
          <w:tcPr>
            <w:tcW w:w="1417" w:type="dxa"/>
          </w:tcPr>
          <w:p w:rsidR="001F141E" w:rsidRPr="00D5170F" w:rsidRDefault="001F141E" w:rsidP="005550A1">
            <w:pPr>
              <w:spacing w:after="200" w:line="276" w:lineRule="auto"/>
              <w:ind w:firstLine="0"/>
              <w:jc w:val="left"/>
              <w:rPr>
                <w:spacing w:val="0"/>
                <w:sz w:val="20"/>
              </w:rPr>
            </w:pPr>
            <w:r>
              <w:rPr>
                <w:spacing w:val="0"/>
                <w:sz w:val="20"/>
              </w:rPr>
              <w:t>888839,7</w:t>
            </w:r>
          </w:p>
        </w:tc>
        <w:tc>
          <w:tcPr>
            <w:tcW w:w="4428" w:type="dxa"/>
          </w:tcPr>
          <w:p w:rsidR="001F141E" w:rsidRPr="00D5170F" w:rsidRDefault="001F141E" w:rsidP="005550A1">
            <w:pPr>
              <w:spacing w:after="200" w:line="276" w:lineRule="auto"/>
              <w:ind w:firstLine="0"/>
              <w:jc w:val="left"/>
              <w:rPr>
                <w:spacing w:val="0"/>
                <w:sz w:val="20"/>
              </w:rPr>
            </w:pPr>
          </w:p>
        </w:tc>
        <w:tc>
          <w:tcPr>
            <w:tcW w:w="992" w:type="dxa"/>
          </w:tcPr>
          <w:p w:rsidR="001F141E" w:rsidRPr="00D5170F" w:rsidRDefault="001F141E" w:rsidP="005550A1">
            <w:pPr>
              <w:spacing w:after="200" w:line="276" w:lineRule="auto"/>
              <w:ind w:firstLine="0"/>
              <w:jc w:val="center"/>
              <w:rPr>
                <w:spacing w:val="0"/>
                <w:sz w:val="20"/>
              </w:rPr>
            </w:pPr>
            <w:r w:rsidRPr="00D5170F">
              <w:rPr>
                <w:spacing w:val="0"/>
                <w:sz w:val="20"/>
              </w:rPr>
              <w:t>96</w:t>
            </w:r>
          </w:p>
        </w:tc>
        <w:tc>
          <w:tcPr>
            <w:tcW w:w="1243" w:type="dxa"/>
          </w:tcPr>
          <w:p w:rsidR="001F141E" w:rsidRPr="00D5170F" w:rsidRDefault="001F141E" w:rsidP="005550A1">
            <w:pPr>
              <w:spacing w:after="200" w:line="276" w:lineRule="auto"/>
              <w:ind w:firstLine="0"/>
              <w:jc w:val="left"/>
              <w:rPr>
                <w:spacing w:val="0"/>
                <w:sz w:val="20"/>
              </w:rPr>
            </w:pPr>
            <w:r w:rsidRPr="00D5170F">
              <w:rPr>
                <w:spacing w:val="0"/>
                <w:sz w:val="20"/>
              </w:rPr>
              <w:t>130758,1</w:t>
            </w:r>
          </w:p>
        </w:tc>
      </w:tr>
    </w:tbl>
    <w:p w:rsidR="00D5170F" w:rsidRDefault="00D5170F" w:rsidP="00D5170F">
      <w:pPr>
        <w:spacing w:after="200" w:line="276" w:lineRule="auto"/>
        <w:ind w:firstLine="0"/>
        <w:jc w:val="left"/>
        <w:rPr>
          <w:spacing w:val="0"/>
          <w:sz w:val="20"/>
        </w:rPr>
      </w:pPr>
    </w:p>
    <w:p w:rsidR="00D5170F" w:rsidRDefault="00D5170F" w:rsidP="00D5170F">
      <w:pPr>
        <w:spacing w:after="200" w:line="276" w:lineRule="auto"/>
        <w:ind w:firstLine="0"/>
        <w:jc w:val="left"/>
        <w:rPr>
          <w:spacing w:val="0"/>
          <w:sz w:val="20"/>
        </w:rPr>
      </w:pPr>
    </w:p>
    <w:p w:rsidR="00D5170F" w:rsidRDefault="00D5170F" w:rsidP="00D5170F">
      <w:pPr>
        <w:spacing w:after="200" w:line="276" w:lineRule="auto"/>
        <w:ind w:firstLine="0"/>
        <w:jc w:val="left"/>
        <w:rPr>
          <w:spacing w:val="0"/>
          <w:sz w:val="20"/>
        </w:rPr>
      </w:pPr>
    </w:p>
    <w:p w:rsidR="00D5170F" w:rsidRDefault="00D5170F" w:rsidP="00D5170F">
      <w:pPr>
        <w:spacing w:after="200" w:line="276" w:lineRule="auto"/>
        <w:ind w:firstLine="0"/>
        <w:jc w:val="left"/>
        <w:rPr>
          <w:spacing w:val="0"/>
          <w:sz w:val="20"/>
        </w:rPr>
      </w:pPr>
    </w:p>
    <w:p w:rsidR="00D5170F" w:rsidRDefault="00D5170F" w:rsidP="00D5170F">
      <w:pPr>
        <w:spacing w:after="200" w:line="276" w:lineRule="auto"/>
        <w:ind w:firstLine="0"/>
        <w:jc w:val="left"/>
        <w:rPr>
          <w:spacing w:val="0"/>
          <w:sz w:val="20"/>
        </w:rPr>
      </w:pPr>
    </w:p>
    <w:p w:rsidR="00D5170F" w:rsidRDefault="00D5170F" w:rsidP="00D5170F">
      <w:pPr>
        <w:spacing w:after="200" w:line="276" w:lineRule="auto"/>
        <w:ind w:firstLine="0"/>
        <w:jc w:val="left"/>
        <w:rPr>
          <w:spacing w:val="0"/>
          <w:sz w:val="20"/>
        </w:rPr>
      </w:pPr>
    </w:p>
    <w:p w:rsidR="00D5170F" w:rsidRDefault="00D5170F" w:rsidP="00D5170F">
      <w:pPr>
        <w:spacing w:after="200" w:line="276" w:lineRule="auto"/>
        <w:ind w:firstLine="0"/>
        <w:jc w:val="left"/>
        <w:rPr>
          <w:spacing w:val="0"/>
          <w:sz w:val="20"/>
        </w:rPr>
      </w:pPr>
    </w:p>
    <w:p w:rsidR="005B2AA9" w:rsidRDefault="005B2AA9" w:rsidP="004E3B75">
      <w:pPr>
        <w:tabs>
          <w:tab w:val="left" w:pos="142"/>
        </w:tabs>
        <w:spacing w:after="0" w:line="240" w:lineRule="auto"/>
        <w:ind w:left="10773" w:firstLine="0"/>
        <w:jc w:val="left"/>
        <w:rPr>
          <w:sz w:val="16"/>
          <w:szCs w:val="16"/>
        </w:rPr>
      </w:pPr>
    </w:p>
    <w:p w:rsidR="004E3B75" w:rsidRDefault="007705D8" w:rsidP="004E3B75">
      <w:pPr>
        <w:tabs>
          <w:tab w:val="left" w:pos="142"/>
        </w:tabs>
        <w:spacing w:after="0" w:line="240" w:lineRule="auto"/>
        <w:ind w:left="10773" w:firstLine="0"/>
        <w:jc w:val="left"/>
        <w:rPr>
          <w:sz w:val="16"/>
          <w:szCs w:val="16"/>
        </w:rPr>
      </w:pPr>
      <w:r w:rsidRPr="003E1161">
        <w:rPr>
          <w:sz w:val="16"/>
          <w:szCs w:val="16"/>
        </w:rPr>
        <w:lastRenderedPageBreak/>
        <w:t xml:space="preserve">Приложение </w:t>
      </w:r>
      <w:r w:rsidR="00ED25FF">
        <w:rPr>
          <w:sz w:val="16"/>
          <w:szCs w:val="16"/>
        </w:rPr>
        <w:t xml:space="preserve">2 </w:t>
      </w:r>
    </w:p>
    <w:p w:rsidR="007705D8" w:rsidRPr="003E1161" w:rsidRDefault="007705D8" w:rsidP="004E3B75">
      <w:pPr>
        <w:tabs>
          <w:tab w:val="left" w:pos="142"/>
        </w:tabs>
        <w:spacing w:after="0" w:line="240" w:lineRule="auto"/>
        <w:ind w:left="10773" w:firstLine="0"/>
        <w:jc w:val="left"/>
        <w:rPr>
          <w:sz w:val="16"/>
          <w:szCs w:val="16"/>
        </w:rPr>
      </w:pPr>
      <w:r w:rsidRPr="003E1161">
        <w:rPr>
          <w:sz w:val="16"/>
          <w:szCs w:val="16"/>
        </w:rPr>
        <w:t>к Отчету о деятельности Контрольно-счетной палаты</w:t>
      </w:r>
    </w:p>
    <w:p w:rsidR="007705D8" w:rsidRPr="00B1104A" w:rsidRDefault="007705D8" w:rsidP="004E3B75">
      <w:pPr>
        <w:tabs>
          <w:tab w:val="left" w:pos="142"/>
        </w:tabs>
        <w:spacing w:after="0" w:line="240" w:lineRule="auto"/>
        <w:ind w:left="10773" w:firstLine="0"/>
        <w:jc w:val="left"/>
        <w:rPr>
          <w:sz w:val="16"/>
          <w:szCs w:val="16"/>
        </w:rPr>
      </w:pPr>
      <w:r w:rsidRPr="003E1161">
        <w:rPr>
          <w:sz w:val="16"/>
          <w:szCs w:val="16"/>
        </w:rPr>
        <w:t>муниципального образования «Город Березники» за 20</w:t>
      </w:r>
      <w:r>
        <w:rPr>
          <w:sz w:val="16"/>
          <w:szCs w:val="16"/>
        </w:rPr>
        <w:t>2</w:t>
      </w:r>
      <w:r w:rsidR="001F141E">
        <w:rPr>
          <w:sz w:val="16"/>
          <w:szCs w:val="16"/>
        </w:rPr>
        <w:t>3</w:t>
      </w:r>
      <w:r w:rsidR="004E3B75">
        <w:rPr>
          <w:sz w:val="16"/>
          <w:szCs w:val="16"/>
        </w:rPr>
        <w:t xml:space="preserve"> год</w:t>
      </w: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tbl>
      <w:tblPr>
        <w:tblStyle w:val="ab"/>
        <w:tblpPr w:leftFromText="180" w:rightFromText="180" w:vertAnchor="page" w:horzAnchor="margin" w:tblpX="534" w:tblpY="2178"/>
        <w:tblW w:w="15276" w:type="dxa"/>
        <w:tblLayout w:type="fixed"/>
        <w:tblLook w:val="04A0" w:firstRow="1" w:lastRow="0" w:firstColumn="1" w:lastColumn="0" w:noHBand="0" w:noVBand="1"/>
      </w:tblPr>
      <w:tblGrid>
        <w:gridCol w:w="2518"/>
        <w:gridCol w:w="2693"/>
        <w:gridCol w:w="1276"/>
        <w:gridCol w:w="6804"/>
        <w:gridCol w:w="1985"/>
      </w:tblGrid>
      <w:tr w:rsidR="00346B98" w:rsidRPr="00BF387B" w:rsidTr="00817861">
        <w:trPr>
          <w:trHeight w:val="558"/>
        </w:trPr>
        <w:tc>
          <w:tcPr>
            <w:tcW w:w="15276" w:type="dxa"/>
            <w:gridSpan w:val="5"/>
          </w:tcPr>
          <w:p w:rsidR="00346B98" w:rsidRPr="00BF387B" w:rsidRDefault="00346B98" w:rsidP="00BF387B">
            <w:pPr>
              <w:spacing w:line="240" w:lineRule="auto"/>
              <w:jc w:val="center"/>
              <w:rPr>
                <w:b/>
                <w:spacing w:val="0"/>
              </w:rPr>
            </w:pPr>
            <w:r w:rsidRPr="00BF387B">
              <w:rPr>
                <w:rFonts w:asciiTheme="minorHAnsi" w:eastAsiaTheme="minorHAnsi" w:hAnsiTheme="minorHAnsi" w:cstheme="minorBidi"/>
                <w:spacing w:val="0"/>
                <w:sz w:val="22"/>
                <w:szCs w:val="22"/>
                <w:lang w:eastAsia="en-US"/>
              </w:rPr>
              <w:tab/>
            </w:r>
            <w:r w:rsidRPr="00BF387B">
              <w:rPr>
                <w:rFonts w:asciiTheme="minorHAnsi" w:eastAsiaTheme="minorHAnsi" w:hAnsiTheme="minorHAnsi" w:cstheme="minorHAnsi"/>
                <w:spacing w:val="0"/>
                <w:sz w:val="24"/>
                <w:szCs w:val="24"/>
                <w:lang w:eastAsia="en-US"/>
              </w:rPr>
              <w:t>Св</w:t>
            </w:r>
            <w:r w:rsidRPr="00BF387B">
              <w:rPr>
                <w:b/>
                <w:spacing w:val="0"/>
              </w:rPr>
              <w:t>едения о принятых по внесенны</w:t>
            </w:r>
            <w:r w:rsidR="00817861" w:rsidRPr="00BF387B">
              <w:rPr>
                <w:b/>
                <w:spacing w:val="0"/>
              </w:rPr>
              <w:t xml:space="preserve">м представлениям и предписаниям решениях и </w:t>
            </w:r>
            <w:r w:rsidRPr="00BF387B">
              <w:rPr>
                <w:b/>
                <w:spacing w:val="0"/>
              </w:rPr>
              <w:t>мерах за 2023 год.</w:t>
            </w:r>
          </w:p>
          <w:p w:rsidR="00346B98" w:rsidRPr="00BF387B" w:rsidRDefault="00346B98" w:rsidP="00BF387B">
            <w:pPr>
              <w:tabs>
                <w:tab w:val="left" w:pos="1753"/>
                <w:tab w:val="center" w:pos="7530"/>
              </w:tabs>
              <w:spacing w:line="240" w:lineRule="auto"/>
              <w:ind w:firstLine="0"/>
              <w:jc w:val="left"/>
              <w:rPr>
                <w:rFonts w:asciiTheme="minorHAnsi" w:eastAsiaTheme="minorHAnsi" w:hAnsiTheme="minorHAnsi" w:cstheme="minorBidi"/>
                <w:spacing w:val="0"/>
                <w:sz w:val="22"/>
                <w:szCs w:val="22"/>
                <w:lang w:eastAsia="en-US"/>
              </w:rPr>
            </w:pPr>
            <w:r w:rsidRPr="00BF387B">
              <w:rPr>
                <w:rFonts w:asciiTheme="minorHAnsi" w:eastAsiaTheme="minorHAnsi" w:hAnsiTheme="minorHAnsi" w:cstheme="minorBidi"/>
                <w:spacing w:val="0"/>
                <w:sz w:val="22"/>
                <w:szCs w:val="22"/>
                <w:lang w:eastAsia="en-US"/>
              </w:rPr>
              <w:tab/>
            </w:r>
            <w:r w:rsidRPr="00BF387B">
              <w:rPr>
                <w:rFonts w:asciiTheme="minorHAnsi" w:eastAsiaTheme="minorHAnsi" w:hAnsiTheme="minorHAnsi" w:cstheme="minorBidi"/>
                <w:spacing w:val="0"/>
                <w:sz w:val="22"/>
                <w:szCs w:val="22"/>
                <w:lang w:eastAsia="en-US"/>
              </w:rPr>
              <w:tab/>
            </w:r>
          </w:p>
        </w:tc>
      </w:tr>
      <w:tr w:rsidR="00346B98" w:rsidRPr="00BF387B" w:rsidTr="00817861">
        <w:trPr>
          <w:trHeight w:val="558"/>
        </w:trPr>
        <w:tc>
          <w:tcPr>
            <w:tcW w:w="2518" w:type="dxa"/>
            <w:vMerge w:val="restart"/>
          </w:tcPr>
          <w:p w:rsidR="00346B98" w:rsidRPr="00BF387B" w:rsidRDefault="00346B98" w:rsidP="00BF387B">
            <w:pPr>
              <w:spacing w:after="120" w:line="240" w:lineRule="auto"/>
              <w:ind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Наименование проверки</w:t>
            </w:r>
          </w:p>
        </w:tc>
        <w:tc>
          <w:tcPr>
            <w:tcW w:w="2693" w:type="dxa"/>
            <w:vMerge w:val="restart"/>
          </w:tcPr>
          <w:p w:rsidR="00346B98" w:rsidRPr="00BF387B" w:rsidRDefault="00346B98" w:rsidP="00BF387B">
            <w:pPr>
              <w:spacing w:after="120" w:line="240" w:lineRule="auto"/>
              <w:ind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Меры, принятые КСП</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 xml:space="preserve"> г. Березники: представления, предписания, административные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и прочие</w:t>
            </w:r>
          </w:p>
        </w:tc>
        <w:tc>
          <w:tcPr>
            <w:tcW w:w="10065" w:type="dxa"/>
            <w:gridSpan w:val="3"/>
          </w:tcPr>
          <w:p w:rsidR="00346B98" w:rsidRPr="00BF387B" w:rsidRDefault="00346B98" w:rsidP="00BF387B">
            <w:pPr>
              <w:spacing w:after="120" w:line="240" w:lineRule="auto"/>
              <w:ind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Мероприятия по устранению нарушений, предпринятые объектом проверки</w:t>
            </w:r>
          </w:p>
        </w:tc>
      </w:tr>
      <w:tr w:rsidR="00346B98" w:rsidRPr="00BF387B" w:rsidTr="00817861">
        <w:tc>
          <w:tcPr>
            <w:tcW w:w="2518" w:type="dxa"/>
            <w:vMerge/>
          </w:tcPr>
          <w:p w:rsidR="00346B98" w:rsidRPr="00BF387B" w:rsidRDefault="00346B98" w:rsidP="00BF387B">
            <w:pPr>
              <w:spacing w:after="120" w:line="240" w:lineRule="auto"/>
              <w:ind w:firstLine="0"/>
              <w:jc w:val="center"/>
              <w:rPr>
                <w:rFonts w:asciiTheme="minorHAnsi" w:eastAsiaTheme="minorHAnsi" w:hAnsiTheme="minorHAnsi" w:cstheme="minorBidi"/>
                <w:spacing w:val="0"/>
                <w:sz w:val="20"/>
                <w:lang w:eastAsia="en-US"/>
              </w:rPr>
            </w:pPr>
          </w:p>
        </w:tc>
        <w:tc>
          <w:tcPr>
            <w:tcW w:w="2693" w:type="dxa"/>
            <w:vMerge/>
          </w:tcPr>
          <w:p w:rsidR="00346B98" w:rsidRPr="00BF387B" w:rsidRDefault="00346B98" w:rsidP="00BF387B">
            <w:pPr>
              <w:spacing w:after="120" w:line="240" w:lineRule="auto"/>
              <w:ind w:firstLine="0"/>
              <w:jc w:val="center"/>
              <w:rPr>
                <w:rFonts w:asciiTheme="minorHAnsi" w:eastAsiaTheme="minorHAnsi" w:hAnsiTheme="minorHAnsi" w:cstheme="minorBidi"/>
                <w:spacing w:val="0"/>
                <w:sz w:val="20"/>
                <w:lang w:eastAsia="en-US"/>
              </w:rPr>
            </w:pPr>
          </w:p>
        </w:tc>
        <w:tc>
          <w:tcPr>
            <w:tcW w:w="1276" w:type="dxa"/>
          </w:tcPr>
          <w:p w:rsidR="00346B98" w:rsidRPr="00BF387B" w:rsidRDefault="00346B98" w:rsidP="00BF387B">
            <w:pPr>
              <w:spacing w:after="120" w:line="240" w:lineRule="auto"/>
              <w:ind w:left="-107" w:right="-21"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возврат денежных сре</w:t>
            </w:r>
            <w:proofErr w:type="gramStart"/>
            <w:r w:rsidRPr="00BF387B">
              <w:rPr>
                <w:rFonts w:asciiTheme="minorHAnsi" w:eastAsiaTheme="minorHAnsi" w:hAnsiTheme="minorHAnsi" w:cstheme="minorBidi"/>
                <w:spacing w:val="0"/>
                <w:sz w:val="20"/>
                <w:lang w:eastAsia="en-US"/>
              </w:rPr>
              <w:t>дств в б</w:t>
            </w:r>
            <w:proofErr w:type="gramEnd"/>
            <w:r w:rsidRPr="00BF387B">
              <w:rPr>
                <w:rFonts w:asciiTheme="minorHAnsi" w:eastAsiaTheme="minorHAnsi" w:hAnsiTheme="minorHAnsi" w:cstheme="minorBidi"/>
                <w:spacing w:val="0"/>
                <w:sz w:val="20"/>
                <w:lang w:eastAsia="en-US"/>
              </w:rPr>
              <w:t xml:space="preserve">юджет в отчетном году, </w:t>
            </w:r>
          </w:p>
          <w:p w:rsidR="00346B98" w:rsidRPr="00BF387B" w:rsidRDefault="00346B98" w:rsidP="00BF387B">
            <w:pPr>
              <w:spacing w:after="120" w:line="240" w:lineRule="auto"/>
              <w:ind w:left="-107" w:right="-21"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тыс. руб.</w:t>
            </w:r>
          </w:p>
        </w:tc>
        <w:tc>
          <w:tcPr>
            <w:tcW w:w="6804" w:type="dxa"/>
          </w:tcPr>
          <w:p w:rsidR="00346B98" w:rsidRPr="00BF387B" w:rsidRDefault="00346B98" w:rsidP="00BF387B">
            <w:pPr>
              <w:spacing w:after="120" w:line="240" w:lineRule="auto"/>
              <w:ind w:left="-53" w:right="-108"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Прочие мероприятия</w:t>
            </w:r>
          </w:p>
        </w:tc>
        <w:tc>
          <w:tcPr>
            <w:tcW w:w="1985" w:type="dxa"/>
          </w:tcPr>
          <w:p w:rsidR="00346B98" w:rsidRPr="00BF387B" w:rsidRDefault="00346B98" w:rsidP="00BF387B">
            <w:pPr>
              <w:spacing w:after="120" w:line="240" w:lineRule="auto"/>
              <w:ind w:left="176" w:firstLine="0"/>
              <w:jc w:val="center"/>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Решение КСП по результатам исполнения, дата принятия решения</w:t>
            </w:r>
          </w:p>
        </w:tc>
      </w:tr>
      <w:tr w:rsidR="00346B98" w:rsidRPr="00BF387B" w:rsidTr="00817861">
        <w:trPr>
          <w:trHeight w:val="294"/>
        </w:trPr>
        <w:tc>
          <w:tcPr>
            <w:tcW w:w="15276" w:type="dxa"/>
            <w:gridSpan w:val="5"/>
          </w:tcPr>
          <w:p w:rsidR="00346B98" w:rsidRPr="00BF387B" w:rsidRDefault="00346B98" w:rsidP="00BF387B">
            <w:pPr>
              <w:spacing w:after="120" w:line="240" w:lineRule="auto"/>
              <w:ind w:left="176" w:firstLine="0"/>
              <w:jc w:val="center"/>
              <w:rPr>
                <w:rFonts w:asciiTheme="minorHAnsi" w:eastAsiaTheme="minorHAnsi" w:hAnsiTheme="minorHAnsi" w:cstheme="minorBidi"/>
                <w:b/>
                <w:spacing w:val="0"/>
                <w:sz w:val="22"/>
                <w:szCs w:val="22"/>
                <w:lang w:eastAsia="en-US"/>
              </w:rPr>
            </w:pPr>
            <w:r w:rsidRPr="00BF387B">
              <w:rPr>
                <w:rFonts w:asciiTheme="minorHAnsi" w:eastAsiaTheme="minorHAnsi" w:hAnsiTheme="minorHAnsi" w:cstheme="minorBidi"/>
                <w:b/>
                <w:spacing w:val="0"/>
                <w:sz w:val="22"/>
                <w:szCs w:val="22"/>
                <w:lang w:eastAsia="en-US"/>
              </w:rPr>
              <w:t>Контрольные мероприятия предыдущих годов.</w:t>
            </w:r>
          </w:p>
        </w:tc>
      </w:tr>
      <w:tr w:rsidR="00346B98" w:rsidRPr="00BF387B" w:rsidTr="00817861">
        <w:tc>
          <w:tcPr>
            <w:tcW w:w="2518"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1.Проверка использования субсидии на финансовое обеспечение выполнения муниципального задания по зимнему содержанию улиц и дорог муниципального образования «Город Березники» за период 2020-2021 годы.</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Директору МБУ «</w:t>
            </w:r>
            <w:proofErr w:type="spellStart"/>
            <w:r w:rsidRPr="00BF387B">
              <w:rPr>
                <w:rFonts w:asciiTheme="minorHAnsi" w:eastAsiaTheme="minorHAnsi" w:hAnsiTheme="minorHAnsi" w:cstheme="minorBidi"/>
                <w:spacing w:val="0"/>
                <w:sz w:val="20"/>
                <w:lang w:eastAsia="en-US"/>
              </w:rPr>
              <w:t>Спецавтохозяйство</w:t>
            </w:r>
            <w:proofErr w:type="spellEnd"/>
            <w:r w:rsidRPr="00BF387B">
              <w:rPr>
                <w:rFonts w:asciiTheme="minorHAnsi" w:eastAsiaTheme="minorHAnsi" w:hAnsiTheme="minorHAnsi" w:cstheme="minorBidi"/>
                <w:spacing w:val="0"/>
                <w:sz w:val="20"/>
                <w:lang w:eastAsia="en-US"/>
              </w:rPr>
              <w:t xml:space="preserve">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xml:space="preserve">» </w:t>
            </w:r>
            <w:proofErr w:type="spellStart"/>
            <w:r w:rsidRPr="00BF387B">
              <w:rPr>
                <w:rFonts w:asciiTheme="minorHAnsi" w:eastAsiaTheme="minorHAnsi" w:hAnsiTheme="minorHAnsi" w:cstheme="minorBidi"/>
                <w:spacing w:val="0"/>
                <w:sz w:val="20"/>
                <w:lang w:eastAsia="en-US"/>
              </w:rPr>
              <w:t>Собянину</w:t>
            </w:r>
            <w:proofErr w:type="spellEnd"/>
            <w:r w:rsidRPr="00BF387B">
              <w:rPr>
                <w:rFonts w:asciiTheme="minorHAnsi" w:eastAsiaTheme="minorHAnsi" w:hAnsiTheme="minorHAnsi" w:cstheme="minorBidi"/>
                <w:spacing w:val="0"/>
                <w:sz w:val="20"/>
                <w:lang w:eastAsia="en-US"/>
              </w:rPr>
              <w:t xml:space="preserve"> А.Е. Представление №4 от 11.08.2021</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   </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2021 год.1.Внесена в бюджет города сумму 106 935,15 рублей (полученная </w:t>
            </w:r>
            <w:proofErr w:type="gramStart"/>
            <w:r w:rsidRPr="00BF387B">
              <w:rPr>
                <w:rFonts w:asciiTheme="minorHAnsi" w:eastAsiaTheme="minorHAnsi" w:hAnsiTheme="minorHAnsi" w:cstheme="minorBidi"/>
                <w:spacing w:val="0"/>
                <w:sz w:val="20"/>
                <w:lang w:eastAsia="en-US"/>
              </w:rPr>
              <w:t>субсидия</w:t>
            </w:r>
            <w:proofErr w:type="gramEnd"/>
            <w:r w:rsidRPr="00BF387B">
              <w:rPr>
                <w:rFonts w:asciiTheme="minorHAnsi" w:eastAsiaTheme="minorHAnsi" w:hAnsiTheme="minorHAnsi" w:cstheme="minorBidi"/>
                <w:spacing w:val="0"/>
                <w:sz w:val="20"/>
                <w:lang w:eastAsia="en-US"/>
              </w:rPr>
              <w:t xml:space="preserve"> неправомерно использованная на приобретение ГСМ, использованная для оказания платных услуг)</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2.Дисциплинарные взыскания (замечания) 2-м работникам.</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3.Удержано из заработной платы излишне начисленная сумма из-за нарушений в заполнении табелей рабочего времени в сумме 2389,92 руб.</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4.По фактам выявленных  расхождений проведено внутреннее расследование: сверка данных, отраженных в журналах производства работ и табелях рабочего времени, собраны пояснения с ответственных лиц.</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5.</w:t>
            </w:r>
            <w:proofErr w:type="gramStart"/>
            <w:r w:rsidRPr="00BF387B">
              <w:rPr>
                <w:rFonts w:asciiTheme="minorHAnsi" w:eastAsiaTheme="minorHAnsi" w:hAnsiTheme="minorHAnsi" w:cstheme="minorBidi"/>
                <w:spacing w:val="0"/>
                <w:sz w:val="20"/>
                <w:lang w:eastAsia="en-US"/>
              </w:rPr>
              <w:t>Контроль за</w:t>
            </w:r>
            <w:proofErr w:type="gramEnd"/>
            <w:r w:rsidRPr="00BF387B">
              <w:rPr>
                <w:rFonts w:asciiTheme="minorHAnsi" w:eastAsiaTheme="minorHAnsi" w:hAnsiTheme="minorHAnsi" w:cstheme="minorBidi"/>
                <w:spacing w:val="0"/>
                <w:sz w:val="20"/>
                <w:lang w:eastAsia="en-US"/>
              </w:rPr>
              <w:t xml:space="preserve"> ведением журналов производства работ возложен на начальников участков.</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6.Запланировано приобретение в 2022 году программы 1-С «Автотранспорт».</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2022 год. Мероприятия не проведены.</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2023 год. 1. При проведении КСП г. Березники контрольного мероприятия в  МБУ «</w:t>
            </w:r>
            <w:proofErr w:type="spellStart"/>
            <w:r w:rsidRPr="00BF387B">
              <w:rPr>
                <w:rFonts w:asciiTheme="minorHAnsi" w:eastAsiaTheme="minorHAnsi" w:hAnsiTheme="minorHAnsi" w:cstheme="minorBidi"/>
                <w:spacing w:val="0"/>
                <w:sz w:val="20"/>
                <w:lang w:eastAsia="en-US"/>
              </w:rPr>
              <w:t>Спецавтохозяйство</w:t>
            </w:r>
            <w:proofErr w:type="spellEnd"/>
            <w:r w:rsidRPr="00BF387B">
              <w:rPr>
                <w:rFonts w:asciiTheme="minorHAnsi" w:eastAsiaTheme="minorHAnsi" w:hAnsiTheme="minorHAnsi" w:cstheme="minorBidi"/>
                <w:spacing w:val="0"/>
                <w:sz w:val="20"/>
                <w:lang w:eastAsia="en-US"/>
              </w:rPr>
              <w:t xml:space="preserve">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установлено, что для выполнения платных услуг ГСМ закупается на средства из соответствующего источника.</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04.05.2023 </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rPr>
          <w:trHeight w:val="5661"/>
        </w:trPr>
        <w:tc>
          <w:tcPr>
            <w:tcW w:w="2518"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2.Проверка законности использования бюджетных средств, выделенных на выплату пенсий за выслугу лет муниципальным служащим (выборочно)</w:t>
            </w:r>
            <w:r w:rsidR="00817861" w:rsidRPr="00BF387B">
              <w:rPr>
                <w:rFonts w:asciiTheme="minorHAnsi" w:eastAsiaTheme="minorHAnsi" w:hAnsiTheme="minorHAnsi" w:cstheme="minorBidi"/>
                <w:spacing w:val="0"/>
                <w:sz w:val="20"/>
                <w:lang w:eastAsia="en-US"/>
              </w:rPr>
              <w:t xml:space="preserve">               за 2019 – 2021 годы</w:t>
            </w:r>
          </w:p>
        </w:tc>
        <w:tc>
          <w:tcPr>
            <w:tcW w:w="2693"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Управление</w:t>
            </w:r>
            <w:r w:rsidR="00346B98" w:rsidRPr="00BF387B">
              <w:rPr>
                <w:rFonts w:asciiTheme="minorHAnsi" w:eastAsiaTheme="minorHAnsi" w:hAnsiTheme="minorHAnsi" w:cstheme="minorBidi"/>
                <w:spacing w:val="0"/>
                <w:sz w:val="20"/>
                <w:lang w:eastAsia="en-US"/>
              </w:rPr>
              <w:t xml:space="preserve"> делами администрации города  Березник</w:t>
            </w:r>
            <w:r w:rsidRPr="00BF387B">
              <w:rPr>
                <w:rFonts w:asciiTheme="minorHAnsi" w:eastAsiaTheme="minorHAnsi" w:hAnsiTheme="minorHAnsi" w:cstheme="minorBidi"/>
                <w:spacing w:val="0"/>
                <w:sz w:val="20"/>
                <w:lang w:eastAsia="en-US"/>
              </w:rPr>
              <w:t xml:space="preserve">и </w:t>
            </w:r>
            <w:proofErr w:type="spellStart"/>
            <w:r w:rsidR="00346B98" w:rsidRPr="00BF387B">
              <w:rPr>
                <w:rFonts w:asciiTheme="minorHAnsi" w:eastAsiaTheme="minorHAnsi" w:hAnsiTheme="minorHAnsi" w:cstheme="minorBidi"/>
                <w:spacing w:val="0"/>
                <w:sz w:val="20"/>
                <w:lang w:eastAsia="en-US"/>
              </w:rPr>
              <w:t>Тюфякиной</w:t>
            </w:r>
            <w:proofErr w:type="spellEnd"/>
            <w:r w:rsidR="00346B98" w:rsidRPr="00BF387B">
              <w:rPr>
                <w:rFonts w:asciiTheme="minorHAnsi" w:eastAsiaTheme="minorHAnsi" w:hAnsiTheme="minorHAnsi" w:cstheme="minorBidi"/>
                <w:spacing w:val="0"/>
                <w:sz w:val="20"/>
                <w:lang w:eastAsia="en-US"/>
              </w:rPr>
              <w:t xml:space="preserve"> Н.В.</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Представление № 5 от 20.12.2021</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  49,0</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u w:val="single"/>
                <w:lang w:eastAsia="en-US"/>
              </w:rPr>
              <w:t>2021 год.</w:t>
            </w:r>
            <w:r w:rsidRPr="00BF387B">
              <w:rPr>
                <w:rFonts w:asciiTheme="minorHAnsi" w:eastAsiaTheme="minorHAnsi" w:hAnsiTheme="minorHAnsi" w:cstheme="minorBidi"/>
                <w:spacing w:val="0"/>
                <w:sz w:val="20"/>
                <w:lang w:eastAsia="en-US"/>
              </w:rPr>
              <w:t xml:space="preserve"> 1.</w:t>
            </w:r>
            <w:proofErr w:type="gramStart"/>
            <w:r w:rsidRPr="00BF387B">
              <w:rPr>
                <w:rFonts w:asciiTheme="minorHAnsi" w:eastAsiaTheme="minorHAnsi" w:hAnsiTheme="minorHAnsi" w:cstheme="minorBidi"/>
                <w:spacing w:val="0"/>
                <w:sz w:val="20"/>
                <w:lang w:eastAsia="en-US"/>
              </w:rPr>
              <w:t>Разработаны</w:t>
            </w:r>
            <w:proofErr w:type="gramEnd"/>
            <w:r w:rsidRPr="00BF387B">
              <w:rPr>
                <w:rFonts w:asciiTheme="minorHAnsi" w:eastAsiaTheme="minorHAnsi" w:hAnsiTheme="minorHAnsi" w:cstheme="minorBidi"/>
                <w:spacing w:val="0"/>
                <w:sz w:val="20"/>
                <w:lang w:eastAsia="en-US"/>
              </w:rPr>
              <w:t xml:space="preserve"> и проходят согласование 3 нормативно-правовых акта.</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2.Проведена инвентаризация личных дел лиц, получающих пенсию за выслугу лет за период 19-21 </w:t>
            </w:r>
            <w:proofErr w:type="spellStart"/>
            <w:proofErr w:type="gramStart"/>
            <w:r w:rsidRPr="00BF387B">
              <w:rPr>
                <w:rFonts w:asciiTheme="minorHAnsi" w:eastAsiaTheme="minorHAnsi" w:hAnsiTheme="minorHAnsi" w:cstheme="minorBidi"/>
                <w:spacing w:val="0"/>
                <w:sz w:val="20"/>
                <w:lang w:eastAsia="en-US"/>
              </w:rPr>
              <w:t>гг</w:t>
            </w:r>
            <w:proofErr w:type="spellEnd"/>
            <w:proofErr w:type="gramEnd"/>
            <w:r w:rsidRPr="00BF387B">
              <w:rPr>
                <w:rFonts w:asciiTheme="minorHAnsi" w:eastAsiaTheme="minorHAnsi" w:hAnsiTheme="minorHAnsi" w:cstheme="minorBidi"/>
                <w:spacing w:val="0"/>
                <w:sz w:val="20"/>
                <w:lang w:eastAsia="en-US"/>
              </w:rPr>
              <w:t xml:space="preserve"> по 22 получателям. Сумма к возврату (дополнительно) 48,3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w:t>
            </w:r>
            <w:proofErr w:type="spellEnd"/>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3.Удержано с получателей пенсии за выслугу лет в 2021 году 263,2 </w:t>
            </w:r>
            <w:proofErr w:type="spellStart"/>
            <w:proofErr w:type="gramStart"/>
            <w:r w:rsidRPr="00BF387B">
              <w:rPr>
                <w:rFonts w:asciiTheme="minorHAnsi" w:eastAsiaTheme="minorHAnsi" w:hAnsiTheme="minorHAnsi" w:cstheme="minorBidi"/>
                <w:spacing w:val="0"/>
                <w:sz w:val="20"/>
                <w:lang w:eastAsia="en-US"/>
              </w:rPr>
              <w:t>тыс</w:t>
            </w:r>
            <w:proofErr w:type="spellEnd"/>
            <w:proofErr w:type="gramEnd"/>
            <w:r w:rsidRPr="00BF387B">
              <w:rPr>
                <w:rFonts w:asciiTheme="minorHAnsi" w:eastAsiaTheme="minorHAnsi" w:hAnsiTheme="minorHAnsi" w:cstheme="minorBidi"/>
                <w:spacing w:val="0"/>
                <w:sz w:val="20"/>
                <w:lang w:eastAsia="en-US"/>
              </w:rPr>
              <w:t xml:space="preserve"> рублей, из них  перечислено в бюджет в январе 2022 г. 181 тыс. рублей.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4.Произведена доплата 2 получателям пенсии в сумме 33,1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ублей</w:t>
            </w:r>
            <w:proofErr w:type="spellEnd"/>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5.Дисциплинарное взыскание 1 работнику.</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6.Решением Березниковской городской Думы от 23.12.2021 № 223 внесены изменения в Положение об условиях и порядке установления и выплаты пенсии за выслугу лет …</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u w:val="single"/>
                <w:lang w:eastAsia="en-US"/>
              </w:rPr>
              <w:t>2022 год.</w:t>
            </w:r>
            <w:r w:rsidRPr="00BF387B">
              <w:rPr>
                <w:rFonts w:asciiTheme="minorHAnsi" w:eastAsiaTheme="minorHAnsi" w:hAnsiTheme="minorHAnsi" w:cstheme="minorBidi"/>
                <w:spacing w:val="0"/>
                <w:sz w:val="20"/>
                <w:lang w:eastAsia="en-US"/>
              </w:rPr>
              <w:t xml:space="preserve">  1.Возмещена в бюджет излишне выплаченная сумма пенсии за выслугу лет в сумме 597,4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ублей</w:t>
            </w:r>
            <w:proofErr w:type="spellEnd"/>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2.Вопрос об возврате излишне выплаченной пенсии в сумме 24,5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w:t>
            </w:r>
            <w:proofErr w:type="spellEnd"/>
            <w:r w:rsidRPr="00BF387B">
              <w:rPr>
                <w:rFonts w:asciiTheme="minorHAnsi" w:eastAsiaTheme="minorHAnsi" w:hAnsiTheme="minorHAnsi" w:cstheme="minorBidi"/>
                <w:spacing w:val="0"/>
                <w:sz w:val="20"/>
                <w:lang w:eastAsia="en-US"/>
              </w:rPr>
              <w:t xml:space="preserve">. положительно решён в суде 1 инстанции. </w:t>
            </w:r>
          </w:p>
          <w:p w:rsidR="00346B98" w:rsidRPr="00BF387B" w:rsidRDefault="00346B98" w:rsidP="00BF387B">
            <w:pPr>
              <w:spacing w:line="240" w:lineRule="auto"/>
              <w:ind w:firstLine="0"/>
              <w:jc w:val="left"/>
              <w:rPr>
                <w:rFonts w:asciiTheme="minorHAnsi" w:eastAsiaTheme="minorHAnsi" w:hAnsiTheme="minorHAnsi" w:cstheme="minorBidi"/>
                <w:spacing w:val="0"/>
                <w:sz w:val="18"/>
                <w:szCs w:val="18"/>
                <w:lang w:eastAsia="en-US"/>
              </w:rPr>
            </w:pPr>
            <w:r w:rsidRPr="00BF387B">
              <w:rPr>
                <w:rFonts w:asciiTheme="minorHAnsi" w:eastAsiaTheme="minorHAnsi" w:hAnsiTheme="minorHAnsi" w:cstheme="minorBidi"/>
                <w:spacing w:val="0"/>
                <w:sz w:val="20"/>
                <w:lang w:eastAsia="en-US"/>
              </w:rPr>
              <w:t xml:space="preserve">3.Постановлением администрации города Березники от 16.02.2022 № 01-02-273 утверждены изменения, внесенные в </w:t>
            </w:r>
            <w:r w:rsidRPr="00BF387B">
              <w:rPr>
                <w:rFonts w:asciiTheme="minorHAnsi" w:eastAsiaTheme="minorHAnsi" w:hAnsiTheme="minorHAnsi" w:cstheme="minorBidi"/>
                <w:spacing w:val="0"/>
                <w:sz w:val="18"/>
                <w:szCs w:val="18"/>
                <w:lang w:eastAsia="en-US"/>
              </w:rPr>
              <w:t>Порядок установления и выплаты пенсии за выслугу лет лицам, замещавшим должности муниципальной службы в администрации города Березники», утверждённый постановлением администрации от 18.11.2015 № 2845.</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u w:val="single"/>
                <w:lang w:eastAsia="en-US"/>
              </w:rPr>
              <w:t>2023год</w:t>
            </w:r>
            <w:r w:rsidRPr="00BF387B">
              <w:rPr>
                <w:rFonts w:asciiTheme="minorHAnsi" w:eastAsiaTheme="minorHAnsi" w:hAnsiTheme="minorHAnsi" w:cstheme="minorBidi"/>
                <w:spacing w:val="0"/>
                <w:sz w:val="20"/>
                <w:lang w:eastAsia="en-US"/>
              </w:rPr>
              <w:t>. 1.Возмещена в бюджет излишне выплаченная сумма пенсии за выслугу лет в сумме 49042,33 рубля.</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2.Судом принято решение о возмещении наследником излишне полученной пенсии в сумме 24,6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ублей</w:t>
            </w:r>
            <w:proofErr w:type="spellEnd"/>
            <w:r w:rsidRPr="00BF387B">
              <w:rPr>
                <w:rFonts w:asciiTheme="minorHAnsi" w:eastAsiaTheme="minorHAnsi" w:hAnsiTheme="minorHAnsi" w:cstheme="minorBidi"/>
                <w:spacing w:val="0"/>
                <w:sz w:val="20"/>
                <w:lang w:eastAsia="en-US"/>
              </w:rPr>
              <w:t>, передано в службу судебных приставов.</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3.Распоряжение администрации города от 31.01.2023 № 01-03-7р </w:t>
            </w:r>
            <w:r w:rsidRPr="00BF387B">
              <w:rPr>
                <w:rFonts w:asciiTheme="minorHAnsi" w:eastAsiaTheme="minorHAnsi" w:hAnsiTheme="minorHAnsi" w:cstheme="minorBidi"/>
                <w:spacing w:val="0"/>
                <w:sz w:val="18"/>
                <w:szCs w:val="18"/>
                <w:lang w:eastAsia="en-US"/>
              </w:rPr>
              <w:t>«О создании комиссии по рассмотрению заявлений лиц. Замещавших муниципальные должности, должности муниципальной службы в Администрации города Березники и в структурных подразделениях Администрации города Березники, наделенных правами юридического лица, о назначении пенсии за выслугу лет».</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25.12.2023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3.</w:t>
            </w:r>
            <w:r w:rsidR="00346B98" w:rsidRPr="00BF387B">
              <w:rPr>
                <w:rFonts w:asciiTheme="minorHAnsi" w:eastAsiaTheme="minorHAnsi" w:hAnsiTheme="minorHAnsi" w:cstheme="minorBidi"/>
                <w:spacing w:val="0"/>
                <w:sz w:val="20"/>
                <w:lang w:eastAsia="en-US"/>
              </w:rPr>
              <w:t>Проверка целевого и эффективного использования бюджетных средств, выделенных для оснащения строящегося объекта "Общеобразовательная школа на 1224 места</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Представление №4 от 28.04.2022 Директору МАОУ «Школа № 22» </w:t>
            </w:r>
            <w:proofErr w:type="spellStart"/>
            <w:r w:rsidRPr="00BF387B">
              <w:rPr>
                <w:rFonts w:asciiTheme="minorHAnsi" w:eastAsiaTheme="minorHAnsi" w:hAnsiTheme="minorHAnsi" w:cstheme="minorBidi"/>
                <w:spacing w:val="0"/>
                <w:sz w:val="20"/>
                <w:lang w:eastAsia="en-US"/>
              </w:rPr>
              <w:t>Домрачевой</w:t>
            </w:r>
            <w:proofErr w:type="spellEnd"/>
            <w:r w:rsidRPr="00BF387B">
              <w:rPr>
                <w:rFonts w:asciiTheme="minorHAnsi" w:eastAsiaTheme="minorHAnsi" w:hAnsiTheme="minorHAnsi" w:cstheme="minorBidi"/>
                <w:spacing w:val="0"/>
                <w:sz w:val="20"/>
                <w:lang w:eastAsia="en-US"/>
              </w:rPr>
              <w:t xml:space="preserve"> Н.В.</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   </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2022-2023 </w:t>
            </w:r>
            <w:proofErr w:type="spellStart"/>
            <w:proofErr w:type="gramStart"/>
            <w:r w:rsidRPr="00BF387B">
              <w:rPr>
                <w:rFonts w:asciiTheme="minorHAnsi" w:eastAsiaTheme="minorHAnsi" w:hAnsiTheme="minorHAnsi" w:cstheme="minorBidi"/>
                <w:spacing w:val="0"/>
                <w:sz w:val="20"/>
                <w:lang w:eastAsia="en-US"/>
              </w:rPr>
              <w:t>гг</w:t>
            </w:r>
            <w:proofErr w:type="spellEnd"/>
            <w:proofErr w:type="gramEnd"/>
            <w:r w:rsidRPr="00BF387B">
              <w:rPr>
                <w:rFonts w:asciiTheme="minorHAnsi" w:eastAsiaTheme="minorHAnsi" w:hAnsiTheme="minorHAnsi" w:cstheme="minorBidi"/>
                <w:spacing w:val="0"/>
                <w:sz w:val="20"/>
                <w:lang w:eastAsia="en-US"/>
              </w:rPr>
              <w:t xml:space="preserve"> 1.Разработан план мероприятий.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2.Дисциплинарное взыскание заведующему хозяйством (приказ от 20.05.2022 СЭД-142-04-22-01-10-269/1)</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3.Направле</w:t>
            </w:r>
            <w:r w:rsidR="00817861" w:rsidRPr="00BF387B">
              <w:rPr>
                <w:rFonts w:asciiTheme="minorHAnsi" w:eastAsiaTheme="minorHAnsi" w:hAnsiTheme="minorHAnsi" w:cstheme="minorBidi"/>
                <w:spacing w:val="0"/>
                <w:sz w:val="20"/>
                <w:lang w:eastAsia="en-US"/>
              </w:rPr>
              <w:t xml:space="preserve">ны письма контрагентам о </w:t>
            </w:r>
            <w:proofErr w:type="spellStart"/>
            <w:r w:rsidR="00817861" w:rsidRPr="00BF387B">
              <w:rPr>
                <w:rFonts w:asciiTheme="minorHAnsi" w:eastAsiaTheme="minorHAnsi" w:hAnsiTheme="minorHAnsi" w:cstheme="minorBidi"/>
                <w:spacing w:val="0"/>
                <w:sz w:val="20"/>
                <w:lang w:eastAsia="en-US"/>
              </w:rPr>
              <w:t>допредъ</w:t>
            </w:r>
            <w:r w:rsidRPr="00BF387B">
              <w:rPr>
                <w:rFonts w:asciiTheme="minorHAnsi" w:eastAsiaTheme="minorHAnsi" w:hAnsiTheme="minorHAnsi" w:cstheme="minorBidi"/>
                <w:spacing w:val="0"/>
                <w:sz w:val="20"/>
                <w:lang w:eastAsia="en-US"/>
              </w:rPr>
              <w:t>явлении</w:t>
            </w:r>
            <w:proofErr w:type="spellEnd"/>
            <w:r w:rsidRPr="00BF387B">
              <w:rPr>
                <w:rFonts w:asciiTheme="minorHAnsi" w:eastAsiaTheme="minorHAnsi" w:hAnsiTheme="minorHAnsi" w:cstheme="minorBidi"/>
                <w:spacing w:val="0"/>
                <w:sz w:val="20"/>
                <w:lang w:eastAsia="en-US"/>
              </w:rPr>
              <w:t xml:space="preserve"> неустойки на сумму 19,8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w:t>
            </w:r>
            <w:proofErr w:type="spellEnd"/>
            <w:r w:rsidRPr="00BF387B">
              <w:rPr>
                <w:rFonts w:asciiTheme="minorHAnsi" w:eastAsiaTheme="minorHAnsi" w:hAnsiTheme="minorHAnsi" w:cstheme="minorBidi"/>
                <w:spacing w:val="0"/>
                <w:sz w:val="20"/>
                <w:lang w:eastAsia="en-US"/>
              </w:rPr>
              <w:t>. Из них возвращено в бюджет 5,6 тыс. рублей.</w:t>
            </w:r>
          </w:p>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w:t>
            </w:r>
            <w:r w:rsidR="00346B98" w:rsidRPr="00BF387B">
              <w:rPr>
                <w:rFonts w:asciiTheme="minorHAnsi" w:eastAsiaTheme="minorHAnsi" w:hAnsiTheme="minorHAnsi" w:cstheme="minorBidi"/>
                <w:spacing w:val="0"/>
                <w:sz w:val="20"/>
                <w:lang w:eastAsia="en-US"/>
              </w:rPr>
              <w:t>Оприходован излишек материальных ценностей, выявленных при акте проверки.</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5.Актуализирован Постановлением администрации города Березники от 11.08.2022 «Порядок предоставления субсидий … муниципальным бюджетным и автономным учреждениям муниципального образования «Город Березники» Пермского края на иные цели»</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29.12.2023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2518" w:type="dxa"/>
            <w:vMerge w:val="restart"/>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w:t>
            </w:r>
            <w:r w:rsidR="00346B98" w:rsidRPr="00BF387B">
              <w:rPr>
                <w:rFonts w:asciiTheme="minorHAnsi" w:eastAsiaTheme="minorHAnsi" w:hAnsiTheme="minorHAnsi" w:cstheme="minorBidi"/>
                <w:spacing w:val="0"/>
                <w:sz w:val="20"/>
                <w:lang w:eastAsia="en-US"/>
              </w:rPr>
              <w:t xml:space="preserve">Проверка эффективности и целевого </w:t>
            </w:r>
            <w:r w:rsidR="00346B98" w:rsidRPr="00BF387B">
              <w:rPr>
                <w:rFonts w:asciiTheme="minorHAnsi" w:eastAsiaTheme="minorHAnsi" w:hAnsiTheme="minorHAnsi" w:cstheme="minorBidi"/>
                <w:spacing w:val="0"/>
                <w:sz w:val="20"/>
                <w:lang w:eastAsia="en-US"/>
              </w:rPr>
              <w:lastRenderedPageBreak/>
              <w:t>использования бюджетных средств, выделенных на благоустройство дворовых и общественных территорий в рамках реализации национального проекта «Жилье и городская среда» за 2021 год</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 xml:space="preserve">Начальнику управления благоустройства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lastRenderedPageBreak/>
              <w:t>Павловичу Д.А.</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Представление № 7 от 05.10.2022,  </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Предписание № 1 от 10.11.2022</w:t>
            </w:r>
          </w:p>
        </w:tc>
        <w:tc>
          <w:tcPr>
            <w:tcW w:w="1276" w:type="dxa"/>
            <w:vMerge w:val="restart"/>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2022 год. Разработан план мероприятий.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roofErr w:type="gramStart"/>
            <w:r w:rsidRPr="00BF387B">
              <w:rPr>
                <w:rFonts w:asciiTheme="minorHAnsi" w:eastAsiaTheme="minorHAnsi" w:hAnsiTheme="minorHAnsi" w:cstheme="minorBidi"/>
                <w:spacing w:val="0"/>
                <w:sz w:val="20"/>
                <w:lang w:eastAsia="en-US"/>
              </w:rPr>
              <w:t xml:space="preserve">2023 год. 1.Постановлением Администрации от 13.02.2023 № 01-02-252 </w:t>
            </w:r>
            <w:r w:rsidRPr="00BF387B">
              <w:rPr>
                <w:rFonts w:asciiTheme="minorHAnsi" w:eastAsiaTheme="minorHAnsi" w:hAnsiTheme="minorHAnsi" w:cstheme="minorBidi"/>
                <w:spacing w:val="0"/>
                <w:sz w:val="20"/>
                <w:lang w:eastAsia="en-US"/>
              </w:rPr>
              <w:lastRenderedPageBreak/>
              <w:t>Внесены изменения в Порядок представления, рассмотрения и оценки заявок о включении дворовой территории в перечень дворовых территорий для выполнения работ по благоустройству в текущем году в рамках муниципальной программы «Формирование современной городской среды на территории муниципального образования «Город Березники», утвержденный постановлением Администрации города от 15.03.2019 №703. 2.В типовой контракт на благоустройство</w:t>
            </w:r>
            <w:proofErr w:type="gramEnd"/>
            <w:r w:rsidRPr="00BF387B">
              <w:rPr>
                <w:rFonts w:asciiTheme="minorHAnsi" w:eastAsiaTheme="minorHAnsi" w:hAnsiTheme="minorHAnsi" w:cstheme="minorBidi"/>
                <w:spacing w:val="0"/>
                <w:sz w:val="20"/>
                <w:lang w:eastAsia="en-US"/>
              </w:rPr>
              <w:t xml:space="preserve"> внесены изменения (п.4.4.21 и п.5.2) </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29.12.2023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rPr>
          <w:trHeight w:val="2113"/>
        </w:trPr>
        <w:tc>
          <w:tcPr>
            <w:tcW w:w="2518" w:type="dxa"/>
            <w:vMerge/>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Директору МКУ «Служба благоустройства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xml:space="preserve">»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Кычановой Г.А.</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Представление № 8 от 05.10.2022,</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Предписание №2 от 10.11.2022</w:t>
            </w:r>
          </w:p>
        </w:tc>
        <w:tc>
          <w:tcPr>
            <w:tcW w:w="1276" w:type="dxa"/>
            <w:vMerge/>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2022 год.1.Направлены претензии в адрес ООО «Универсальное дорожное строительство» на сумму 26 445,39 </w:t>
            </w:r>
            <w:proofErr w:type="spellStart"/>
            <w:r w:rsidRPr="00BF387B">
              <w:rPr>
                <w:rFonts w:asciiTheme="minorHAnsi" w:eastAsiaTheme="minorHAnsi" w:hAnsiTheme="minorHAnsi" w:cstheme="minorBidi"/>
                <w:spacing w:val="0"/>
                <w:sz w:val="20"/>
                <w:lang w:eastAsia="en-US"/>
              </w:rPr>
              <w:t>р</w:t>
            </w:r>
            <w:r w:rsidR="00817861" w:rsidRPr="00BF387B">
              <w:rPr>
                <w:rFonts w:asciiTheme="minorHAnsi" w:eastAsiaTheme="minorHAnsi" w:hAnsiTheme="minorHAnsi" w:cstheme="minorBidi"/>
                <w:spacing w:val="0"/>
                <w:sz w:val="20"/>
                <w:lang w:eastAsia="en-US"/>
              </w:rPr>
              <w:t>у</w:t>
            </w:r>
            <w:r w:rsidRPr="00BF387B">
              <w:rPr>
                <w:rFonts w:asciiTheme="minorHAnsi" w:eastAsiaTheme="minorHAnsi" w:hAnsiTheme="minorHAnsi" w:cstheme="minorBidi"/>
                <w:spacing w:val="0"/>
                <w:sz w:val="20"/>
                <w:lang w:eastAsia="en-US"/>
              </w:rPr>
              <w:t>б</w:t>
            </w:r>
            <w:proofErr w:type="spellEnd"/>
            <w:r w:rsidRPr="00BF387B">
              <w:rPr>
                <w:rFonts w:asciiTheme="minorHAnsi" w:eastAsiaTheme="minorHAnsi" w:hAnsiTheme="minorHAnsi" w:cstheme="minorBidi"/>
                <w:spacing w:val="0"/>
                <w:sz w:val="20"/>
                <w:lang w:eastAsia="en-US"/>
              </w:rPr>
              <w:t xml:space="preserve"> и об обеспечении гарантийных обязательств.</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2.Дисциплинарные взыскания 2 чел. (ведущим инженерам)</w:t>
            </w:r>
            <w:r w:rsidR="00817861" w:rsidRPr="00BF387B">
              <w:rPr>
                <w:rFonts w:asciiTheme="minorHAnsi" w:eastAsiaTheme="minorHAnsi" w:hAnsiTheme="minorHAnsi" w:cstheme="minorBidi"/>
                <w:spacing w:val="0"/>
                <w:sz w:val="20"/>
                <w:lang w:eastAsia="en-US"/>
              </w:rPr>
              <w:t>.</w:t>
            </w:r>
            <w:r w:rsidRPr="00BF387B">
              <w:rPr>
                <w:rFonts w:asciiTheme="minorHAnsi" w:eastAsiaTheme="minorHAnsi" w:hAnsiTheme="minorHAnsi" w:cstheme="minorBidi"/>
                <w:spacing w:val="0"/>
                <w:sz w:val="20"/>
                <w:lang w:eastAsia="en-US"/>
              </w:rPr>
              <w:t xml:space="preserve"> Приказы от 26.10.2022.</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3.Изданы приказы по МКУ «Служба благоустройства» от 20.10.2022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 xml:space="preserve">№ 254од «О принятии мер по устранению нарушений, выявленных проверкой», от 10.10.2022 № 243од «Об утверждении плана мероприятий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 xml:space="preserve">по устранению нарушений» </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29.11.2022</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Продлить срок контроля</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5.</w:t>
            </w:r>
            <w:r w:rsidR="00346B98" w:rsidRPr="00BF387B">
              <w:rPr>
                <w:rFonts w:asciiTheme="minorHAnsi" w:eastAsiaTheme="minorHAnsi" w:hAnsiTheme="minorHAnsi" w:cstheme="minorBidi"/>
                <w:spacing w:val="0"/>
                <w:sz w:val="20"/>
                <w:lang w:eastAsia="en-US"/>
              </w:rPr>
              <w:t>Проверка исполнения осуществления бюджетных полномочий администратора доходов «Администрация города Березники»</w:t>
            </w:r>
          </w:p>
        </w:tc>
        <w:tc>
          <w:tcPr>
            <w:tcW w:w="2693"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Управление</w:t>
            </w:r>
            <w:r w:rsidR="00346B98" w:rsidRPr="00BF387B">
              <w:rPr>
                <w:rFonts w:asciiTheme="minorHAnsi" w:eastAsiaTheme="minorHAnsi" w:hAnsiTheme="minorHAnsi" w:cstheme="minorBidi"/>
                <w:spacing w:val="0"/>
                <w:sz w:val="20"/>
                <w:lang w:eastAsia="en-US"/>
              </w:rPr>
              <w:t xml:space="preserve"> делами адми</w:t>
            </w:r>
            <w:r w:rsidRPr="00BF387B">
              <w:rPr>
                <w:rFonts w:asciiTheme="minorHAnsi" w:eastAsiaTheme="minorHAnsi" w:hAnsiTheme="minorHAnsi" w:cstheme="minorBidi"/>
                <w:spacing w:val="0"/>
                <w:sz w:val="20"/>
                <w:lang w:eastAsia="en-US"/>
              </w:rPr>
              <w:t>нистрации</w:t>
            </w:r>
            <w:r w:rsidR="00346B98" w:rsidRPr="00BF387B">
              <w:rPr>
                <w:rFonts w:asciiTheme="minorHAnsi" w:eastAsiaTheme="minorHAnsi" w:hAnsiTheme="minorHAnsi" w:cstheme="minorBidi"/>
                <w:spacing w:val="0"/>
                <w:sz w:val="20"/>
                <w:lang w:eastAsia="en-US"/>
              </w:rPr>
              <w:t xml:space="preserve"> города  Березни</w:t>
            </w:r>
            <w:r w:rsidRPr="00BF387B">
              <w:rPr>
                <w:rFonts w:asciiTheme="minorHAnsi" w:eastAsiaTheme="minorHAnsi" w:hAnsiTheme="minorHAnsi" w:cstheme="minorBidi"/>
                <w:spacing w:val="0"/>
                <w:sz w:val="20"/>
                <w:lang w:eastAsia="en-US"/>
              </w:rPr>
              <w:t xml:space="preserve">ки </w:t>
            </w:r>
            <w:proofErr w:type="spellStart"/>
            <w:r w:rsidR="00346B98" w:rsidRPr="00BF387B">
              <w:rPr>
                <w:rFonts w:asciiTheme="minorHAnsi" w:eastAsiaTheme="minorHAnsi" w:hAnsiTheme="minorHAnsi" w:cstheme="minorBidi"/>
                <w:spacing w:val="0"/>
                <w:sz w:val="20"/>
                <w:lang w:eastAsia="en-US"/>
              </w:rPr>
              <w:t>Тюфякиной</w:t>
            </w:r>
            <w:proofErr w:type="spellEnd"/>
            <w:r w:rsidR="00346B98" w:rsidRPr="00BF387B">
              <w:rPr>
                <w:rFonts w:asciiTheme="minorHAnsi" w:eastAsiaTheme="minorHAnsi" w:hAnsiTheme="minorHAnsi" w:cstheme="minorBidi"/>
                <w:spacing w:val="0"/>
                <w:sz w:val="20"/>
                <w:lang w:eastAsia="en-US"/>
              </w:rPr>
              <w:t xml:space="preserve"> Н.В.</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Представление № 9 от 10.10.2022 </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2022 - 2023. </w:t>
            </w:r>
          </w:p>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Приняты А</w:t>
            </w:r>
            <w:r w:rsidR="00346B98" w:rsidRPr="00BF387B">
              <w:rPr>
                <w:rFonts w:asciiTheme="minorHAnsi" w:eastAsiaTheme="minorHAnsi" w:hAnsiTheme="minorHAnsi" w:cstheme="minorBidi"/>
                <w:spacing w:val="0"/>
                <w:sz w:val="20"/>
                <w:lang w:eastAsia="en-US"/>
              </w:rPr>
              <w:t>дм</w:t>
            </w:r>
            <w:r w:rsidRPr="00BF387B">
              <w:rPr>
                <w:rFonts w:asciiTheme="minorHAnsi" w:eastAsiaTheme="minorHAnsi" w:hAnsiTheme="minorHAnsi" w:cstheme="minorBidi"/>
                <w:spacing w:val="0"/>
                <w:sz w:val="20"/>
                <w:lang w:eastAsia="en-US"/>
              </w:rPr>
              <w:t>инистрацией города Березники 3 п</w:t>
            </w:r>
            <w:r w:rsidR="00346B98" w:rsidRPr="00BF387B">
              <w:rPr>
                <w:rFonts w:asciiTheme="minorHAnsi" w:eastAsiaTheme="minorHAnsi" w:hAnsiTheme="minorHAnsi" w:cstheme="minorBidi"/>
                <w:spacing w:val="0"/>
                <w:sz w:val="20"/>
                <w:lang w:eastAsia="en-US"/>
              </w:rPr>
              <w:t>ост</w:t>
            </w:r>
            <w:r w:rsidRPr="00BF387B">
              <w:rPr>
                <w:rFonts w:asciiTheme="minorHAnsi" w:eastAsiaTheme="minorHAnsi" w:hAnsiTheme="minorHAnsi" w:cstheme="minorBidi"/>
                <w:spacing w:val="0"/>
                <w:sz w:val="20"/>
                <w:lang w:eastAsia="en-US"/>
              </w:rPr>
              <w:t>ановления и 3 р</w:t>
            </w:r>
            <w:r w:rsidR="00346B98" w:rsidRPr="00BF387B">
              <w:rPr>
                <w:rFonts w:asciiTheme="minorHAnsi" w:eastAsiaTheme="minorHAnsi" w:hAnsiTheme="minorHAnsi" w:cstheme="minorBidi"/>
                <w:spacing w:val="0"/>
                <w:sz w:val="20"/>
                <w:lang w:eastAsia="en-US"/>
              </w:rPr>
              <w:t>аспоряжения по вопросам  осуществления бюджетных полномочий администратора доходов «Администрация города Березники»</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28.12.2023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6.</w:t>
            </w:r>
            <w:r w:rsidR="00346B98" w:rsidRPr="00BF387B">
              <w:rPr>
                <w:rFonts w:asciiTheme="minorHAnsi" w:eastAsiaTheme="minorHAnsi" w:hAnsiTheme="minorHAnsi" w:cstheme="minorBidi"/>
                <w:spacing w:val="0"/>
                <w:sz w:val="20"/>
                <w:lang w:eastAsia="en-US"/>
              </w:rPr>
              <w:t>Проверка  целевого и эффективного использования бюджетных средств, выделенных на реализацию муниципальной программы «Обеспечение безопасности жизнедеятельности населения города Березники» (выборочно)</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Представление №10 от 05.12.2022 директору МКУ «Управление гражданской защиты» </w:t>
            </w:r>
            <w:proofErr w:type="spellStart"/>
            <w:r w:rsidRPr="00BF387B">
              <w:rPr>
                <w:rFonts w:asciiTheme="minorHAnsi" w:eastAsiaTheme="minorHAnsi" w:hAnsiTheme="minorHAnsi" w:cstheme="minorBidi"/>
                <w:spacing w:val="0"/>
                <w:sz w:val="20"/>
                <w:lang w:eastAsia="en-US"/>
              </w:rPr>
              <w:t>Дмухо</w:t>
            </w:r>
            <w:proofErr w:type="spellEnd"/>
            <w:r w:rsidRPr="00BF387B">
              <w:rPr>
                <w:rFonts w:asciiTheme="minorHAnsi" w:eastAsiaTheme="minorHAnsi" w:hAnsiTheme="minorHAnsi" w:cstheme="minorBidi"/>
                <w:spacing w:val="0"/>
                <w:sz w:val="20"/>
                <w:lang w:eastAsia="en-US"/>
              </w:rPr>
              <w:t xml:space="preserve"> В.М.</w:t>
            </w:r>
          </w:p>
          <w:p w:rsidR="00346B98" w:rsidRPr="00BF387B" w:rsidRDefault="00346B98" w:rsidP="00BF387B">
            <w:pPr>
              <w:spacing w:line="240" w:lineRule="auto"/>
              <w:rPr>
                <w:rFonts w:asciiTheme="minorHAnsi" w:eastAsiaTheme="minorHAnsi" w:hAnsiTheme="minorHAnsi" w:cstheme="minorBidi"/>
                <w:spacing w:val="0"/>
                <w:sz w:val="20"/>
                <w:lang w:eastAsia="en-US"/>
              </w:rPr>
            </w:pPr>
          </w:p>
          <w:p w:rsidR="00346B98" w:rsidRPr="00BF387B" w:rsidRDefault="00346B98" w:rsidP="00BF387B">
            <w:pPr>
              <w:spacing w:line="240" w:lineRule="auto"/>
              <w:rPr>
                <w:rFonts w:asciiTheme="minorHAnsi" w:eastAsiaTheme="minorHAnsi" w:hAnsiTheme="minorHAnsi" w:cstheme="minorBidi"/>
                <w:spacing w:val="0"/>
                <w:sz w:val="20"/>
                <w:lang w:eastAsia="en-US"/>
              </w:rPr>
            </w:pPr>
          </w:p>
          <w:p w:rsidR="00346B98" w:rsidRPr="00BF387B" w:rsidRDefault="00346B98" w:rsidP="00BF387B">
            <w:pPr>
              <w:spacing w:line="240" w:lineRule="auto"/>
              <w:ind w:left="-2660" w:right="-10173"/>
              <w:rPr>
                <w:rFonts w:asciiTheme="minorHAnsi" w:eastAsiaTheme="minorHAnsi" w:hAnsiTheme="minorHAnsi" w:cstheme="minorBidi"/>
                <w:spacing w:val="0"/>
                <w:sz w:val="20"/>
                <w:lang w:eastAsia="en-US"/>
              </w:rPr>
            </w:pP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4,4</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2022 год. 1.Проведено служебное расследование</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2023 год. 1.Приказ о дисциплинарной ответственности №5л/с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от 20.01.2023 – 1 чел.</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2.Разработан план мероприятий.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3.Предоставлены недостающие первичные документы.</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4.Удержано из зарплаты 4364,4 </w:t>
            </w:r>
            <w:proofErr w:type="spellStart"/>
            <w:r w:rsidRPr="00BF387B">
              <w:rPr>
                <w:rFonts w:asciiTheme="minorHAnsi" w:eastAsiaTheme="minorHAnsi" w:hAnsiTheme="minorHAnsi" w:cstheme="minorBidi"/>
                <w:spacing w:val="0"/>
                <w:sz w:val="20"/>
                <w:lang w:eastAsia="en-US"/>
              </w:rPr>
              <w:t>руб</w:t>
            </w:r>
            <w:proofErr w:type="spellEnd"/>
            <w:r w:rsidRPr="00BF387B">
              <w:rPr>
                <w:rFonts w:asciiTheme="minorHAnsi" w:eastAsiaTheme="minorHAnsi" w:hAnsiTheme="minorHAnsi" w:cstheme="minorBidi"/>
                <w:spacing w:val="0"/>
                <w:sz w:val="20"/>
                <w:lang w:eastAsia="en-US"/>
              </w:rPr>
              <w:t xml:space="preserve"> из-за необоснованного списания ГСМ.</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22.02.2023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7.</w:t>
            </w:r>
            <w:r w:rsidR="00346B98" w:rsidRPr="00BF387B">
              <w:rPr>
                <w:rFonts w:asciiTheme="minorHAnsi" w:eastAsiaTheme="minorHAnsi" w:hAnsiTheme="minorHAnsi" w:cstheme="minorBidi"/>
                <w:spacing w:val="0"/>
                <w:sz w:val="20"/>
                <w:lang w:eastAsia="en-US"/>
              </w:rPr>
              <w:t>Проверка отдельных вопросов хозяйственной деятельности МАУК «</w:t>
            </w:r>
            <w:proofErr w:type="spellStart"/>
            <w:r w:rsidR="00346B98" w:rsidRPr="00BF387B">
              <w:rPr>
                <w:rFonts w:asciiTheme="minorHAnsi" w:eastAsiaTheme="minorHAnsi" w:hAnsiTheme="minorHAnsi" w:cstheme="minorBidi"/>
                <w:spacing w:val="0"/>
                <w:sz w:val="20"/>
                <w:lang w:eastAsia="en-US"/>
              </w:rPr>
              <w:t>Усольский</w:t>
            </w:r>
            <w:proofErr w:type="spellEnd"/>
            <w:r w:rsidR="00346B98" w:rsidRPr="00BF387B">
              <w:rPr>
                <w:rFonts w:asciiTheme="minorHAnsi" w:eastAsiaTheme="minorHAnsi" w:hAnsiTheme="minorHAnsi" w:cstheme="minorBidi"/>
                <w:spacing w:val="0"/>
                <w:sz w:val="20"/>
                <w:lang w:eastAsia="en-US"/>
              </w:rPr>
              <w:t xml:space="preserve"> историко-архитектурный музей-заповедник «Усолье Строгановское»»  за </w:t>
            </w:r>
            <w:r w:rsidR="00346B98" w:rsidRPr="00BF387B">
              <w:rPr>
                <w:rFonts w:asciiTheme="minorHAnsi" w:eastAsiaTheme="minorHAnsi" w:hAnsiTheme="minorHAnsi" w:cstheme="minorBidi"/>
                <w:spacing w:val="0"/>
                <w:sz w:val="20"/>
                <w:lang w:eastAsia="en-US"/>
              </w:rPr>
              <w:lastRenderedPageBreak/>
              <w:t>период 2021 год – 9 месяцев 2022 года</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roofErr w:type="spellStart"/>
            <w:r w:rsidRPr="00BF387B">
              <w:rPr>
                <w:rFonts w:asciiTheme="minorHAnsi" w:eastAsiaTheme="minorHAnsi" w:hAnsiTheme="minorHAnsi" w:cstheme="minorBidi"/>
                <w:spacing w:val="0"/>
                <w:sz w:val="20"/>
                <w:lang w:eastAsia="en-US"/>
              </w:rPr>
              <w:lastRenderedPageBreak/>
              <w:t>Врио</w:t>
            </w:r>
            <w:proofErr w:type="spellEnd"/>
            <w:r w:rsidRPr="00BF387B">
              <w:rPr>
                <w:rFonts w:asciiTheme="minorHAnsi" w:eastAsiaTheme="minorHAnsi" w:hAnsiTheme="minorHAnsi" w:cstheme="minorBidi"/>
                <w:spacing w:val="0"/>
                <w:sz w:val="20"/>
                <w:lang w:eastAsia="en-US"/>
              </w:rPr>
              <w:t xml:space="preserve"> директора МАУК «</w:t>
            </w:r>
            <w:proofErr w:type="spellStart"/>
            <w:r w:rsidRPr="00BF387B">
              <w:rPr>
                <w:rFonts w:asciiTheme="minorHAnsi" w:eastAsiaTheme="minorHAnsi" w:hAnsiTheme="minorHAnsi" w:cstheme="minorBidi"/>
                <w:spacing w:val="0"/>
                <w:sz w:val="20"/>
                <w:lang w:eastAsia="en-US"/>
              </w:rPr>
              <w:t>Усольский</w:t>
            </w:r>
            <w:proofErr w:type="spellEnd"/>
            <w:r w:rsidRPr="00BF387B">
              <w:rPr>
                <w:rFonts w:asciiTheme="minorHAnsi" w:eastAsiaTheme="minorHAnsi" w:hAnsiTheme="minorHAnsi" w:cstheme="minorBidi"/>
                <w:spacing w:val="0"/>
                <w:sz w:val="20"/>
                <w:lang w:eastAsia="en-US"/>
              </w:rPr>
              <w:t xml:space="preserve"> историко-архитектурный музей-заповедник «Усолье Строгановское» </w:t>
            </w:r>
            <w:r w:rsidR="00817861" w:rsidRPr="00BF387B">
              <w:rPr>
                <w:rFonts w:asciiTheme="minorHAnsi" w:eastAsiaTheme="minorHAnsi" w:hAnsiTheme="minorHAnsi" w:cstheme="minorBidi"/>
                <w:spacing w:val="0"/>
                <w:sz w:val="20"/>
                <w:lang w:eastAsia="en-US"/>
              </w:rPr>
              <w:t xml:space="preserve">                 </w:t>
            </w:r>
            <w:proofErr w:type="gramStart"/>
            <w:r w:rsidRPr="00BF387B">
              <w:rPr>
                <w:rFonts w:asciiTheme="minorHAnsi" w:eastAsiaTheme="minorHAnsi" w:hAnsiTheme="minorHAnsi" w:cstheme="minorBidi"/>
                <w:spacing w:val="0"/>
                <w:sz w:val="20"/>
                <w:lang w:eastAsia="en-US"/>
              </w:rPr>
              <w:t>Одесских</w:t>
            </w:r>
            <w:proofErr w:type="gramEnd"/>
            <w:r w:rsidRPr="00BF387B">
              <w:rPr>
                <w:rFonts w:asciiTheme="minorHAnsi" w:eastAsiaTheme="minorHAnsi" w:hAnsiTheme="minorHAnsi" w:cstheme="minorBidi"/>
                <w:spacing w:val="0"/>
                <w:sz w:val="20"/>
                <w:lang w:eastAsia="en-US"/>
              </w:rPr>
              <w:t xml:space="preserve"> Л.Ю.:</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1) Представление №1 от </w:t>
            </w:r>
            <w:r w:rsidRPr="00BF387B">
              <w:rPr>
                <w:rFonts w:asciiTheme="minorHAnsi" w:eastAsiaTheme="minorHAnsi" w:hAnsiTheme="minorHAnsi" w:cstheme="minorBidi"/>
                <w:spacing w:val="0"/>
                <w:sz w:val="20"/>
                <w:lang w:eastAsia="en-US"/>
              </w:rPr>
              <w:lastRenderedPageBreak/>
              <w:t>18.01.2023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 Протокол №1 от 20.01.2023 об административном правонарушении (ст.15.1 КоАП РФ)</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 xml:space="preserve"> 4</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1.Разработан план мероприятий.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2.Утвержден приказом директора МАУ «БИХМ» от 27.04.2023 №59 Порядок ведения кассовых операций.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3.Объявлено замечание 1 человеку – приказ директора МАУК «БИХМ»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от 02.03.2023 № 34.</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4.Приказ директора МАУ «БИХМ» от 02.03.2023 №36 «О недопущении неправомерного расходования средств субсидии на иные цели.</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 xml:space="preserve">5.Мировым судьей вынесено постановление по делу № 5-111/2023 от 27.02.2023 и назначено наказание в виде штрафа 4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w:t>
            </w:r>
            <w:proofErr w:type="spellEnd"/>
            <w:r w:rsidRPr="00BF387B">
              <w:rPr>
                <w:rFonts w:asciiTheme="minorHAnsi" w:eastAsiaTheme="minorHAnsi" w:hAnsiTheme="minorHAnsi" w:cstheme="minorBidi"/>
                <w:spacing w:val="0"/>
                <w:sz w:val="20"/>
                <w:lang w:eastAsia="en-US"/>
              </w:rPr>
              <w:t>.</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03.05.2023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15276" w:type="dxa"/>
            <w:gridSpan w:val="5"/>
          </w:tcPr>
          <w:p w:rsidR="00346B98" w:rsidRPr="00BF387B" w:rsidRDefault="00346B98" w:rsidP="00BF387B">
            <w:pPr>
              <w:spacing w:after="120" w:line="240" w:lineRule="auto"/>
              <w:ind w:firstLine="0"/>
              <w:jc w:val="left"/>
              <w:rPr>
                <w:rFonts w:asciiTheme="minorHAnsi" w:eastAsiaTheme="minorHAnsi" w:hAnsiTheme="minorHAnsi" w:cstheme="minorBidi"/>
                <w:b/>
                <w:spacing w:val="0"/>
                <w:sz w:val="20"/>
                <w:lang w:eastAsia="en-US"/>
              </w:rPr>
            </w:pPr>
            <w:r w:rsidRPr="00BF387B">
              <w:rPr>
                <w:rFonts w:asciiTheme="minorHAnsi" w:eastAsiaTheme="minorHAnsi" w:hAnsiTheme="minorHAnsi" w:cstheme="minorBidi"/>
                <w:spacing w:val="0"/>
                <w:sz w:val="20"/>
                <w:lang w:eastAsia="en-US"/>
              </w:rPr>
              <w:lastRenderedPageBreak/>
              <w:t xml:space="preserve">                                                                                           </w:t>
            </w:r>
            <w:r w:rsidRPr="00BF387B">
              <w:rPr>
                <w:rFonts w:asciiTheme="minorHAnsi" w:eastAsiaTheme="minorHAnsi" w:hAnsiTheme="minorHAnsi" w:cstheme="minorBidi"/>
                <w:b/>
                <w:spacing w:val="0"/>
                <w:sz w:val="20"/>
                <w:lang w:eastAsia="en-US"/>
              </w:rPr>
              <w:t>Контрольные мероприятия текущего года.</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w:t>
            </w:r>
            <w:r w:rsidR="00346B98" w:rsidRPr="00BF387B">
              <w:rPr>
                <w:rFonts w:asciiTheme="minorHAnsi" w:eastAsiaTheme="minorHAnsi" w:hAnsiTheme="minorHAnsi" w:cstheme="minorBidi"/>
                <w:spacing w:val="0"/>
                <w:sz w:val="20"/>
                <w:lang w:eastAsia="en-US"/>
              </w:rPr>
              <w:t>Проверка  использования субсидий, выделенных из бюджета города Березники на выполнение муниципального задания и иные цели МАУ дополнительного образования «Детско-юношеский центр «Каскад»</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 Начальнику управления образования администрации г. Березники Представление №2 от 07.04.2023.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2) Директору МАУ </w:t>
            </w:r>
            <w:proofErr w:type="gramStart"/>
            <w:r w:rsidRPr="00BF387B">
              <w:rPr>
                <w:rFonts w:asciiTheme="minorHAnsi" w:eastAsiaTheme="minorHAnsi" w:hAnsiTheme="minorHAnsi" w:cstheme="minorBidi"/>
                <w:spacing w:val="0"/>
                <w:sz w:val="20"/>
                <w:lang w:eastAsia="en-US"/>
              </w:rPr>
              <w:t>ДО</w:t>
            </w:r>
            <w:proofErr w:type="gramEnd"/>
            <w:r w:rsidRPr="00BF387B">
              <w:rPr>
                <w:rFonts w:asciiTheme="minorHAnsi" w:eastAsiaTheme="minorHAnsi" w:hAnsiTheme="minorHAnsi" w:cstheme="minorBidi"/>
                <w:spacing w:val="0"/>
                <w:sz w:val="20"/>
                <w:lang w:eastAsia="en-US"/>
              </w:rPr>
              <w:t xml:space="preserve"> «</w:t>
            </w:r>
            <w:proofErr w:type="gramStart"/>
            <w:r w:rsidRPr="00BF387B">
              <w:rPr>
                <w:rFonts w:asciiTheme="minorHAnsi" w:eastAsiaTheme="minorHAnsi" w:hAnsiTheme="minorHAnsi" w:cstheme="minorBidi"/>
                <w:spacing w:val="0"/>
                <w:sz w:val="20"/>
                <w:lang w:eastAsia="en-US"/>
              </w:rPr>
              <w:t>Детс</w:t>
            </w:r>
            <w:r w:rsidR="00817861" w:rsidRPr="00BF387B">
              <w:rPr>
                <w:rFonts w:asciiTheme="minorHAnsi" w:eastAsiaTheme="minorHAnsi" w:hAnsiTheme="minorHAnsi" w:cstheme="minorBidi"/>
                <w:spacing w:val="0"/>
                <w:sz w:val="20"/>
                <w:lang w:eastAsia="en-US"/>
              </w:rPr>
              <w:t>ко-юношеский</w:t>
            </w:r>
            <w:proofErr w:type="gramEnd"/>
            <w:r w:rsidR="00817861" w:rsidRPr="00BF387B">
              <w:rPr>
                <w:rFonts w:asciiTheme="minorHAnsi" w:eastAsiaTheme="minorHAnsi" w:hAnsiTheme="minorHAnsi" w:cstheme="minorBidi"/>
                <w:spacing w:val="0"/>
                <w:sz w:val="20"/>
                <w:lang w:eastAsia="en-US"/>
              </w:rPr>
              <w:t xml:space="preserve"> центр «Каскад» </w:t>
            </w:r>
            <w:proofErr w:type="spellStart"/>
            <w:r w:rsidRPr="00BF387B">
              <w:rPr>
                <w:rFonts w:asciiTheme="minorHAnsi" w:eastAsiaTheme="minorHAnsi" w:hAnsiTheme="minorHAnsi" w:cstheme="minorBidi"/>
                <w:spacing w:val="0"/>
                <w:sz w:val="20"/>
                <w:lang w:eastAsia="en-US"/>
              </w:rPr>
              <w:t>Трынкиной</w:t>
            </w:r>
            <w:proofErr w:type="spellEnd"/>
            <w:r w:rsidR="00817861" w:rsidRPr="00BF387B">
              <w:rPr>
                <w:rFonts w:asciiTheme="minorHAnsi" w:eastAsiaTheme="minorHAnsi" w:hAnsiTheme="minorHAnsi" w:cstheme="minorBidi"/>
                <w:spacing w:val="0"/>
                <w:sz w:val="20"/>
                <w:lang w:eastAsia="en-US"/>
              </w:rPr>
              <w:t xml:space="preserve"> В.А.</w:t>
            </w:r>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Представление №3 от 07.04.2023;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Протокол №2 от 14.04.2023 об  административном правонарушении (ст.15.15.5-1 КоАП РФ);</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Предписание №1 от 15.05.2023г.</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   876,1</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firstLine="0"/>
              <w:jc w:val="left"/>
              <w:rPr>
                <w:rFonts w:asciiTheme="minorHAnsi" w:eastAsiaTheme="minorHAnsi" w:hAnsiTheme="minorHAnsi" w:cstheme="minorBidi"/>
                <w:spacing w:val="0"/>
                <w:sz w:val="18"/>
                <w:szCs w:val="18"/>
                <w:lang w:eastAsia="en-US"/>
              </w:rPr>
            </w:pPr>
            <w:r w:rsidRPr="00BF387B">
              <w:rPr>
                <w:rFonts w:asciiTheme="minorHAnsi" w:eastAsiaTheme="minorHAnsi" w:hAnsiTheme="minorHAnsi" w:cstheme="minorBidi"/>
                <w:spacing w:val="0"/>
                <w:sz w:val="18"/>
                <w:szCs w:val="18"/>
                <w:lang w:eastAsia="en-US"/>
              </w:rPr>
              <w:t xml:space="preserve">Кроме того, на счет учреждения – 157,1 </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1.По фактам неисполнения показателей муниципального задания Управлением образования проведена служебная проверка и проведено итоговое совещание с КСП г. Березники</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2.Утверждена «Методика расчета численности обучающихся, посещающих учреждения дополнительного образования, и показателя, характеризующего объем муниципальной услуги (количество человеко-часов)</w:t>
            </w:r>
            <w:r w:rsidR="00817861" w:rsidRPr="00BF387B">
              <w:rPr>
                <w:rFonts w:asciiTheme="minorHAnsi" w:eastAsiaTheme="minorHAnsi" w:hAnsiTheme="minorHAnsi" w:cstheme="minorBidi"/>
                <w:spacing w:val="0"/>
                <w:sz w:val="20"/>
                <w:lang w:eastAsia="en-US"/>
              </w:rPr>
              <w:t>,</w:t>
            </w:r>
            <w:r w:rsidRPr="00BF387B">
              <w:rPr>
                <w:rFonts w:asciiTheme="minorHAnsi" w:eastAsiaTheme="minorHAnsi" w:hAnsiTheme="minorHAnsi" w:cstheme="minorBidi"/>
                <w:spacing w:val="0"/>
                <w:sz w:val="20"/>
                <w:lang w:eastAsia="en-US"/>
              </w:rPr>
              <w:t xml:space="preserve"> в отчете о выполнении муниципального задания» приказом Управления образования администрации г. Березники от 04.05.2023 № 04-01-03-556.</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3.Постановление администрации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xml:space="preserve"> от 16.06.2023 № 01-02-883 «О внесении изменений в пункт 2.7 раздела </w:t>
            </w:r>
            <w:r w:rsidRPr="00BF387B">
              <w:rPr>
                <w:rFonts w:asciiTheme="minorHAnsi" w:eastAsiaTheme="minorHAnsi" w:hAnsiTheme="minorHAnsi" w:cstheme="minorBidi"/>
                <w:spacing w:val="0"/>
                <w:sz w:val="20"/>
                <w:lang w:val="en-US" w:eastAsia="en-US"/>
              </w:rPr>
              <w:t>II</w:t>
            </w:r>
            <w:r w:rsidRPr="00BF387B">
              <w:rPr>
                <w:rFonts w:asciiTheme="minorHAnsi" w:eastAsiaTheme="minorHAnsi" w:hAnsiTheme="minorHAnsi" w:cstheme="minorBidi"/>
                <w:spacing w:val="0"/>
                <w:sz w:val="20"/>
                <w:lang w:eastAsia="en-US"/>
              </w:rPr>
              <w:t xml:space="preserve"> Порядка определения объема и условий предоставления субсидий из бюджета муниципального образования «Город Березники» Пермского края муниципальным бюджетным и автономным учреждениям муниципального образования «Город Березники» Пермского края на иные цели</w:t>
            </w:r>
            <w:r w:rsidR="00817861" w:rsidRPr="00BF387B">
              <w:rPr>
                <w:rFonts w:asciiTheme="minorHAnsi" w:eastAsiaTheme="minorHAnsi" w:hAnsiTheme="minorHAnsi" w:cstheme="minorBidi"/>
                <w:spacing w:val="0"/>
                <w:sz w:val="20"/>
                <w:lang w:eastAsia="en-US"/>
              </w:rPr>
              <w:t>, утвержденного постановлением А</w:t>
            </w:r>
            <w:r w:rsidRPr="00BF387B">
              <w:rPr>
                <w:rFonts w:asciiTheme="minorHAnsi" w:eastAsiaTheme="minorHAnsi" w:hAnsiTheme="minorHAnsi" w:cstheme="minorBidi"/>
                <w:spacing w:val="0"/>
                <w:sz w:val="20"/>
                <w:lang w:eastAsia="en-US"/>
              </w:rPr>
              <w:t>дминистрации города от 11.08.2022 № 01-02-1367.</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4.Применены меры дисциплинарной ответственности – 2 чел.</w:t>
            </w:r>
          </w:p>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5.</w:t>
            </w:r>
            <w:r w:rsidR="00346B98" w:rsidRPr="00BF387B">
              <w:rPr>
                <w:rFonts w:asciiTheme="minorHAnsi" w:eastAsiaTheme="minorHAnsi" w:hAnsiTheme="minorHAnsi" w:cstheme="minorBidi"/>
                <w:spacing w:val="0"/>
                <w:sz w:val="20"/>
                <w:lang w:eastAsia="en-US"/>
              </w:rPr>
              <w:t>Излишне выплаченная заработная плата возвращена в бюджет в сумме 94 886 рублей.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6.Поступило возмещение коммунальных услуг в связи с невыполнением условий договоров аренды в сумме 153, 4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ублей</w:t>
            </w:r>
            <w:proofErr w:type="spellEnd"/>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7.Возвращены в бюджет средства в связи с невыполнением муниципального задания в сумме 781,2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ублей</w:t>
            </w:r>
            <w:proofErr w:type="spellEnd"/>
            <w:r w:rsidRPr="00BF387B">
              <w:rPr>
                <w:rFonts w:asciiTheme="minorHAnsi" w:eastAsiaTheme="minorHAnsi" w:hAnsiTheme="minorHAnsi" w:cstheme="minorBidi"/>
                <w:spacing w:val="0"/>
                <w:sz w:val="20"/>
                <w:lang w:eastAsia="en-US"/>
              </w:rPr>
              <w:t>. (п/п №379879 от 18.05.2023)</w:t>
            </w:r>
            <w:r w:rsidR="00817861"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8.Мировым судьей вынесено Постановление по делу № 5-401/2023 от 11.</w:t>
            </w:r>
            <w:r w:rsidR="00817861" w:rsidRPr="00BF387B">
              <w:rPr>
                <w:rFonts w:asciiTheme="minorHAnsi" w:eastAsiaTheme="minorHAnsi" w:hAnsiTheme="minorHAnsi" w:cstheme="minorBidi"/>
                <w:spacing w:val="0"/>
                <w:sz w:val="20"/>
                <w:lang w:eastAsia="en-US"/>
              </w:rPr>
              <w:t>05.2023 и назначено наказание д</w:t>
            </w:r>
            <w:r w:rsidRPr="00BF387B">
              <w:rPr>
                <w:rFonts w:asciiTheme="minorHAnsi" w:eastAsiaTheme="minorHAnsi" w:hAnsiTheme="minorHAnsi" w:cstheme="minorBidi"/>
                <w:spacing w:val="0"/>
                <w:sz w:val="20"/>
                <w:lang w:eastAsia="en-US"/>
              </w:rPr>
              <w:t>иректору МАУ ДО «Детско-юношеский центр «Каскад» в виде предупреждения.</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9.Проведена претензионная работа и получен штраф от арендатора в сумме 3711,84 рубля</w:t>
            </w:r>
            <w:r w:rsidR="00817861" w:rsidRPr="00BF387B">
              <w:rPr>
                <w:rFonts w:asciiTheme="minorHAnsi" w:eastAsiaTheme="minorHAnsi" w:hAnsiTheme="minorHAnsi" w:cstheme="minorBidi"/>
                <w:spacing w:val="0"/>
                <w:sz w:val="20"/>
                <w:lang w:eastAsia="en-US"/>
              </w:rPr>
              <w:t>.</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26.12.2023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Снять с контроля Представление № 2, №3, Предписание №1. </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w:t>
            </w:r>
            <w:r w:rsidR="00346B98" w:rsidRPr="00BF387B">
              <w:rPr>
                <w:rFonts w:asciiTheme="minorHAnsi" w:eastAsiaTheme="minorHAnsi" w:hAnsiTheme="minorHAnsi" w:cstheme="minorBidi"/>
                <w:spacing w:val="0"/>
                <w:sz w:val="20"/>
                <w:lang w:eastAsia="en-US"/>
              </w:rPr>
              <w:t xml:space="preserve">Проверка целевого и эффективного использования бюджетных средств, выделенных в рамках реализации муниципальной программы «Привлечение </w:t>
            </w:r>
            <w:r w:rsidR="00346B98" w:rsidRPr="00BF387B">
              <w:rPr>
                <w:rFonts w:asciiTheme="minorHAnsi" w:eastAsiaTheme="minorHAnsi" w:hAnsiTheme="minorHAnsi" w:cstheme="minorBidi"/>
                <w:spacing w:val="0"/>
                <w:sz w:val="20"/>
                <w:lang w:eastAsia="en-US"/>
              </w:rPr>
              <w:lastRenderedPageBreak/>
              <w:t>педагогических кадров»</w:t>
            </w:r>
          </w:p>
        </w:tc>
        <w:tc>
          <w:tcPr>
            <w:tcW w:w="2693"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Начальнику У</w:t>
            </w:r>
            <w:r w:rsidR="00346B98" w:rsidRPr="00BF387B">
              <w:rPr>
                <w:rFonts w:asciiTheme="minorHAnsi" w:eastAsiaTheme="minorHAnsi" w:hAnsiTheme="minorHAnsi" w:cstheme="minorBidi"/>
                <w:spacing w:val="0"/>
                <w:sz w:val="20"/>
                <w:lang w:eastAsia="en-US"/>
              </w:rPr>
              <w:t xml:space="preserve">правления образования администрации </w:t>
            </w:r>
            <w:proofErr w:type="spellStart"/>
            <w:r w:rsidR="00346B98" w:rsidRPr="00BF387B">
              <w:rPr>
                <w:rFonts w:asciiTheme="minorHAnsi" w:eastAsiaTheme="minorHAnsi" w:hAnsiTheme="minorHAnsi" w:cstheme="minorBidi"/>
                <w:spacing w:val="0"/>
                <w:sz w:val="20"/>
                <w:lang w:eastAsia="en-US"/>
              </w:rPr>
              <w:t>г</w:t>
            </w:r>
            <w:proofErr w:type="gramStart"/>
            <w:r w:rsidR="00346B98" w:rsidRPr="00BF387B">
              <w:rPr>
                <w:rFonts w:asciiTheme="minorHAnsi" w:eastAsiaTheme="minorHAnsi" w:hAnsiTheme="minorHAnsi" w:cstheme="minorBidi"/>
                <w:spacing w:val="0"/>
                <w:sz w:val="20"/>
                <w:lang w:eastAsia="en-US"/>
              </w:rPr>
              <w:t>.Б</w:t>
            </w:r>
            <w:proofErr w:type="gramEnd"/>
            <w:r w:rsidR="00346B98" w:rsidRPr="00BF387B">
              <w:rPr>
                <w:rFonts w:asciiTheme="minorHAnsi" w:eastAsiaTheme="minorHAnsi" w:hAnsiTheme="minorHAnsi" w:cstheme="minorBidi"/>
                <w:spacing w:val="0"/>
                <w:sz w:val="20"/>
                <w:lang w:eastAsia="en-US"/>
              </w:rPr>
              <w:t>ерезники</w:t>
            </w:r>
            <w:proofErr w:type="spellEnd"/>
            <w:r w:rsidR="00346B98" w:rsidRPr="00BF387B">
              <w:rPr>
                <w:rFonts w:asciiTheme="minorHAnsi" w:eastAsiaTheme="minorHAnsi" w:hAnsiTheme="minorHAnsi" w:cstheme="minorBidi"/>
                <w:spacing w:val="0"/>
                <w:sz w:val="20"/>
                <w:lang w:eastAsia="en-US"/>
              </w:rPr>
              <w:t xml:space="preserve"> Моисееву А.О. Представление №4 от 27.04.2023</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1.Разработан план мероприятий.</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2.Проведены служебные проверки в отношении начальника Управления образования Моисеева А.О., заместителей начальника Ельцова А.А., Потехиной Е.Н.</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3.Вышли приказы по управлению образования от 16.06.2023 № 04.01.03.718 «О внесении изменений в состав конкурсной комиссии по отбору претендентов на участие в муниципальной программе «Привлечение педагогических кадров»; от 03.07.2023 № 04.01.03.798 «Об утверждении </w:t>
            </w:r>
            <w:r w:rsidRPr="00BF387B">
              <w:rPr>
                <w:rFonts w:asciiTheme="minorHAnsi" w:eastAsiaTheme="minorHAnsi" w:hAnsiTheme="minorHAnsi" w:cstheme="minorBidi"/>
                <w:spacing w:val="0"/>
                <w:sz w:val="20"/>
                <w:lang w:eastAsia="en-US"/>
              </w:rPr>
              <w:lastRenderedPageBreak/>
              <w:t>формы проверочного листа при осуществлении приема документов от претендентов на участие в муниципальной программе «Привлечение педагогических кадров»</w:t>
            </w:r>
            <w:r w:rsidR="00817861"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4.Постановление администрации города Березники от 29.12.2023 г. </w:t>
            </w:r>
            <w:r w:rsidR="00817861"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 01-02-2116 « О внесении изменений в муниципальную программу «Привлечени</w:t>
            </w:r>
            <w:r w:rsidR="00817861" w:rsidRPr="00BF387B">
              <w:rPr>
                <w:rFonts w:asciiTheme="minorHAnsi" w:eastAsiaTheme="minorHAnsi" w:hAnsiTheme="minorHAnsi" w:cstheme="minorBidi"/>
                <w:spacing w:val="0"/>
                <w:sz w:val="20"/>
                <w:lang w:eastAsia="en-US"/>
              </w:rPr>
              <w:t>е педагогических кадров», утв. п</w:t>
            </w:r>
            <w:r w:rsidRPr="00BF387B">
              <w:rPr>
                <w:rFonts w:asciiTheme="minorHAnsi" w:eastAsiaTheme="minorHAnsi" w:hAnsiTheme="minorHAnsi" w:cstheme="minorBidi"/>
                <w:spacing w:val="0"/>
                <w:sz w:val="20"/>
                <w:lang w:eastAsia="en-US"/>
              </w:rPr>
              <w:t>остановлением администрации города Березники от 11.03.2019 № 641</w:t>
            </w:r>
            <w:r w:rsidR="00817861" w:rsidRPr="00BF387B">
              <w:rPr>
                <w:rFonts w:asciiTheme="minorHAnsi" w:eastAsiaTheme="minorHAnsi" w:hAnsiTheme="minorHAnsi" w:cstheme="minorBidi"/>
                <w:spacing w:val="0"/>
                <w:sz w:val="20"/>
                <w:lang w:eastAsia="en-US"/>
              </w:rPr>
              <w:t>.</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01.08.2023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Продлить срок контроля</w:t>
            </w:r>
          </w:p>
        </w:tc>
      </w:tr>
      <w:tr w:rsidR="00346B98" w:rsidRPr="00BF387B" w:rsidTr="00817861">
        <w:tc>
          <w:tcPr>
            <w:tcW w:w="2518" w:type="dxa"/>
          </w:tcPr>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3.</w:t>
            </w:r>
            <w:r w:rsidR="00346B98" w:rsidRPr="00BF387B">
              <w:rPr>
                <w:rFonts w:asciiTheme="minorHAnsi" w:eastAsiaTheme="minorHAnsi" w:hAnsiTheme="minorHAnsi" w:cstheme="minorBidi"/>
                <w:spacing w:val="0"/>
                <w:sz w:val="20"/>
                <w:lang w:eastAsia="en-US"/>
              </w:rPr>
              <w:t>Проверка организации работ по зимнему содержанию дорог, выполнение рекомендаций Контрольно-счетной палаты города Березники по предыдущей проверке</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Директору МБУ «</w:t>
            </w:r>
            <w:proofErr w:type="spellStart"/>
            <w:r w:rsidRPr="00BF387B">
              <w:rPr>
                <w:rFonts w:asciiTheme="minorHAnsi" w:eastAsiaTheme="minorHAnsi" w:hAnsiTheme="minorHAnsi" w:cstheme="minorBidi"/>
                <w:spacing w:val="0"/>
                <w:sz w:val="20"/>
                <w:lang w:eastAsia="en-US"/>
              </w:rPr>
              <w:t>Спецавтохозяйство</w:t>
            </w:r>
            <w:proofErr w:type="spellEnd"/>
            <w:r w:rsidRPr="00BF387B">
              <w:rPr>
                <w:rFonts w:asciiTheme="minorHAnsi" w:eastAsiaTheme="minorHAnsi" w:hAnsiTheme="minorHAnsi" w:cstheme="minorBidi"/>
                <w:spacing w:val="0"/>
                <w:sz w:val="20"/>
                <w:lang w:eastAsia="en-US"/>
              </w:rPr>
              <w:t xml:space="preserve">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xml:space="preserve">» </w:t>
            </w:r>
            <w:proofErr w:type="spellStart"/>
            <w:r w:rsidRPr="00BF387B">
              <w:rPr>
                <w:rFonts w:asciiTheme="minorHAnsi" w:eastAsiaTheme="minorHAnsi" w:hAnsiTheme="minorHAnsi" w:cstheme="minorBidi"/>
                <w:spacing w:val="0"/>
                <w:sz w:val="20"/>
                <w:lang w:eastAsia="en-US"/>
              </w:rPr>
              <w:t>Собянину</w:t>
            </w:r>
            <w:proofErr w:type="spellEnd"/>
            <w:r w:rsidRPr="00BF387B">
              <w:rPr>
                <w:rFonts w:asciiTheme="minorHAnsi" w:eastAsiaTheme="minorHAnsi" w:hAnsiTheme="minorHAnsi" w:cstheme="minorBidi"/>
                <w:spacing w:val="0"/>
                <w:sz w:val="20"/>
                <w:lang w:eastAsia="en-US"/>
              </w:rPr>
              <w:t xml:space="preserve"> А.Е. Представление №5 от 03.05.2023.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Начальнику управления благоустройства администрации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xml:space="preserve"> Павловичу Д.А. Представление №6 от 03.05.2023 </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1.Проведена внутренняя проверка по фактам выявленных расхождений учетных данных о занятости дежурных рабочих.</w:t>
            </w:r>
          </w:p>
          <w:p w:rsidR="00346B98" w:rsidRPr="00BF387B" w:rsidRDefault="00817861"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w:t>
            </w:r>
            <w:r w:rsidR="00346B98" w:rsidRPr="00BF387B">
              <w:rPr>
                <w:rFonts w:asciiTheme="minorHAnsi" w:eastAsiaTheme="minorHAnsi" w:hAnsiTheme="minorHAnsi" w:cstheme="minorBidi"/>
                <w:spacing w:val="0"/>
                <w:sz w:val="20"/>
                <w:lang w:eastAsia="en-US"/>
              </w:rPr>
              <w:t>Дисциплинарное взыскание 8 чел. (приказ от 02.06.2023 №06-02/1)</w:t>
            </w:r>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3.Откорректированы и приведены в соответствие данные о протяженности улично-дорожной сети, перечни улиц в приказах об утверждении объемов работ и техническом задании.</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31.07.2023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 Представления № 5 и № 6.</w:t>
            </w:r>
          </w:p>
        </w:tc>
      </w:tr>
      <w:tr w:rsidR="00346B98" w:rsidRPr="00BF387B" w:rsidTr="00817861">
        <w:tc>
          <w:tcPr>
            <w:tcW w:w="2518" w:type="dxa"/>
          </w:tcPr>
          <w:p w:rsidR="00346B98" w:rsidRPr="00BF387B" w:rsidRDefault="00BF387B"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4.</w:t>
            </w:r>
            <w:r w:rsidR="00346B98" w:rsidRPr="00BF387B">
              <w:rPr>
                <w:rFonts w:asciiTheme="minorHAnsi" w:eastAsiaTheme="minorHAnsi" w:hAnsiTheme="minorHAnsi" w:cstheme="minorBidi"/>
                <w:spacing w:val="0"/>
                <w:sz w:val="20"/>
                <w:lang w:eastAsia="en-US"/>
              </w:rPr>
              <w:t xml:space="preserve">Проверка отдельных вопросов хозяйственной деятельности МКУП «Центр социального питания </w:t>
            </w:r>
            <w:proofErr w:type="spellStart"/>
            <w:r w:rsidR="00346B98" w:rsidRPr="00BF387B">
              <w:rPr>
                <w:rFonts w:asciiTheme="minorHAnsi" w:eastAsiaTheme="minorHAnsi" w:hAnsiTheme="minorHAnsi" w:cstheme="minorBidi"/>
                <w:spacing w:val="0"/>
                <w:sz w:val="20"/>
                <w:lang w:eastAsia="en-US"/>
              </w:rPr>
              <w:t>г</w:t>
            </w:r>
            <w:proofErr w:type="gramStart"/>
            <w:r w:rsidR="00346B98" w:rsidRPr="00BF387B">
              <w:rPr>
                <w:rFonts w:asciiTheme="minorHAnsi" w:eastAsiaTheme="minorHAnsi" w:hAnsiTheme="minorHAnsi" w:cstheme="minorBidi"/>
                <w:spacing w:val="0"/>
                <w:sz w:val="20"/>
                <w:lang w:eastAsia="en-US"/>
              </w:rPr>
              <w:t>.Б</w:t>
            </w:r>
            <w:proofErr w:type="gramEnd"/>
            <w:r w:rsidR="00346B98" w:rsidRPr="00BF387B">
              <w:rPr>
                <w:rFonts w:asciiTheme="minorHAnsi" w:eastAsiaTheme="minorHAnsi" w:hAnsiTheme="minorHAnsi" w:cstheme="minorBidi"/>
                <w:spacing w:val="0"/>
                <w:sz w:val="20"/>
                <w:lang w:eastAsia="en-US"/>
              </w:rPr>
              <w:t>ерезники</w:t>
            </w:r>
            <w:proofErr w:type="spellEnd"/>
            <w:r w:rsidR="00346B98" w:rsidRPr="00BF387B">
              <w:rPr>
                <w:rFonts w:asciiTheme="minorHAnsi" w:eastAsiaTheme="minorHAnsi" w:hAnsiTheme="minorHAnsi" w:cstheme="minorBidi"/>
                <w:spacing w:val="0"/>
                <w:sz w:val="20"/>
                <w:lang w:eastAsia="en-US"/>
              </w:rPr>
              <w:t>»</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roofErr w:type="spellStart"/>
            <w:r w:rsidRPr="00BF387B">
              <w:rPr>
                <w:rFonts w:asciiTheme="minorHAnsi" w:eastAsiaTheme="minorHAnsi" w:hAnsiTheme="minorHAnsi" w:cstheme="minorBidi"/>
                <w:spacing w:val="0"/>
                <w:sz w:val="20"/>
                <w:lang w:eastAsia="en-US"/>
              </w:rPr>
              <w:t>И.о</w:t>
            </w:r>
            <w:proofErr w:type="spellEnd"/>
            <w:r w:rsidRPr="00BF387B">
              <w:rPr>
                <w:rFonts w:asciiTheme="minorHAnsi" w:eastAsiaTheme="minorHAnsi" w:hAnsiTheme="minorHAnsi" w:cstheme="minorBidi"/>
                <w:spacing w:val="0"/>
                <w:sz w:val="20"/>
                <w:lang w:eastAsia="en-US"/>
              </w:rPr>
              <w:t xml:space="preserve">. директора МКУП «Центр социального питания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 xml:space="preserve">» </w:t>
            </w:r>
            <w:proofErr w:type="spellStart"/>
            <w:r w:rsidRPr="00BF387B">
              <w:rPr>
                <w:rFonts w:asciiTheme="minorHAnsi" w:eastAsiaTheme="minorHAnsi" w:hAnsiTheme="minorHAnsi" w:cstheme="minorBidi"/>
                <w:spacing w:val="0"/>
                <w:sz w:val="20"/>
                <w:lang w:eastAsia="en-US"/>
              </w:rPr>
              <w:t>Тарыкиной</w:t>
            </w:r>
            <w:proofErr w:type="spellEnd"/>
            <w:r w:rsidRPr="00BF387B">
              <w:rPr>
                <w:rFonts w:asciiTheme="minorHAnsi" w:eastAsiaTheme="minorHAnsi" w:hAnsiTheme="minorHAnsi" w:cstheme="minorBidi"/>
                <w:spacing w:val="0"/>
                <w:sz w:val="20"/>
                <w:lang w:eastAsia="en-US"/>
              </w:rPr>
              <w:t xml:space="preserve"> В.М. представление №7 от 07.07.2023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left="-2660" w:right="-10173" w:firstLine="0"/>
              <w:jc w:val="left"/>
              <w:rPr>
                <w:rFonts w:asciiTheme="minorHAnsi" w:eastAsiaTheme="minorHAnsi" w:hAnsiTheme="minorHAnsi" w:cstheme="minorBidi"/>
                <w:spacing w:val="0"/>
                <w:sz w:val="20"/>
                <w:lang w:eastAsia="en-US"/>
              </w:rPr>
            </w:pP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0,     </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firstLine="0"/>
              <w:jc w:val="left"/>
              <w:rPr>
                <w:rFonts w:asciiTheme="minorHAnsi" w:eastAsiaTheme="minorHAnsi" w:hAnsiTheme="minorHAnsi" w:cstheme="minorBidi"/>
                <w:spacing w:val="0"/>
                <w:sz w:val="18"/>
                <w:szCs w:val="18"/>
                <w:lang w:eastAsia="en-US"/>
              </w:rPr>
            </w:pPr>
            <w:r w:rsidRPr="00BF387B">
              <w:rPr>
                <w:rFonts w:asciiTheme="minorHAnsi" w:eastAsiaTheme="minorHAnsi" w:hAnsiTheme="minorHAnsi" w:cstheme="minorBidi"/>
                <w:spacing w:val="0"/>
                <w:sz w:val="18"/>
                <w:szCs w:val="18"/>
                <w:lang w:eastAsia="en-US"/>
              </w:rPr>
              <w:t>Кроме того, на счет учреждения  - 2,4</w:t>
            </w: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roofErr w:type="gramStart"/>
            <w:r w:rsidRPr="00BF387B">
              <w:rPr>
                <w:rFonts w:asciiTheme="minorHAnsi" w:eastAsiaTheme="minorHAnsi" w:hAnsiTheme="minorHAnsi" w:cstheme="minorBidi"/>
                <w:spacing w:val="0"/>
                <w:sz w:val="20"/>
                <w:lang w:eastAsia="en-US"/>
              </w:rPr>
              <w:t>1.Дисциплинарное взыскание – 2 чел. (приказ от 31.07.23 № 282-к.</w:t>
            </w:r>
            <w:proofErr w:type="gramEnd"/>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2.Внесены изменения в Учетную политику</w:t>
            </w:r>
            <w:proofErr w:type="gramStart"/>
            <w:r w:rsidRPr="00BF387B">
              <w:rPr>
                <w:rFonts w:asciiTheme="minorHAnsi" w:eastAsiaTheme="minorHAnsi" w:hAnsiTheme="minorHAnsi" w:cstheme="minorBidi"/>
                <w:spacing w:val="0"/>
                <w:sz w:val="20"/>
                <w:lang w:eastAsia="en-US"/>
              </w:rPr>
              <w:t xml:space="preserve"> .</w:t>
            </w:r>
            <w:proofErr w:type="gramEnd"/>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3.Утверждена новая редакция Коллективного договора,  Положения об оплате труда, Положение о премировании работников МКУП «ЦСП </w:t>
            </w:r>
            <w:proofErr w:type="spellStart"/>
            <w:r w:rsidRPr="00BF387B">
              <w:rPr>
                <w:rFonts w:asciiTheme="minorHAnsi" w:eastAsiaTheme="minorHAnsi" w:hAnsiTheme="minorHAnsi" w:cstheme="minorBidi"/>
                <w:spacing w:val="0"/>
                <w:sz w:val="20"/>
                <w:lang w:eastAsia="en-US"/>
              </w:rPr>
              <w:t>г</w:t>
            </w:r>
            <w:proofErr w:type="gramStart"/>
            <w:r w:rsidRPr="00BF387B">
              <w:rPr>
                <w:rFonts w:asciiTheme="minorHAnsi" w:eastAsiaTheme="minorHAnsi" w:hAnsiTheme="minorHAnsi" w:cstheme="minorBidi"/>
                <w:spacing w:val="0"/>
                <w:sz w:val="20"/>
                <w:lang w:eastAsia="en-US"/>
              </w:rPr>
              <w:t>.Б</w:t>
            </w:r>
            <w:proofErr w:type="gramEnd"/>
            <w:r w:rsidRPr="00BF387B">
              <w:rPr>
                <w:rFonts w:asciiTheme="minorHAnsi" w:eastAsiaTheme="minorHAnsi" w:hAnsiTheme="minorHAnsi" w:cstheme="minorBidi"/>
                <w:spacing w:val="0"/>
                <w:sz w:val="20"/>
                <w:lang w:eastAsia="en-US"/>
              </w:rPr>
              <w:t>ерезники</w:t>
            </w:r>
            <w:proofErr w:type="spellEnd"/>
            <w:r w:rsidRPr="00BF387B">
              <w:rPr>
                <w:rFonts w:asciiTheme="minorHAnsi" w:eastAsiaTheme="minorHAnsi" w:hAnsiTheme="minorHAnsi" w:cstheme="minorBidi"/>
                <w:spacing w:val="0"/>
                <w:sz w:val="20"/>
                <w:lang w:eastAsia="en-US"/>
              </w:rPr>
              <w:t>»</w:t>
            </w:r>
            <w:r w:rsidR="00BF387B"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4.Доначислена и выплачена премия в сумме 1,2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w:t>
            </w:r>
            <w:proofErr w:type="spellEnd"/>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5.Внесена в кассу излишне выплаченная сумма вознаграждения 2,4 </w:t>
            </w:r>
            <w:proofErr w:type="spellStart"/>
            <w:r w:rsidRPr="00BF387B">
              <w:rPr>
                <w:rFonts w:asciiTheme="minorHAnsi" w:eastAsiaTheme="minorHAnsi" w:hAnsiTheme="minorHAnsi" w:cstheme="minorBidi"/>
                <w:spacing w:val="0"/>
                <w:sz w:val="20"/>
                <w:lang w:eastAsia="en-US"/>
              </w:rPr>
              <w:t>тыс</w:t>
            </w:r>
            <w:proofErr w:type="gramStart"/>
            <w:r w:rsidRPr="00BF387B">
              <w:rPr>
                <w:rFonts w:asciiTheme="minorHAnsi" w:eastAsiaTheme="minorHAnsi" w:hAnsiTheme="minorHAnsi" w:cstheme="minorBidi"/>
                <w:spacing w:val="0"/>
                <w:sz w:val="20"/>
                <w:lang w:eastAsia="en-US"/>
              </w:rPr>
              <w:t>.р</w:t>
            </w:r>
            <w:proofErr w:type="gramEnd"/>
            <w:r w:rsidRPr="00BF387B">
              <w:rPr>
                <w:rFonts w:asciiTheme="minorHAnsi" w:eastAsiaTheme="minorHAnsi" w:hAnsiTheme="minorHAnsi" w:cstheme="minorBidi"/>
                <w:spacing w:val="0"/>
                <w:sz w:val="20"/>
                <w:lang w:eastAsia="en-US"/>
              </w:rPr>
              <w:t>уб</w:t>
            </w:r>
            <w:proofErr w:type="spellEnd"/>
            <w:r w:rsidRPr="00BF387B">
              <w:rPr>
                <w:rFonts w:asciiTheme="minorHAnsi" w:eastAsiaTheme="minorHAnsi" w:hAnsiTheme="minorHAnsi" w:cstheme="minorBidi"/>
                <w:spacing w:val="0"/>
                <w:sz w:val="20"/>
                <w:lang w:eastAsia="en-US"/>
              </w:rPr>
              <w:t>.</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6.Направлено письмо об отказе от помещений </w:t>
            </w:r>
            <w:proofErr w:type="spellStart"/>
            <w:r w:rsidRPr="00BF387B">
              <w:rPr>
                <w:rFonts w:asciiTheme="minorHAnsi" w:eastAsiaTheme="minorHAnsi" w:hAnsiTheme="minorHAnsi" w:cstheme="minorBidi"/>
                <w:spacing w:val="0"/>
                <w:sz w:val="20"/>
                <w:lang w:eastAsia="en-US"/>
              </w:rPr>
              <w:t>ул</w:t>
            </w:r>
            <w:proofErr w:type="gramStart"/>
            <w:r w:rsidRPr="00BF387B">
              <w:rPr>
                <w:rFonts w:asciiTheme="minorHAnsi" w:eastAsiaTheme="minorHAnsi" w:hAnsiTheme="minorHAnsi" w:cstheme="minorBidi"/>
                <w:spacing w:val="0"/>
                <w:sz w:val="20"/>
                <w:lang w:eastAsia="en-US"/>
              </w:rPr>
              <w:t>.К</w:t>
            </w:r>
            <w:proofErr w:type="gramEnd"/>
            <w:r w:rsidRPr="00BF387B">
              <w:rPr>
                <w:rFonts w:asciiTheme="minorHAnsi" w:eastAsiaTheme="minorHAnsi" w:hAnsiTheme="minorHAnsi" w:cstheme="minorBidi"/>
                <w:spacing w:val="0"/>
                <w:sz w:val="20"/>
                <w:lang w:eastAsia="en-US"/>
              </w:rPr>
              <w:t>арла</w:t>
            </w:r>
            <w:proofErr w:type="spellEnd"/>
            <w:r w:rsidRPr="00BF387B">
              <w:rPr>
                <w:rFonts w:asciiTheme="minorHAnsi" w:eastAsiaTheme="minorHAnsi" w:hAnsiTheme="minorHAnsi" w:cstheme="minorBidi"/>
                <w:spacing w:val="0"/>
                <w:sz w:val="20"/>
                <w:lang w:eastAsia="en-US"/>
              </w:rPr>
              <w:t xml:space="preserve"> Маркса, 124.</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7.Произведен перерасчет налогооблагаемой базы и финансовых результатов с учетом исправительных записей в бухгалтерском учете в части оценочных обязательств, отложенных налогов, выведения финансовых результатов.</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8.Произведена сверка с налоговым органом.</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26.12.2023.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Продлить срок контроля</w:t>
            </w:r>
          </w:p>
        </w:tc>
      </w:tr>
      <w:tr w:rsidR="00346B98" w:rsidRPr="00BF387B" w:rsidTr="00817861">
        <w:tc>
          <w:tcPr>
            <w:tcW w:w="2518" w:type="dxa"/>
          </w:tcPr>
          <w:p w:rsidR="00346B98" w:rsidRPr="00BF387B" w:rsidRDefault="00BF387B"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5.</w:t>
            </w:r>
            <w:r w:rsidR="00346B98" w:rsidRPr="00BF387B">
              <w:rPr>
                <w:rFonts w:asciiTheme="minorHAnsi" w:eastAsiaTheme="minorHAnsi" w:hAnsiTheme="minorHAnsi" w:cstheme="minorBidi"/>
                <w:spacing w:val="0"/>
                <w:sz w:val="20"/>
                <w:lang w:eastAsia="en-US"/>
              </w:rPr>
              <w:t>Проверка целевого и эффективного использования бюджетных средств, выделенных в рамках реализации муниципальной программы «Привлечение тренерских кадров»</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Председателю комитета по физической культуре и спорту </w:t>
            </w:r>
            <w:proofErr w:type="spellStart"/>
            <w:r w:rsidRPr="00BF387B">
              <w:rPr>
                <w:rFonts w:asciiTheme="minorHAnsi" w:eastAsiaTheme="minorHAnsi" w:hAnsiTheme="minorHAnsi" w:cstheme="minorBidi"/>
                <w:spacing w:val="0"/>
                <w:sz w:val="20"/>
                <w:lang w:eastAsia="en-US"/>
              </w:rPr>
              <w:t>Ернову</w:t>
            </w:r>
            <w:proofErr w:type="spellEnd"/>
            <w:r w:rsidRPr="00BF387B">
              <w:rPr>
                <w:rFonts w:asciiTheme="minorHAnsi" w:eastAsiaTheme="minorHAnsi" w:hAnsiTheme="minorHAnsi" w:cstheme="minorBidi"/>
                <w:spacing w:val="0"/>
                <w:sz w:val="20"/>
                <w:lang w:eastAsia="en-US"/>
              </w:rPr>
              <w:t xml:space="preserve"> А.Н. представление № 8 от 03.08.2023</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1.Разработан план мероприятий.</w:t>
            </w:r>
          </w:p>
          <w:p w:rsidR="00346B98" w:rsidRPr="00BF387B" w:rsidRDefault="00346B98" w:rsidP="00BF387B">
            <w:pPr>
              <w:spacing w:line="240" w:lineRule="auto"/>
              <w:ind w:firstLine="0"/>
              <w:jc w:val="left"/>
              <w:rPr>
                <w:rFonts w:eastAsiaTheme="minorHAnsi"/>
                <w:spacing w:val="0"/>
                <w:sz w:val="20"/>
              </w:rPr>
            </w:pPr>
            <w:r w:rsidRPr="00BF387B">
              <w:rPr>
                <w:rFonts w:asciiTheme="minorHAnsi" w:eastAsiaTheme="minorHAnsi" w:hAnsiTheme="minorHAnsi" w:cstheme="minorBidi"/>
                <w:spacing w:val="0"/>
                <w:sz w:val="20"/>
                <w:lang w:eastAsia="en-US"/>
              </w:rPr>
              <w:t>2.Внесены изменения в муниципальную программу «Привлечение и сохра</w:t>
            </w:r>
            <w:r w:rsidR="00BF387B" w:rsidRPr="00BF387B">
              <w:rPr>
                <w:rFonts w:asciiTheme="minorHAnsi" w:eastAsiaTheme="minorHAnsi" w:hAnsiTheme="minorHAnsi" w:cstheme="minorBidi"/>
                <w:spacing w:val="0"/>
                <w:sz w:val="20"/>
                <w:lang w:eastAsia="en-US"/>
              </w:rPr>
              <w:t>нение тренерских кадров» (п</w:t>
            </w:r>
            <w:r w:rsidRPr="00BF387B">
              <w:rPr>
                <w:rFonts w:asciiTheme="minorHAnsi" w:eastAsiaTheme="minorHAnsi" w:hAnsiTheme="minorHAnsi" w:cstheme="minorBidi"/>
                <w:spacing w:val="0"/>
                <w:sz w:val="20"/>
                <w:lang w:eastAsia="en-US"/>
              </w:rPr>
              <w:t>остановление</w:t>
            </w:r>
            <w:r w:rsidRPr="00BF387B">
              <w:rPr>
                <w:spacing w:val="0"/>
                <w:sz w:val="20"/>
              </w:rPr>
              <w:t xml:space="preserve"> от 10.11.2023 </w:t>
            </w:r>
            <w:r w:rsidR="00BF387B" w:rsidRPr="00BF387B">
              <w:rPr>
                <w:spacing w:val="0"/>
                <w:sz w:val="20"/>
              </w:rPr>
              <w:t xml:space="preserve">                                  </w:t>
            </w:r>
            <w:r w:rsidRPr="00BF387B">
              <w:rPr>
                <w:spacing w:val="0"/>
                <w:sz w:val="20"/>
              </w:rPr>
              <w:t>№ 01-02-1791)</w:t>
            </w:r>
            <w:r w:rsidR="00BF387B" w:rsidRPr="00BF387B">
              <w:rPr>
                <w:spacing w:val="0"/>
                <w:sz w:val="20"/>
              </w:rPr>
              <w:t>.</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10.01.2024</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Продлить срок контроля</w:t>
            </w:r>
          </w:p>
        </w:tc>
      </w:tr>
      <w:tr w:rsidR="00346B98" w:rsidRPr="00BF387B" w:rsidTr="00817861">
        <w:tc>
          <w:tcPr>
            <w:tcW w:w="2518" w:type="dxa"/>
          </w:tcPr>
          <w:p w:rsidR="00346B98" w:rsidRPr="00BF387B" w:rsidRDefault="00BF387B"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6.</w:t>
            </w:r>
            <w:r w:rsidR="00346B98" w:rsidRPr="00BF387B">
              <w:rPr>
                <w:rFonts w:asciiTheme="minorHAnsi" w:eastAsiaTheme="minorHAnsi" w:hAnsiTheme="minorHAnsi" w:cstheme="minorBidi"/>
                <w:spacing w:val="0"/>
                <w:sz w:val="20"/>
                <w:lang w:eastAsia="en-US"/>
              </w:rPr>
              <w:t xml:space="preserve">Проверка использования средств, выделенных на профессиональную </w:t>
            </w:r>
            <w:r w:rsidR="00346B98" w:rsidRPr="00BF387B">
              <w:rPr>
                <w:rFonts w:asciiTheme="minorHAnsi" w:eastAsiaTheme="minorHAnsi" w:hAnsiTheme="minorHAnsi" w:cstheme="minorBidi"/>
                <w:spacing w:val="0"/>
                <w:sz w:val="20"/>
                <w:lang w:eastAsia="en-US"/>
              </w:rPr>
              <w:lastRenderedPageBreak/>
              <w:t>переподготовку  педагогических кадров</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Начальнику управления образования администрации г.</w:t>
            </w:r>
            <w:r w:rsidR="00875758">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 xml:space="preserve">Березники Моисееву А.О. </w:t>
            </w:r>
            <w:r w:rsidRPr="00BF387B">
              <w:rPr>
                <w:rFonts w:asciiTheme="minorHAnsi" w:eastAsiaTheme="minorHAnsi" w:hAnsiTheme="minorHAnsi" w:cstheme="minorBidi"/>
                <w:spacing w:val="0"/>
                <w:sz w:val="20"/>
                <w:lang w:eastAsia="en-US"/>
              </w:rPr>
              <w:lastRenderedPageBreak/>
              <w:t>Представление №9 от 02.10.2023</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roofErr w:type="gramStart"/>
            <w:r w:rsidRPr="00BF387B">
              <w:rPr>
                <w:rFonts w:asciiTheme="minorHAnsi" w:eastAsiaTheme="minorHAnsi" w:hAnsiTheme="minorHAnsi" w:cstheme="minorBidi"/>
                <w:spacing w:val="0"/>
                <w:sz w:val="20"/>
                <w:lang w:eastAsia="en-US"/>
              </w:rPr>
              <w:t>1.Приказом Управления образования от 17.10.2023 № 04-01-03-1152</w:t>
            </w:r>
            <w:r w:rsidR="00BF387B" w:rsidRPr="00BF387B">
              <w:rPr>
                <w:rFonts w:asciiTheme="minorHAnsi" w:eastAsiaTheme="minorHAnsi" w:hAnsiTheme="minorHAnsi" w:cstheme="minorBidi"/>
                <w:spacing w:val="0"/>
                <w:sz w:val="20"/>
                <w:lang w:eastAsia="en-US"/>
              </w:rPr>
              <w:t xml:space="preserve">                        </w:t>
            </w:r>
            <w:r w:rsidRPr="00BF387B">
              <w:rPr>
                <w:rFonts w:asciiTheme="minorHAnsi" w:eastAsiaTheme="minorHAnsi" w:hAnsiTheme="minorHAnsi" w:cstheme="minorBidi"/>
                <w:spacing w:val="0"/>
                <w:sz w:val="20"/>
                <w:lang w:eastAsia="en-US"/>
              </w:rPr>
              <w:t xml:space="preserve"> «О заполнении ежеквартального отчета о педагогических работниках и руководителях образовательных организаций, своевременно (1 раз в 3</w:t>
            </w:r>
            <w:proofErr w:type="gramEnd"/>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 xml:space="preserve"> года) </w:t>
            </w:r>
            <w:proofErr w:type="gramStart"/>
            <w:r w:rsidRPr="00BF387B">
              <w:rPr>
                <w:rFonts w:asciiTheme="minorHAnsi" w:eastAsiaTheme="minorHAnsi" w:hAnsiTheme="minorHAnsi" w:cstheme="minorBidi"/>
                <w:spacing w:val="0"/>
                <w:sz w:val="20"/>
                <w:lang w:eastAsia="en-US"/>
              </w:rPr>
              <w:t>повысивших</w:t>
            </w:r>
            <w:proofErr w:type="gramEnd"/>
            <w:r w:rsidRPr="00BF387B">
              <w:rPr>
                <w:rFonts w:asciiTheme="minorHAnsi" w:eastAsiaTheme="minorHAnsi" w:hAnsiTheme="minorHAnsi" w:cstheme="minorBidi"/>
                <w:spacing w:val="0"/>
                <w:sz w:val="20"/>
                <w:lang w:eastAsia="en-US"/>
              </w:rPr>
              <w:t xml:space="preserve"> квалификацию» утверждены новые формы отчета, назначены ответственные лица по их заполнению.</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2.Проведены совещания по результатам проверки.</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16.11.2023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2518" w:type="dxa"/>
          </w:tcPr>
          <w:p w:rsidR="00346B98" w:rsidRPr="00BF387B" w:rsidRDefault="00BF387B"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lastRenderedPageBreak/>
              <w:t>7.</w:t>
            </w:r>
            <w:r w:rsidR="00346B98" w:rsidRPr="00BF387B">
              <w:rPr>
                <w:rFonts w:asciiTheme="minorHAnsi" w:eastAsiaTheme="minorHAnsi" w:hAnsiTheme="minorHAnsi" w:cstheme="minorBidi"/>
                <w:spacing w:val="0"/>
                <w:sz w:val="20"/>
                <w:lang w:eastAsia="en-US"/>
              </w:rPr>
              <w:t>Проверка целевого и эффективного использования бюджетных средств, направленных на исполнение мероприятий «Федерального проекта «Спорт – норма жизни» (национальный проект «Демография»)</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 xml:space="preserve">Директору МАУ </w:t>
            </w:r>
            <w:proofErr w:type="gramStart"/>
            <w:r w:rsidRPr="00BF387B">
              <w:rPr>
                <w:rFonts w:asciiTheme="minorHAnsi" w:eastAsiaTheme="minorHAnsi" w:hAnsiTheme="minorHAnsi" w:cstheme="minorBidi"/>
                <w:spacing w:val="0"/>
                <w:sz w:val="20"/>
                <w:lang w:eastAsia="en-US"/>
              </w:rPr>
              <w:t>ДО</w:t>
            </w:r>
            <w:proofErr w:type="gramEnd"/>
            <w:r w:rsidRPr="00BF387B">
              <w:rPr>
                <w:rFonts w:asciiTheme="minorHAnsi" w:eastAsiaTheme="minorHAnsi" w:hAnsiTheme="minorHAnsi" w:cstheme="minorBidi"/>
                <w:spacing w:val="0"/>
                <w:sz w:val="20"/>
                <w:lang w:eastAsia="en-US"/>
              </w:rPr>
              <w:t xml:space="preserve"> «</w:t>
            </w:r>
            <w:proofErr w:type="gramStart"/>
            <w:r w:rsidRPr="00BF387B">
              <w:rPr>
                <w:rFonts w:asciiTheme="minorHAnsi" w:eastAsiaTheme="minorHAnsi" w:hAnsiTheme="minorHAnsi" w:cstheme="minorBidi"/>
                <w:spacing w:val="0"/>
                <w:sz w:val="20"/>
                <w:lang w:eastAsia="en-US"/>
              </w:rPr>
              <w:t>Спор</w:t>
            </w:r>
            <w:r w:rsidR="00BF387B" w:rsidRPr="00BF387B">
              <w:rPr>
                <w:rFonts w:asciiTheme="minorHAnsi" w:eastAsiaTheme="minorHAnsi" w:hAnsiTheme="minorHAnsi" w:cstheme="minorBidi"/>
                <w:spacing w:val="0"/>
                <w:sz w:val="20"/>
                <w:lang w:eastAsia="en-US"/>
              </w:rPr>
              <w:t>тивная</w:t>
            </w:r>
            <w:proofErr w:type="gramEnd"/>
            <w:r w:rsidR="00BF387B" w:rsidRPr="00BF387B">
              <w:rPr>
                <w:rFonts w:asciiTheme="minorHAnsi" w:eastAsiaTheme="minorHAnsi" w:hAnsiTheme="minorHAnsi" w:cstheme="minorBidi"/>
                <w:spacing w:val="0"/>
                <w:sz w:val="20"/>
                <w:lang w:eastAsia="en-US"/>
              </w:rPr>
              <w:t xml:space="preserve"> школа «Лидер» </w:t>
            </w:r>
            <w:r w:rsidRPr="00BF387B">
              <w:rPr>
                <w:rFonts w:asciiTheme="minorHAnsi" w:eastAsiaTheme="minorHAnsi" w:hAnsiTheme="minorHAnsi" w:cstheme="minorBidi"/>
                <w:spacing w:val="0"/>
                <w:sz w:val="20"/>
                <w:lang w:eastAsia="en-US"/>
              </w:rPr>
              <w:t>Токареву</w:t>
            </w:r>
            <w:r w:rsidR="00BF387B" w:rsidRPr="00BF387B">
              <w:rPr>
                <w:rFonts w:asciiTheme="minorHAnsi" w:eastAsiaTheme="minorHAnsi" w:hAnsiTheme="minorHAnsi" w:cstheme="minorBidi"/>
                <w:spacing w:val="0"/>
                <w:sz w:val="20"/>
                <w:lang w:eastAsia="en-US"/>
              </w:rPr>
              <w:t xml:space="preserve"> А.Ф.</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Представление № 10 от 20.11.2023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jc w:val="left"/>
              <w:rPr>
                <w:rFonts w:asciiTheme="minorHAnsi" w:hAnsiTheme="minorHAnsi"/>
                <w:spacing w:val="0"/>
                <w:sz w:val="20"/>
              </w:rPr>
            </w:pPr>
            <w:r w:rsidRPr="00BF387B">
              <w:rPr>
                <w:rFonts w:asciiTheme="minorHAnsi" w:eastAsiaTheme="minorHAnsi" w:hAnsiTheme="minorHAnsi" w:cstheme="minorBidi"/>
                <w:spacing w:val="0"/>
                <w:sz w:val="20"/>
                <w:lang w:eastAsia="en-US"/>
              </w:rPr>
              <w:t>1.</w:t>
            </w:r>
            <w:r w:rsidRPr="00BF387B">
              <w:rPr>
                <w:rFonts w:asciiTheme="minorHAnsi" w:hAnsiTheme="minorHAnsi"/>
                <w:spacing w:val="0"/>
                <w:sz w:val="20"/>
              </w:rPr>
              <w:t>Дисциплинарное взыскание – 1 человек.</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hAnsiTheme="minorHAnsi"/>
                <w:spacing w:val="0"/>
                <w:sz w:val="20"/>
              </w:rPr>
              <w:t>2.Восстановлены инвентарные номера на спортивном оборудовании.</w:t>
            </w:r>
          </w:p>
        </w:tc>
        <w:tc>
          <w:tcPr>
            <w:tcW w:w="1985"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20.12.2023</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Снять с контроля.</w:t>
            </w:r>
          </w:p>
        </w:tc>
      </w:tr>
      <w:tr w:rsidR="00346B98" w:rsidRPr="00BF387B" w:rsidTr="00817861">
        <w:tc>
          <w:tcPr>
            <w:tcW w:w="2518" w:type="dxa"/>
          </w:tcPr>
          <w:p w:rsidR="00346B98" w:rsidRPr="00BF387B" w:rsidRDefault="00BF387B"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8.</w:t>
            </w:r>
            <w:r w:rsidR="00346B98" w:rsidRPr="00BF387B">
              <w:rPr>
                <w:rFonts w:asciiTheme="minorHAnsi" w:eastAsiaTheme="minorHAnsi" w:hAnsiTheme="minorHAnsi" w:cstheme="minorBidi"/>
                <w:spacing w:val="0"/>
                <w:sz w:val="20"/>
                <w:lang w:eastAsia="en-US"/>
              </w:rPr>
              <w:t>Проверка отдельных вопросов хозяйственной деятельности МУП «Водоканал»</w:t>
            </w:r>
          </w:p>
        </w:tc>
        <w:tc>
          <w:tcPr>
            <w:tcW w:w="2693"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Директору МУП «Водоканал»</w:t>
            </w:r>
          </w:p>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Представление №1 от 24.01.2024</w:t>
            </w:r>
          </w:p>
        </w:tc>
        <w:tc>
          <w:tcPr>
            <w:tcW w:w="1276" w:type="dxa"/>
          </w:tcPr>
          <w:p w:rsidR="00346B98" w:rsidRPr="00BF387B" w:rsidRDefault="00346B98" w:rsidP="00BF387B">
            <w:pPr>
              <w:spacing w:line="240" w:lineRule="auto"/>
              <w:ind w:firstLine="0"/>
              <w:jc w:val="left"/>
              <w:rPr>
                <w:rFonts w:asciiTheme="minorHAnsi" w:eastAsiaTheme="minorHAnsi" w:hAnsiTheme="minorHAnsi" w:cstheme="minorBidi"/>
                <w:spacing w:val="0"/>
                <w:sz w:val="20"/>
                <w:lang w:eastAsia="en-US"/>
              </w:rPr>
            </w:pPr>
          </w:p>
        </w:tc>
        <w:tc>
          <w:tcPr>
            <w:tcW w:w="6804" w:type="dxa"/>
          </w:tcPr>
          <w:p w:rsidR="00346B98" w:rsidRPr="00BF387B" w:rsidRDefault="00346B98" w:rsidP="00BF387B">
            <w:pPr>
              <w:spacing w:line="240" w:lineRule="auto"/>
              <w:ind w:firstLine="0"/>
              <w:rPr>
                <w:rFonts w:asciiTheme="minorHAnsi" w:eastAsiaTheme="minorHAnsi" w:hAnsiTheme="minorHAnsi" w:cstheme="minorBidi"/>
                <w:spacing w:val="0"/>
                <w:sz w:val="20"/>
                <w:lang w:eastAsia="en-US"/>
              </w:rPr>
            </w:pPr>
          </w:p>
        </w:tc>
        <w:tc>
          <w:tcPr>
            <w:tcW w:w="1985" w:type="dxa"/>
          </w:tcPr>
          <w:p w:rsidR="00346B98" w:rsidRPr="00BF387B" w:rsidRDefault="00742893" w:rsidP="00BF387B">
            <w:pPr>
              <w:spacing w:line="240" w:lineRule="auto"/>
              <w:ind w:firstLine="0"/>
              <w:jc w:val="left"/>
              <w:rPr>
                <w:rFonts w:asciiTheme="minorHAnsi" w:eastAsiaTheme="minorHAnsi" w:hAnsiTheme="minorHAnsi" w:cstheme="minorBidi"/>
                <w:spacing w:val="0"/>
                <w:sz w:val="20"/>
                <w:lang w:eastAsia="en-US"/>
              </w:rPr>
            </w:pPr>
            <w:r w:rsidRPr="00BF387B">
              <w:rPr>
                <w:rFonts w:asciiTheme="minorHAnsi" w:eastAsiaTheme="minorHAnsi" w:hAnsiTheme="minorHAnsi" w:cstheme="minorBidi"/>
                <w:spacing w:val="0"/>
                <w:sz w:val="20"/>
                <w:lang w:eastAsia="en-US"/>
              </w:rPr>
              <w:t>Срок контроля не наступил</w:t>
            </w:r>
          </w:p>
        </w:tc>
      </w:tr>
    </w:tbl>
    <w:p w:rsidR="00A13CCA" w:rsidRPr="002720EA" w:rsidRDefault="00A13CCA" w:rsidP="00221472">
      <w:pPr>
        <w:spacing w:line="240" w:lineRule="auto"/>
      </w:pPr>
    </w:p>
    <w:p w:rsidR="00A13CCA" w:rsidRDefault="00A13CCA" w:rsidP="00221472">
      <w:pPr>
        <w:spacing w:after="0" w:line="240" w:lineRule="auto"/>
        <w:ind w:right="4989" w:firstLine="0"/>
        <w:rPr>
          <w:rFonts w:asciiTheme="minorHAnsi" w:eastAsiaTheme="minorHAnsi" w:hAnsiTheme="minorHAnsi" w:cstheme="minorHAnsi"/>
          <w:spacing w:val="0"/>
          <w:sz w:val="24"/>
          <w:szCs w:val="24"/>
          <w:lang w:eastAsia="en-US"/>
        </w:rPr>
      </w:pPr>
    </w:p>
    <w:p w:rsidR="000F1B37" w:rsidRPr="003F063B" w:rsidRDefault="000F1B37" w:rsidP="00221472">
      <w:pPr>
        <w:spacing w:after="200" w:line="240" w:lineRule="auto"/>
        <w:ind w:firstLine="0"/>
        <w:jc w:val="left"/>
        <w:rPr>
          <w:rFonts w:asciiTheme="minorHAnsi" w:hAnsiTheme="minorHAnsi" w:cstheme="minorHAnsi"/>
          <w:spacing w:val="0"/>
          <w:sz w:val="16"/>
          <w:szCs w:val="16"/>
        </w:rPr>
      </w:pPr>
    </w:p>
    <w:p w:rsidR="00CA33B6" w:rsidRPr="003F063B" w:rsidRDefault="00CA33B6" w:rsidP="00221472">
      <w:pPr>
        <w:pStyle w:val="aa"/>
        <w:spacing w:before="0" w:beforeAutospacing="0" w:after="0" w:afterAutospacing="0"/>
        <w:ind w:firstLine="709"/>
        <w:jc w:val="right"/>
        <w:rPr>
          <w:rFonts w:asciiTheme="minorHAnsi" w:eastAsiaTheme="minorHAnsi" w:hAnsiTheme="minorHAnsi" w:cstheme="minorHAnsi"/>
          <w:sz w:val="14"/>
          <w:szCs w:val="14"/>
          <w:lang w:eastAsia="en-US"/>
        </w:rPr>
      </w:pPr>
    </w:p>
    <w:p w:rsidR="00CA33B6" w:rsidRPr="003F063B"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14"/>
          <w:szCs w:val="14"/>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CA33B6" w:rsidRDefault="00CA33B6"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BE1D75" w:rsidRDefault="00BE1D75"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p w:rsidR="00BE1D75" w:rsidRPr="00BE5401" w:rsidRDefault="00BE1D75" w:rsidP="00BE5401">
      <w:pPr>
        <w:pStyle w:val="aa"/>
        <w:spacing w:before="0" w:beforeAutospacing="0" w:after="0" w:afterAutospacing="0" w:line="360" w:lineRule="exact"/>
        <w:ind w:firstLine="709"/>
        <w:jc w:val="both"/>
        <w:rPr>
          <w:rFonts w:asciiTheme="minorHAnsi" w:eastAsiaTheme="minorHAnsi" w:hAnsiTheme="minorHAnsi" w:cstheme="minorHAnsi"/>
          <w:sz w:val="26"/>
          <w:szCs w:val="26"/>
          <w:lang w:eastAsia="en-US"/>
        </w:rPr>
      </w:pPr>
    </w:p>
    <w:sectPr w:rsidR="00BE1D75" w:rsidRPr="00BE5401" w:rsidSect="002720EA">
      <w:pgSz w:w="16838" w:h="11906" w:orient="landscape"/>
      <w:pgMar w:top="709" w:right="397" w:bottom="426" w:left="45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F8" w:rsidRDefault="00E633F8" w:rsidP="00D06DBC">
      <w:pPr>
        <w:spacing w:after="0" w:line="240" w:lineRule="auto"/>
      </w:pPr>
      <w:r>
        <w:separator/>
      </w:r>
    </w:p>
  </w:endnote>
  <w:endnote w:type="continuationSeparator" w:id="0">
    <w:p w:rsidR="00E633F8" w:rsidRDefault="00E633F8" w:rsidP="00D0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609121"/>
      <w:docPartObj>
        <w:docPartGallery w:val="Page Numbers (Bottom of Page)"/>
        <w:docPartUnique/>
      </w:docPartObj>
    </w:sdtPr>
    <w:sdtEndPr/>
    <w:sdtContent>
      <w:p w:rsidR="00E633F8" w:rsidRDefault="00E633F8">
        <w:pPr>
          <w:pStyle w:val="af2"/>
          <w:jc w:val="right"/>
        </w:pPr>
        <w:r>
          <w:fldChar w:fldCharType="begin"/>
        </w:r>
        <w:r>
          <w:instrText>PAGE   \* MERGEFORMAT</w:instrText>
        </w:r>
        <w:r>
          <w:fldChar w:fldCharType="separate"/>
        </w:r>
        <w:r w:rsidR="00B274A3">
          <w:rPr>
            <w:noProof/>
          </w:rPr>
          <w:t>2</w:t>
        </w:r>
        <w:r>
          <w:fldChar w:fldCharType="end"/>
        </w:r>
      </w:p>
    </w:sdtContent>
  </w:sdt>
  <w:p w:rsidR="00E633F8" w:rsidRDefault="00E633F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F8" w:rsidRDefault="00E633F8" w:rsidP="00D06DBC">
      <w:pPr>
        <w:spacing w:after="0" w:line="240" w:lineRule="auto"/>
      </w:pPr>
      <w:r>
        <w:separator/>
      </w:r>
    </w:p>
  </w:footnote>
  <w:footnote w:type="continuationSeparator" w:id="0">
    <w:p w:rsidR="00E633F8" w:rsidRDefault="00E633F8" w:rsidP="00D06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544"/>
    <w:multiLevelType w:val="multilevel"/>
    <w:tmpl w:val="177086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75"/>
        </w:tabs>
        <w:ind w:left="975" w:hanging="555"/>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1">
    <w:nsid w:val="0A3A7ADE"/>
    <w:multiLevelType w:val="hybridMultilevel"/>
    <w:tmpl w:val="4098697C"/>
    <w:lvl w:ilvl="0" w:tplc="BF6E6A38">
      <w:start w:val="3"/>
      <w:numFmt w:val="bullet"/>
      <w:lvlText w:val=""/>
      <w:lvlJc w:val="left"/>
      <w:pPr>
        <w:ind w:left="927" w:hanging="360"/>
      </w:pPr>
      <w:rPr>
        <w:rFonts w:ascii="Symbol" w:eastAsia="Times New Roman" w:hAnsi="Symbol" w:cstheme="minorHAns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A9526E6"/>
    <w:multiLevelType w:val="hybridMultilevel"/>
    <w:tmpl w:val="78548D2A"/>
    <w:lvl w:ilvl="0" w:tplc="09485E48">
      <w:start w:val="5"/>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062D3"/>
    <w:multiLevelType w:val="hybridMultilevel"/>
    <w:tmpl w:val="78386B50"/>
    <w:lvl w:ilvl="0" w:tplc="586EDEF2">
      <w:start w:val="5"/>
      <w:numFmt w:val="bullet"/>
      <w:lvlText w:val=""/>
      <w:lvlJc w:val="left"/>
      <w:pPr>
        <w:ind w:left="870" w:hanging="360"/>
      </w:pPr>
      <w:rPr>
        <w:rFonts w:ascii="Symbol" w:eastAsiaTheme="minorHAnsi" w:hAnsi="Symbol" w:cstheme="minorHAns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10D02806"/>
    <w:multiLevelType w:val="hybridMultilevel"/>
    <w:tmpl w:val="25C2DB32"/>
    <w:lvl w:ilvl="0" w:tplc="2DD0D274">
      <w:start w:val="5"/>
      <w:numFmt w:val="bullet"/>
      <w:lvlText w:val=""/>
      <w:lvlJc w:val="left"/>
      <w:pPr>
        <w:ind w:left="510" w:hanging="360"/>
      </w:pPr>
      <w:rPr>
        <w:rFonts w:ascii="Symbol" w:eastAsiaTheme="minorHAnsi" w:hAnsi="Symbol" w:cstheme="minorHAnsi"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5">
    <w:nsid w:val="16CE0229"/>
    <w:multiLevelType w:val="hybridMultilevel"/>
    <w:tmpl w:val="95AA3A12"/>
    <w:lvl w:ilvl="0" w:tplc="309E7B52">
      <w:start w:val="5"/>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3A55E5"/>
    <w:multiLevelType w:val="multilevel"/>
    <w:tmpl w:val="05B09A56"/>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29A144DC"/>
    <w:multiLevelType w:val="multilevel"/>
    <w:tmpl w:val="EAD0C952"/>
    <w:lvl w:ilvl="0">
      <w:start w:val="1"/>
      <w:numFmt w:val="decimal"/>
      <w:lvlText w:val="%1."/>
      <w:lvlJc w:val="left"/>
      <w:pPr>
        <w:ind w:left="720" w:hanging="360"/>
      </w:pPr>
      <w:rPr>
        <w:rFonts w:cstheme="minorBidi" w:hint="default"/>
      </w:rPr>
    </w:lvl>
    <w:lvl w:ilvl="1">
      <w:start w:val="1"/>
      <w:numFmt w:val="decimal"/>
      <w:isLgl/>
      <w:lvlText w:val="%1.%2."/>
      <w:lvlJc w:val="left"/>
      <w:pPr>
        <w:ind w:left="1633" w:hanging="1170"/>
      </w:pPr>
      <w:rPr>
        <w:rFonts w:hint="default"/>
      </w:rPr>
    </w:lvl>
    <w:lvl w:ilvl="2">
      <w:start w:val="1"/>
      <w:numFmt w:val="decimal"/>
      <w:isLgl/>
      <w:lvlText w:val="%1.%2.%3."/>
      <w:lvlJc w:val="left"/>
      <w:pPr>
        <w:ind w:left="1736" w:hanging="1170"/>
      </w:pPr>
      <w:rPr>
        <w:rFonts w:hint="default"/>
      </w:rPr>
    </w:lvl>
    <w:lvl w:ilvl="3">
      <w:start w:val="1"/>
      <w:numFmt w:val="decimal"/>
      <w:isLgl/>
      <w:lvlText w:val="%1.%2.%3.%4."/>
      <w:lvlJc w:val="left"/>
      <w:pPr>
        <w:ind w:left="1839" w:hanging="1170"/>
      </w:pPr>
      <w:rPr>
        <w:rFonts w:hint="default"/>
      </w:rPr>
    </w:lvl>
    <w:lvl w:ilvl="4">
      <w:start w:val="1"/>
      <w:numFmt w:val="decimal"/>
      <w:isLgl/>
      <w:lvlText w:val="%1.%2.%3.%4.%5."/>
      <w:lvlJc w:val="left"/>
      <w:pPr>
        <w:ind w:left="1942" w:hanging="1170"/>
      </w:pPr>
      <w:rPr>
        <w:rFonts w:hint="default"/>
      </w:rPr>
    </w:lvl>
    <w:lvl w:ilvl="5">
      <w:start w:val="1"/>
      <w:numFmt w:val="decimal"/>
      <w:isLgl/>
      <w:lvlText w:val="%1.%2.%3.%4.%5.%6."/>
      <w:lvlJc w:val="left"/>
      <w:pPr>
        <w:ind w:left="2045" w:hanging="117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
    <w:nsid w:val="2C852A27"/>
    <w:multiLevelType w:val="hybridMultilevel"/>
    <w:tmpl w:val="FAD0AB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92330C0"/>
    <w:multiLevelType w:val="multilevel"/>
    <w:tmpl w:val="F8A6978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3AF2239A"/>
    <w:multiLevelType w:val="hybridMultilevel"/>
    <w:tmpl w:val="2ABAA2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D4380D"/>
    <w:multiLevelType w:val="multilevel"/>
    <w:tmpl w:val="EF36A05C"/>
    <w:lvl w:ilvl="0">
      <w:start w:val="4"/>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42322EEC"/>
    <w:multiLevelType w:val="hybridMultilevel"/>
    <w:tmpl w:val="9ACACDE0"/>
    <w:lvl w:ilvl="0" w:tplc="432AFBFC">
      <w:start w:val="3"/>
      <w:numFmt w:val="bullet"/>
      <w:lvlText w:val=""/>
      <w:lvlJc w:val="left"/>
      <w:pPr>
        <w:ind w:left="927" w:hanging="360"/>
      </w:pPr>
      <w:rPr>
        <w:rFonts w:ascii="Symbol" w:eastAsia="Times New Roman" w:hAnsi="Symbol" w:cstheme="minorHAns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45463F6D"/>
    <w:multiLevelType w:val="hybridMultilevel"/>
    <w:tmpl w:val="5BC28274"/>
    <w:lvl w:ilvl="0" w:tplc="11544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CF1849"/>
    <w:multiLevelType w:val="hybridMultilevel"/>
    <w:tmpl w:val="F98E81BA"/>
    <w:lvl w:ilvl="0" w:tplc="C248F1FC">
      <w:start w:val="5"/>
      <w:numFmt w:val="bullet"/>
      <w:lvlText w:val=""/>
      <w:lvlJc w:val="left"/>
      <w:pPr>
        <w:ind w:left="720" w:hanging="360"/>
      </w:pPr>
      <w:rPr>
        <w:rFonts w:ascii="Symbol" w:eastAsiaTheme="minorHAnsi" w:hAnsi="Symbol"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B435A0"/>
    <w:multiLevelType w:val="hybridMultilevel"/>
    <w:tmpl w:val="168EB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B86663"/>
    <w:multiLevelType w:val="hybridMultilevel"/>
    <w:tmpl w:val="75F6E9FE"/>
    <w:lvl w:ilvl="0" w:tplc="8878C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5AF5DDB"/>
    <w:multiLevelType w:val="hybridMultilevel"/>
    <w:tmpl w:val="317CABF2"/>
    <w:lvl w:ilvl="0" w:tplc="0C14BBB8">
      <w:start w:val="5"/>
      <w:numFmt w:val="bullet"/>
      <w:lvlText w:val=""/>
      <w:lvlJc w:val="left"/>
      <w:pPr>
        <w:ind w:left="927" w:hanging="360"/>
      </w:pPr>
      <w:rPr>
        <w:rFonts w:ascii="Symbol" w:eastAsiaTheme="minorHAnsi" w:hAnsi="Symbol" w:cstheme="minorHAns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5151809"/>
    <w:multiLevelType w:val="hybridMultilevel"/>
    <w:tmpl w:val="DB165C32"/>
    <w:lvl w:ilvl="0" w:tplc="A404D584">
      <w:start w:val="5"/>
      <w:numFmt w:val="bullet"/>
      <w:lvlText w:val=""/>
      <w:lvlJc w:val="left"/>
      <w:pPr>
        <w:ind w:left="870" w:hanging="360"/>
      </w:pPr>
      <w:rPr>
        <w:rFonts w:ascii="Symbol" w:eastAsiaTheme="minorHAnsi" w:hAnsi="Symbol" w:cstheme="minorHAns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0">
    <w:nsid w:val="676E31B9"/>
    <w:multiLevelType w:val="hybridMultilevel"/>
    <w:tmpl w:val="0DF01A58"/>
    <w:lvl w:ilvl="0" w:tplc="32F0768A">
      <w:start w:val="3"/>
      <w:numFmt w:val="bullet"/>
      <w:lvlText w:val=""/>
      <w:lvlJc w:val="left"/>
      <w:pPr>
        <w:ind w:left="1069" w:hanging="360"/>
      </w:pPr>
      <w:rPr>
        <w:rFonts w:ascii="Symbol" w:eastAsia="Times New Roman" w:hAnsi="Symbol" w:cstheme="minorHAns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0A65493"/>
    <w:multiLevelType w:val="hybridMultilevel"/>
    <w:tmpl w:val="13E477B4"/>
    <w:lvl w:ilvl="0" w:tplc="5D3AF858">
      <w:start w:val="5"/>
      <w:numFmt w:val="bullet"/>
      <w:lvlText w:val=""/>
      <w:lvlJc w:val="left"/>
      <w:pPr>
        <w:ind w:left="870" w:hanging="360"/>
      </w:pPr>
      <w:rPr>
        <w:rFonts w:ascii="Symbol" w:eastAsiaTheme="minorHAnsi" w:hAnsi="Symbol" w:cstheme="minorHAnsi"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nsid w:val="7313601E"/>
    <w:multiLevelType w:val="hybridMultilevel"/>
    <w:tmpl w:val="A6FC9B0E"/>
    <w:lvl w:ilvl="0" w:tplc="9CCA8D8C">
      <w:start w:val="5"/>
      <w:numFmt w:val="bullet"/>
      <w:lvlText w:val=""/>
      <w:lvlJc w:val="left"/>
      <w:pPr>
        <w:ind w:left="927" w:hanging="360"/>
      </w:pPr>
      <w:rPr>
        <w:rFonts w:ascii="Symbol" w:eastAsiaTheme="minorHAnsi" w:hAnsi="Symbol" w:cstheme="minorHAns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16"/>
  </w:num>
  <w:num w:numId="3">
    <w:abstractNumId w:val="0"/>
  </w:num>
  <w:num w:numId="4">
    <w:abstractNumId w:val="10"/>
  </w:num>
  <w:num w:numId="5">
    <w:abstractNumId w:val="15"/>
  </w:num>
  <w:num w:numId="6">
    <w:abstractNumId w:val="18"/>
  </w:num>
  <w:num w:numId="7">
    <w:abstractNumId w:val="7"/>
  </w:num>
  <w:num w:numId="8">
    <w:abstractNumId w:val="17"/>
  </w:num>
  <w:num w:numId="9">
    <w:abstractNumId w:val="5"/>
  </w:num>
  <w:num w:numId="10">
    <w:abstractNumId w:val="4"/>
  </w:num>
  <w:num w:numId="11">
    <w:abstractNumId w:val="21"/>
  </w:num>
  <w:num w:numId="12">
    <w:abstractNumId w:val="3"/>
  </w:num>
  <w:num w:numId="13">
    <w:abstractNumId w:val="19"/>
  </w:num>
  <w:num w:numId="14">
    <w:abstractNumId w:val="1"/>
  </w:num>
  <w:num w:numId="15">
    <w:abstractNumId w:val="12"/>
  </w:num>
  <w:num w:numId="16">
    <w:abstractNumId w:val="20"/>
  </w:num>
  <w:num w:numId="17">
    <w:abstractNumId w:val="8"/>
  </w:num>
  <w:num w:numId="18">
    <w:abstractNumId w:val="22"/>
  </w:num>
  <w:num w:numId="19">
    <w:abstractNumId w:val="14"/>
  </w:num>
  <w:num w:numId="20">
    <w:abstractNumId w:val="2"/>
  </w:num>
  <w:num w:numId="21">
    <w:abstractNumId w:val="9"/>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41F"/>
    <w:rsid w:val="00005C48"/>
    <w:rsid w:val="00007BEB"/>
    <w:rsid w:val="00016F47"/>
    <w:rsid w:val="00021614"/>
    <w:rsid w:val="00023696"/>
    <w:rsid w:val="000247D5"/>
    <w:rsid w:val="00026B31"/>
    <w:rsid w:val="000276FF"/>
    <w:rsid w:val="000362B8"/>
    <w:rsid w:val="00036890"/>
    <w:rsid w:val="000400A0"/>
    <w:rsid w:val="00046DBF"/>
    <w:rsid w:val="00054748"/>
    <w:rsid w:val="000615E8"/>
    <w:rsid w:val="00062277"/>
    <w:rsid w:val="000666DA"/>
    <w:rsid w:val="000677D3"/>
    <w:rsid w:val="00070255"/>
    <w:rsid w:val="000750E3"/>
    <w:rsid w:val="00081B87"/>
    <w:rsid w:val="00084374"/>
    <w:rsid w:val="00087180"/>
    <w:rsid w:val="00090811"/>
    <w:rsid w:val="00096CB7"/>
    <w:rsid w:val="000A065F"/>
    <w:rsid w:val="000A4C0F"/>
    <w:rsid w:val="000A4F5E"/>
    <w:rsid w:val="000B0345"/>
    <w:rsid w:val="000B4904"/>
    <w:rsid w:val="000B6DE0"/>
    <w:rsid w:val="000C3D77"/>
    <w:rsid w:val="000D1A49"/>
    <w:rsid w:val="000D23CB"/>
    <w:rsid w:val="000D5298"/>
    <w:rsid w:val="000D75F2"/>
    <w:rsid w:val="000E0597"/>
    <w:rsid w:val="000E0A49"/>
    <w:rsid w:val="000E0F46"/>
    <w:rsid w:val="000E42B3"/>
    <w:rsid w:val="000E4360"/>
    <w:rsid w:val="000F197F"/>
    <w:rsid w:val="000F1B37"/>
    <w:rsid w:val="000F32B0"/>
    <w:rsid w:val="00100777"/>
    <w:rsid w:val="001007F8"/>
    <w:rsid w:val="00101EEE"/>
    <w:rsid w:val="001058CB"/>
    <w:rsid w:val="00107D63"/>
    <w:rsid w:val="001108E7"/>
    <w:rsid w:val="0011452B"/>
    <w:rsid w:val="00114542"/>
    <w:rsid w:val="0011737C"/>
    <w:rsid w:val="00117510"/>
    <w:rsid w:val="0011751E"/>
    <w:rsid w:val="00120547"/>
    <w:rsid w:val="001225B2"/>
    <w:rsid w:val="00127033"/>
    <w:rsid w:val="00133290"/>
    <w:rsid w:val="00133FA4"/>
    <w:rsid w:val="00137E3C"/>
    <w:rsid w:val="0014101D"/>
    <w:rsid w:val="00144725"/>
    <w:rsid w:val="00147332"/>
    <w:rsid w:val="001559BE"/>
    <w:rsid w:val="0015722D"/>
    <w:rsid w:val="00157820"/>
    <w:rsid w:val="00160F95"/>
    <w:rsid w:val="00162B4D"/>
    <w:rsid w:val="00165445"/>
    <w:rsid w:val="00170B49"/>
    <w:rsid w:val="001711E7"/>
    <w:rsid w:val="00173E8C"/>
    <w:rsid w:val="00177356"/>
    <w:rsid w:val="00187FD7"/>
    <w:rsid w:val="0019172E"/>
    <w:rsid w:val="00193BD9"/>
    <w:rsid w:val="00193E34"/>
    <w:rsid w:val="001A030C"/>
    <w:rsid w:val="001A2E63"/>
    <w:rsid w:val="001A74AD"/>
    <w:rsid w:val="001B1F37"/>
    <w:rsid w:val="001B4EE5"/>
    <w:rsid w:val="001B71D8"/>
    <w:rsid w:val="001C519D"/>
    <w:rsid w:val="001C6720"/>
    <w:rsid w:val="001C726E"/>
    <w:rsid w:val="001C7EB6"/>
    <w:rsid w:val="001D133B"/>
    <w:rsid w:val="001D2556"/>
    <w:rsid w:val="001D3289"/>
    <w:rsid w:val="001D4F8B"/>
    <w:rsid w:val="001D4FBA"/>
    <w:rsid w:val="001D6827"/>
    <w:rsid w:val="001D783C"/>
    <w:rsid w:val="001E0E2C"/>
    <w:rsid w:val="001E3373"/>
    <w:rsid w:val="001F141E"/>
    <w:rsid w:val="001F34C0"/>
    <w:rsid w:val="001F3BBF"/>
    <w:rsid w:val="001F4938"/>
    <w:rsid w:val="00215588"/>
    <w:rsid w:val="00216881"/>
    <w:rsid w:val="00221472"/>
    <w:rsid w:val="002244DA"/>
    <w:rsid w:val="00226532"/>
    <w:rsid w:val="00232427"/>
    <w:rsid w:val="0023312A"/>
    <w:rsid w:val="00233C72"/>
    <w:rsid w:val="00236893"/>
    <w:rsid w:val="00237AEC"/>
    <w:rsid w:val="00240522"/>
    <w:rsid w:val="00242887"/>
    <w:rsid w:val="00242C7B"/>
    <w:rsid w:val="00244D43"/>
    <w:rsid w:val="0024799C"/>
    <w:rsid w:val="00247E46"/>
    <w:rsid w:val="0025428F"/>
    <w:rsid w:val="002544EE"/>
    <w:rsid w:val="002551DE"/>
    <w:rsid w:val="00264266"/>
    <w:rsid w:val="002717A2"/>
    <w:rsid w:val="002720EA"/>
    <w:rsid w:val="00274659"/>
    <w:rsid w:val="00275E90"/>
    <w:rsid w:val="00284189"/>
    <w:rsid w:val="00290B4B"/>
    <w:rsid w:val="002921AF"/>
    <w:rsid w:val="0029321D"/>
    <w:rsid w:val="00293856"/>
    <w:rsid w:val="002A272A"/>
    <w:rsid w:val="002A373B"/>
    <w:rsid w:val="002A7F4E"/>
    <w:rsid w:val="002B2059"/>
    <w:rsid w:val="002B2A55"/>
    <w:rsid w:val="002B48BC"/>
    <w:rsid w:val="002B600E"/>
    <w:rsid w:val="002C0A57"/>
    <w:rsid w:val="002C0D10"/>
    <w:rsid w:val="002C2E8E"/>
    <w:rsid w:val="002C7D92"/>
    <w:rsid w:val="002D01BF"/>
    <w:rsid w:val="002D1269"/>
    <w:rsid w:val="002D24CD"/>
    <w:rsid w:val="002D295B"/>
    <w:rsid w:val="002D4235"/>
    <w:rsid w:val="002D4B1E"/>
    <w:rsid w:val="002D5C41"/>
    <w:rsid w:val="002D7443"/>
    <w:rsid w:val="002E19D5"/>
    <w:rsid w:val="002E4842"/>
    <w:rsid w:val="002E4DC4"/>
    <w:rsid w:val="002E5878"/>
    <w:rsid w:val="002F13A2"/>
    <w:rsid w:val="002F17B5"/>
    <w:rsid w:val="002F40AD"/>
    <w:rsid w:val="00300A1D"/>
    <w:rsid w:val="00301B8F"/>
    <w:rsid w:val="0031167B"/>
    <w:rsid w:val="0031202D"/>
    <w:rsid w:val="003154B5"/>
    <w:rsid w:val="003158CA"/>
    <w:rsid w:val="00317B8A"/>
    <w:rsid w:val="003215AD"/>
    <w:rsid w:val="003264B9"/>
    <w:rsid w:val="00331122"/>
    <w:rsid w:val="003322BF"/>
    <w:rsid w:val="00334CBF"/>
    <w:rsid w:val="0033571B"/>
    <w:rsid w:val="00342A61"/>
    <w:rsid w:val="00346B98"/>
    <w:rsid w:val="0034702B"/>
    <w:rsid w:val="00350286"/>
    <w:rsid w:val="00352B14"/>
    <w:rsid w:val="00353932"/>
    <w:rsid w:val="00360EAD"/>
    <w:rsid w:val="003641E7"/>
    <w:rsid w:val="00364F53"/>
    <w:rsid w:val="00367A78"/>
    <w:rsid w:val="00367E5B"/>
    <w:rsid w:val="0037631D"/>
    <w:rsid w:val="00380469"/>
    <w:rsid w:val="00390085"/>
    <w:rsid w:val="003903F7"/>
    <w:rsid w:val="00393BEE"/>
    <w:rsid w:val="00394499"/>
    <w:rsid w:val="00395380"/>
    <w:rsid w:val="003A409A"/>
    <w:rsid w:val="003A4947"/>
    <w:rsid w:val="003B422B"/>
    <w:rsid w:val="003C27A9"/>
    <w:rsid w:val="003C4D40"/>
    <w:rsid w:val="003C5F00"/>
    <w:rsid w:val="003D3434"/>
    <w:rsid w:val="003D5FDE"/>
    <w:rsid w:val="003E236A"/>
    <w:rsid w:val="003E746C"/>
    <w:rsid w:val="003F055C"/>
    <w:rsid w:val="003F063B"/>
    <w:rsid w:val="003F1845"/>
    <w:rsid w:val="003F1CED"/>
    <w:rsid w:val="00401F30"/>
    <w:rsid w:val="0041214F"/>
    <w:rsid w:val="004125E1"/>
    <w:rsid w:val="004128C0"/>
    <w:rsid w:val="00413027"/>
    <w:rsid w:val="004138A3"/>
    <w:rsid w:val="00420DDC"/>
    <w:rsid w:val="00423139"/>
    <w:rsid w:val="0042505F"/>
    <w:rsid w:val="0042581D"/>
    <w:rsid w:val="00426960"/>
    <w:rsid w:val="00426C76"/>
    <w:rsid w:val="00426D25"/>
    <w:rsid w:val="004337E7"/>
    <w:rsid w:val="00434223"/>
    <w:rsid w:val="00434720"/>
    <w:rsid w:val="00435308"/>
    <w:rsid w:val="00437345"/>
    <w:rsid w:val="00455143"/>
    <w:rsid w:val="00460DF7"/>
    <w:rsid w:val="004624A5"/>
    <w:rsid w:val="00464008"/>
    <w:rsid w:val="00465726"/>
    <w:rsid w:val="00471DE3"/>
    <w:rsid w:val="00473B80"/>
    <w:rsid w:val="00483925"/>
    <w:rsid w:val="00483C23"/>
    <w:rsid w:val="00484488"/>
    <w:rsid w:val="00486607"/>
    <w:rsid w:val="00486930"/>
    <w:rsid w:val="004876FD"/>
    <w:rsid w:val="00490277"/>
    <w:rsid w:val="00490F96"/>
    <w:rsid w:val="004919E9"/>
    <w:rsid w:val="0049368C"/>
    <w:rsid w:val="00493906"/>
    <w:rsid w:val="004949C3"/>
    <w:rsid w:val="00494C33"/>
    <w:rsid w:val="004A3580"/>
    <w:rsid w:val="004A5001"/>
    <w:rsid w:val="004A7C90"/>
    <w:rsid w:val="004B13F0"/>
    <w:rsid w:val="004B249E"/>
    <w:rsid w:val="004B3286"/>
    <w:rsid w:val="004B7BBC"/>
    <w:rsid w:val="004C0415"/>
    <w:rsid w:val="004C19B5"/>
    <w:rsid w:val="004C467F"/>
    <w:rsid w:val="004E1696"/>
    <w:rsid w:val="004E3B75"/>
    <w:rsid w:val="004E5FA1"/>
    <w:rsid w:val="004E6AAC"/>
    <w:rsid w:val="004F0348"/>
    <w:rsid w:val="004F311D"/>
    <w:rsid w:val="004F616A"/>
    <w:rsid w:val="005002D4"/>
    <w:rsid w:val="00501A0F"/>
    <w:rsid w:val="00501B0C"/>
    <w:rsid w:val="00502AD1"/>
    <w:rsid w:val="00504B79"/>
    <w:rsid w:val="00507073"/>
    <w:rsid w:val="00507FB9"/>
    <w:rsid w:val="00511C11"/>
    <w:rsid w:val="0051370E"/>
    <w:rsid w:val="005141DB"/>
    <w:rsid w:val="005155BF"/>
    <w:rsid w:val="00525488"/>
    <w:rsid w:val="00532AE2"/>
    <w:rsid w:val="005339C0"/>
    <w:rsid w:val="005351B9"/>
    <w:rsid w:val="0053751C"/>
    <w:rsid w:val="00537A91"/>
    <w:rsid w:val="005404AE"/>
    <w:rsid w:val="00544544"/>
    <w:rsid w:val="00545065"/>
    <w:rsid w:val="00547991"/>
    <w:rsid w:val="005550A1"/>
    <w:rsid w:val="005555E3"/>
    <w:rsid w:val="005607F0"/>
    <w:rsid w:val="00566CB8"/>
    <w:rsid w:val="00574558"/>
    <w:rsid w:val="00582117"/>
    <w:rsid w:val="00584EAB"/>
    <w:rsid w:val="00586F2C"/>
    <w:rsid w:val="00593D26"/>
    <w:rsid w:val="005956EE"/>
    <w:rsid w:val="00596008"/>
    <w:rsid w:val="005A0AC0"/>
    <w:rsid w:val="005A174D"/>
    <w:rsid w:val="005A3088"/>
    <w:rsid w:val="005A5653"/>
    <w:rsid w:val="005A6597"/>
    <w:rsid w:val="005A7704"/>
    <w:rsid w:val="005B2AA9"/>
    <w:rsid w:val="005B3139"/>
    <w:rsid w:val="005C4827"/>
    <w:rsid w:val="005C597C"/>
    <w:rsid w:val="005C7D97"/>
    <w:rsid w:val="005D0B08"/>
    <w:rsid w:val="005D408E"/>
    <w:rsid w:val="005D7863"/>
    <w:rsid w:val="005E1B10"/>
    <w:rsid w:val="005E4E33"/>
    <w:rsid w:val="005E5D9A"/>
    <w:rsid w:val="005E74D5"/>
    <w:rsid w:val="005F2DAC"/>
    <w:rsid w:val="005F6EE1"/>
    <w:rsid w:val="005F71FD"/>
    <w:rsid w:val="00600156"/>
    <w:rsid w:val="006064CC"/>
    <w:rsid w:val="00610816"/>
    <w:rsid w:val="006109C1"/>
    <w:rsid w:val="0061276A"/>
    <w:rsid w:val="006163CA"/>
    <w:rsid w:val="00616AAA"/>
    <w:rsid w:val="006171CA"/>
    <w:rsid w:val="0062252B"/>
    <w:rsid w:val="006229C2"/>
    <w:rsid w:val="0063040F"/>
    <w:rsid w:val="00637214"/>
    <w:rsid w:val="006419FA"/>
    <w:rsid w:val="00642C5C"/>
    <w:rsid w:val="00644A93"/>
    <w:rsid w:val="00646459"/>
    <w:rsid w:val="00646977"/>
    <w:rsid w:val="00647E3C"/>
    <w:rsid w:val="00661C52"/>
    <w:rsid w:val="006671B2"/>
    <w:rsid w:val="006705DA"/>
    <w:rsid w:val="00670BA3"/>
    <w:rsid w:val="00670F26"/>
    <w:rsid w:val="00671416"/>
    <w:rsid w:val="00673896"/>
    <w:rsid w:val="00675F9F"/>
    <w:rsid w:val="006804EA"/>
    <w:rsid w:val="00681530"/>
    <w:rsid w:val="006832C2"/>
    <w:rsid w:val="00683444"/>
    <w:rsid w:val="00683501"/>
    <w:rsid w:val="006855D5"/>
    <w:rsid w:val="00685FC2"/>
    <w:rsid w:val="0068698D"/>
    <w:rsid w:val="006964D4"/>
    <w:rsid w:val="00697E1A"/>
    <w:rsid w:val="006A1DC0"/>
    <w:rsid w:val="006A453B"/>
    <w:rsid w:val="006A45C8"/>
    <w:rsid w:val="006B01EF"/>
    <w:rsid w:val="006B3795"/>
    <w:rsid w:val="006C0DB0"/>
    <w:rsid w:val="006C47FC"/>
    <w:rsid w:val="006C5BB6"/>
    <w:rsid w:val="006D1083"/>
    <w:rsid w:val="006D6EC5"/>
    <w:rsid w:val="006D7D74"/>
    <w:rsid w:val="006E1A19"/>
    <w:rsid w:val="006E2A79"/>
    <w:rsid w:val="006F43FD"/>
    <w:rsid w:val="006F477F"/>
    <w:rsid w:val="00700367"/>
    <w:rsid w:val="00713B82"/>
    <w:rsid w:val="00715480"/>
    <w:rsid w:val="00717093"/>
    <w:rsid w:val="00721963"/>
    <w:rsid w:val="0072391A"/>
    <w:rsid w:val="0072395B"/>
    <w:rsid w:val="00724745"/>
    <w:rsid w:val="00725301"/>
    <w:rsid w:val="0072549F"/>
    <w:rsid w:val="0072605C"/>
    <w:rsid w:val="007342F4"/>
    <w:rsid w:val="0073608D"/>
    <w:rsid w:val="00736FB9"/>
    <w:rsid w:val="00737318"/>
    <w:rsid w:val="00737BCD"/>
    <w:rsid w:val="0074001D"/>
    <w:rsid w:val="007400B4"/>
    <w:rsid w:val="00742893"/>
    <w:rsid w:val="00745B54"/>
    <w:rsid w:val="00746BBA"/>
    <w:rsid w:val="00747AAF"/>
    <w:rsid w:val="00750B67"/>
    <w:rsid w:val="0075120A"/>
    <w:rsid w:val="00754DAB"/>
    <w:rsid w:val="00756FE1"/>
    <w:rsid w:val="00767668"/>
    <w:rsid w:val="007705D8"/>
    <w:rsid w:val="007712C5"/>
    <w:rsid w:val="00771546"/>
    <w:rsid w:val="00772921"/>
    <w:rsid w:val="0077785A"/>
    <w:rsid w:val="00784AED"/>
    <w:rsid w:val="00784D86"/>
    <w:rsid w:val="00785049"/>
    <w:rsid w:val="007854C6"/>
    <w:rsid w:val="00786438"/>
    <w:rsid w:val="00790212"/>
    <w:rsid w:val="00790992"/>
    <w:rsid w:val="007924ED"/>
    <w:rsid w:val="00796A5F"/>
    <w:rsid w:val="00797136"/>
    <w:rsid w:val="007A2D5D"/>
    <w:rsid w:val="007A4F15"/>
    <w:rsid w:val="007A7143"/>
    <w:rsid w:val="007B3541"/>
    <w:rsid w:val="007C5025"/>
    <w:rsid w:val="007C7413"/>
    <w:rsid w:val="007C765E"/>
    <w:rsid w:val="007C7A5A"/>
    <w:rsid w:val="007D095A"/>
    <w:rsid w:val="007D1033"/>
    <w:rsid w:val="007D5160"/>
    <w:rsid w:val="007D6497"/>
    <w:rsid w:val="007D651E"/>
    <w:rsid w:val="007D6E83"/>
    <w:rsid w:val="007D7505"/>
    <w:rsid w:val="007E4841"/>
    <w:rsid w:val="007E54F0"/>
    <w:rsid w:val="007E5F0E"/>
    <w:rsid w:val="007F1471"/>
    <w:rsid w:val="007F3723"/>
    <w:rsid w:val="007F76A4"/>
    <w:rsid w:val="00801578"/>
    <w:rsid w:val="00807867"/>
    <w:rsid w:val="00810572"/>
    <w:rsid w:val="00817861"/>
    <w:rsid w:val="008260CB"/>
    <w:rsid w:val="008378CE"/>
    <w:rsid w:val="00840035"/>
    <w:rsid w:val="00841894"/>
    <w:rsid w:val="00843BD1"/>
    <w:rsid w:val="00845778"/>
    <w:rsid w:val="00850466"/>
    <w:rsid w:val="00851E7C"/>
    <w:rsid w:val="0085385F"/>
    <w:rsid w:val="0085492B"/>
    <w:rsid w:val="008569A1"/>
    <w:rsid w:val="008648E1"/>
    <w:rsid w:val="0086586F"/>
    <w:rsid w:val="00866538"/>
    <w:rsid w:val="0087078F"/>
    <w:rsid w:val="008708CF"/>
    <w:rsid w:val="00872243"/>
    <w:rsid w:val="00875758"/>
    <w:rsid w:val="00883CE7"/>
    <w:rsid w:val="00884F67"/>
    <w:rsid w:val="00885716"/>
    <w:rsid w:val="0088797E"/>
    <w:rsid w:val="00887CCB"/>
    <w:rsid w:val="008A3E12"/>
    <w:rsid w:val="008A60D0"/>
    <w:rsid w:val="008A611F"/>
    <w:rsid w:val="008A709D"/>
    <w:rsid w:val="008B7C7F"/>
    <w:rsid w:val="008C0272"/>
    <w:rsid w:val="008C1FBE"/>
    <w:rsid w:val="008D0E59"/>
    <w:rsid w:val="008D4BEA"/>
    <w:rsid w:val="008D5757"/>
    <w:rsid w:val="008D60FA"/>
    <w:rsid w:val="008E00C5"/>
    <w:rsid w:val="008E1C20"/>
    <w:rsid w:val="008E69B8"/>
    <w:rsid w:val="008F163F"/>
    <w:rsid w:val="008F2AAF"/>
    <w:rsid w:val="008F4ADF"/>
    <w:rsid w:val="008F4D7A"/>
    <w:rsid w:val="00906725"/>
    <w:rsid w:val="0090794B"/>
    <w:rsid w:val="009117E9"/>
    <w:rsid w:val="009132A7"/>
    <w:rsid w:val="00913EF1"/>
    <w:rsid w:val="00913F2B"/>
    <w:rsid w:val="009142B8"/>
    <w:rsid w:val="00914C4B"/>
    <w:rsid w:val="00914C7F"/>
    <w:rsid w:val="00916F7F"/>
    <w:rsid w:val="009172C1"/>
    <w:rsid w:val="009202B1"/>
    <w:rsid w:val="009218DE"/>
    <w:rsid w:val="009236BB"/>
    <w:rsid w:val="00927D39"/>
    <w:rsid w:val="009327F6"/>
    <w:rsid w:val="0093729D"/>
    <w:rsid w:val="0093783B"/>
    <w:rsid w:val="0094376E"/>
    <w:rsid w:val="009447F8"/>
    <w:rsid w:val="00944B1D"/>
    <w:rsid w:val="0094561E"/>
    <w:rsid w:val="00951070"/>
    <w:rsid w:val="00955DA9"/>
    <w:rsid w:val="00964D1F"/>
    <w:rsid w:val="009662AB"/>
    <w:rsid w:val="00966434"/>
    <w:rsid w:val="00970FDA"/>
    <w:rsid w:val="009750B6"/>
    <w:rsid w:val="0097790C"/>
    <w:rsid w:val="0098082B"/>
    <w:rsid w:val="0098172C"/>
    <w:rsid w:val="009838D7"/>
    <w:rsid w:val="00990E29"/>
    <w:rsid w:val="00991818"/>
    <w:rsid w:val="00991FA8"/>
    <w:rsid w:val="00993136"/>
    <w:rsid w:val="00996130"/>
    <w:rsid w:val="009A16C8"/>
    <w:rsid w:val="009A7D9A"/>
    <w:rsid w:val="009B606B"/>
    <w:rsid w:val="009B738C"/>
    <w:rsid w:val="009C3BA6"/>
    <w:rsid w:val="009C6C7B"/>
    <w:rsid w:val="009C7EBD"/>
    <w:rsid w:val="009D2BF1"/>
    <w:rsid w:val="009D5253"/>
    <w:rsid w:val="009D6FDE"/>
    <w:rsid w:val="009E1DB7"/>
    <w:rsid w:val="009E3F00"/>
    <w:rsid w:val="009E6195"/>
    <w:rsid w:val="009F01F4"/>
    <w:rsid w:val="009F0C27"/>
    <w:rsid w:val="009F284A"/>
    <w:rsid w:val="009F4E97"/>
    <w:rsid w:val="009F67BA"/>
    <w:rsid w:val="009F6907"/>
    <w:rsid w:val="00A05FF8"/>
    <w:rsid w:val="00A0622C"/>
    <w:rsid w:val="00A06541"/>
    <w:rsid w:val="00A074A9"/>
    <w:rsid w:val="00A10572"/>
    <w:rsid w:val="00A11291"/>
    <w:rsid w:val="00A13CCA"/>
    <w:rsid w:val="00A15686"/>
    <w:rsid w:val="00A1787B"/>
    <w:rsid w:val="00A17BCC"/>
    <w:rsid w:val="00A22FA0"/>
    <w:rsid w:val="00A266C8"/>
    <w:rsid w:val="00A276AA"/>
    <w:rsid w:val="00A31787"/>
    <w:rsid w:val="00A32AC3"/>
    <w:rsid w:val="00A32D5B"/>
    <w:rsid w:val="00A4074D"/>
    <w:rsid w:val="00A40C07"/>
    <w:rsid w:val="00A41AB0"/>
    <w:rsid w:val="00A45FEA"/>
    <w:rsid w:val="00A5219B"/>
    <w:rsid w:val="00A52B3C"/>
    <w:rsid w:val="00A636C2"/>
    <w:rsid w:val="00A6416D"/>
    <w:rsid w:val="00A67796"/>
    <w:rsid w:val="00A7116E"/>
    <w:rsid w:val="00A736E2"/>
    <w:rsid w:val="00A73929"/>
    <w:rsid w:val="00A74CC9"/>
    <w:rsid w:val="00A803B8"/>
    <w:rsid w:val="00A80D05"/>
    <w:rsid w:val="00A85006"/>
    <w:rsid w:val="00A85367"/>
    <w:rsid w:val="00A86674"/>
    <w:rsid w:val="00A90DDA"/>
    <w:rsid w:val="00A91607"/>
    <w:rsid w:val="00A91AA6"/>
    <w:rsid w:val="00A92C63"/>
    <w:rsid w:val="00A951F1"/>
    <w:rsid w:val="00A965E4"/>
    <w:rsid w:val="00A967D2"/>
    <w:rsid w:val="00AA1903"/>
    <w:rsid w:val="00AB11D0"/>
    <w:rsid w:val="00AB2F4B"/>
    <w:rsid w:val="00AB304D"/>
    <w:rsid w:val="00AB4A60"/>
    <w:rsid w:val="00AB6E13"/>
    <w:rsid w:val="00AB717B"/>
    <w:rsid w:val="00AC1E68"/>
    <w:rsid w:val="00AC48AB"/>
    <w:rsid w:val="00AD0399"/>
    <w:rsid w:val="00AD122D"/>
    <w:rsid w:val="00AD28A1"/>
    <w:rsid w:val="00AE5C2D"/>
    <w:rsid w:val="00AF3300"/>
    <w:rsid w:val="00AF6C7B"/>
    <w:rsid w:val="00AF6CC9"/>
    <w:rsid w:val="00AF7A06"/>
    <w:rsid w:val="00B00BFB"/>
    <w:rsid w:val="00B03B54"/>
    <w:rsid w:val="00B0706B"/>
    <w:rsid w:val="00B14B33"/>
    <w:rsid w:val="00B14BD5"/>
    <w:rsid w:val="00B15088"/>
    <w:rsid w:val="00B150CD"/>
    <w:rsid w:val="00B15F49"/>
    <w:rsid w:val="00B27477"/>
    <w:rsid w:val="00B274A3"/>
    <w:rsid w:val="00B278BC"/>
    <w:rsid w:val="00B27FFD"/>
    <w:rsid w:val="00B30623"/>
    <w:rsid w:val="00B40D2E"/>
    <w:rsid w:val="00B41E32"/>
    <w:rsid w:val="00B45858"/>
    <w:rsid w:val="00B45EB6"/>
    <w:rsid w:val="00B47C27"/>
    <w:rsid w:val="00B52427"/>
    <w:rsid w:val="00B56C43"/>
    <w:rsid w:val="00B60251"/>
    <w:rsid w:val="00B6208C"/>
    <w:rsid w:val="00B65383"/>
    <w:rsid w:val="00B6667A"/>
    <w:rsid w:val="00B66687"/>
    <w:rsid w:val="00B70E79"/>
    <w:rsid w:val="00B75A76"/>
    <w:rsid w:val="00B7604E"/>
    <w:rsid w:val="00B768A5"/>
    <w:rsid w:val="00B80481"/>
    <w:rsid w:val="00B853B8"/>
    <w:rsid w:val="00B86003"/>
    <w:rsid w:val="00B90EA5"/>
    <w:rsid w:val="00B9332A"/>
    <w:rsid w:val="00BA00A9"/>
    <w:rsid w:val="00BA23A1"/>
    <w:rsid w:val="00BA4D3D"/>
    <w:rsid w:val="00BA5DE3"/>
    <w:rsid w:val="00BA600A"/>
    <w:rsid w:val="00BA6039"/>
    <w:rsid w:val="00BB0CCF"/>
    <w:rsid w:val="00BB4C12"/>
    <w:rsid w:val="00BB4C21"/>
    <w:rsid w:val="00BB6A27"/>
    <w:rsid w:val="00BB75C7"/>
    <w:rsid w:val="00BC365E"/>
    <w:rsid w:val="00BC4E32"/>
    <w:rsid w:val="00BC75D8"/>
    <w:rsid w:val="00BD29CD"/>
    <w:rsid w:val="00BD3B90"/>
    <w:rsid w:val="00BD5AD9"/>
    <w:rsid w:val="00BD7F92"/>
    <w:rsid w:val="00BE174D"/>
    <w:rsid w:val="00BE1D75"/>
    <w:rsid w:val="00BE2F5A"/>
    <w:rsid w:val="00BE3055"/>
    <w:rsid w:val="00BE5197"/>
    <w:rsid w:val="00BE5401"/>
    <w:rsid w:val="00BF15E3"/>
    <w:rsid w:val="00BF387B"/>
    <w:rsid w:val="00BF4574"/>
    <w:rsid w:val="00BF6E5C"/>
    <w:rsid w:val="00C0190F"/>
    <w:rsid w:val="00C01916"/>
    <w:rsid w:val="00C06E9F"/>
    <w:rsid w:val="00C073E0"/>
    <w:rsid w:val="00C07794"/>
    <w:rsid w:val="00C170CF"/>
    <w:rsid w:val="00C20837"/>
    <w:rsid w:val="00C2414F"/>
    <w:rsid w:val="00C2527D"/>
    <w:rsid w:val="00C265DB"/>
    <w:rsid w:val="00C3028E"/>
    <w:rsid w:val="00C32E24"/>
    <w:rsid w:val="00C35435"/>
    <w:rsid w:val="00C35EDB"/>
    <w:rsid w:val="00C361E6"/>
    <w:rsid w:val="00C37929"/>
    <w:rsid w:val="00C401E6"/>
    <w:rsid w:val="00C419BB"/>
    <w:rsid w:val="00C4335A"/>
    <w:rsid w:val="00C55B3F"/>
    <w:rsid w:val="00C56296"/>
    <w:rsid w:val="00C600B2"/>
    <w:rsid w:val="00C61B82"/>
    <w:rsid w:val="00C62427"/>
    <w:rsid w:val="00C62CF6"/>
    <w:rsid w:val="00C65587"/>
    <w:rsid w:val="00C74A07"/>
    <w:rsid w:val="00C778D5"/>
    <w:rsid w:val="00C82957"/>
    <w:rsid w:val="00C8486A"/>
    <w:rsid w:val="00C86875"/>
    <w:rsid w:val="00C9483D"/>
    <w:rsid w:val="00C94ECA"/>
    <w:rsid w:val="00C95903"/>
    <w:rsid w:val="00CA03AF"/>
    <w:rsid w:val="00CA33B6"/>
    <w:rsid w:val="00CA6F61"/>
    <w:rsid w:val="00CA7381"/>
    <w:rsid w:val="00CA7DCF"/>
    <w:rsid w:val="00CB27D6"/>
    <w:rsid w:val="00CB3637"/>
    <w:rsid w:val="00CB67F8"/>
    <w:rsid w:val="00CB7F96"/>
    <w:rsid w:val="00CC3FF1"/>
    <w:rsid w:val="00CC44FA"/>
    <w:rsid w:val="00CC64F1"/>
    <w:rsid w:val="00CD1887"/>
    <w:rsid w:val="00CD3969"/>
    <w:rsid w:val="00CD4561"/>
    <w:rsid w:val="00CD4F1F"/>
    <w:rsid w:val="00CD6071"/>
    <w:rsid w:val="00CD69CD"/>
    <w:rsid w:val="00CD7B07"/>
    <w:rsid w:val="00CE151F"/>
    <w:rsid w:val="00CE3DB4"/>
    <w:rsid w:val="00CE7FEC"/>
    <w:rsid w:val="00CF13DB"/>
    <w:rsid w:val="00CF2FFB"/>
    <w:rsid w:val="00D002E8"/>
    <w:rsid w:val="00D0222C"/>
    <w:rsid w:val="00D06DBC"/>
    <w:rsid w:val="00D1140E"/>
    <w:rsid w:val="00D161A8"/>
    <w:rsid w:val="00D20128"/>
    <w:rsid w:val="00D21815"/>
    <w:rsid w:val="00D25637"/>
    <w:rsid w:val="00D25BA4"/>
    <w:rsid w:val="00D333C2"/>
    <w:rsid w:val="00D33A6C"/>
    <w:rsid w:val="00D37A82"/>
    <w:rsid w:val="00D5170F"/>
    <w:rsid w:val="00D51EB4"/>
    <w:rsid w:val="00D52AAB"/>
    <w:rsid w:val="00D550E6"/>
    <w:rsid w:val="00D56766"/>
    <w:rsid w:val="00D611F0"/>
    <w:rsid w:val="00D62032"/>
    <w:rsid w:val="00D64C7A"/>
    <w:rsid w:val="00D65B2C"/>
    <w:rsid w:val="00D67C2B"/>
    <w:rsid w:val="00D721CD"/>
    <w:rsid w:val="00D77139"/>
    <w:rsid w:val="00D86A27"/>
    <w:rsid w:val="00D87FD0"/>
    <w:rsid w:val="00D90346"/>
    <w:rsid w:val="00D97041"/>
    <w:rsid w:val="00D975D8"/>
    <w:rsid w:val="00DA103B"/>
    <w:rsid w:val="00DA2F5B"/>
    <w:rsid w:val="00DA4880"/>
    <w:rsid w:val="00DA6B41"/>
    <w:rsid w:val="00DA783C"/>
    <w:rsid w:val="00DB21E6"/>
    <w:rsid w:val="00DC317D"/>
    <w:rsid w:val="00DC6988"/>
    <w:rsid w:val="00DD644E"/>
    <w:rsid w:val="00DD6F68"/>
    <w:rsid w:val="00DD7094"/>
    <w:rsid w:val="00DE2561"/>
    <w:rsid w:val="00DF5FF3"/>
    <w:rsid w:val="00DF68A9"/>
    <w:rsid w:val="00E019CE"/>
    <w:rsid w:val="00E01EA1"/>
    <w:rsid w:val="00E025A3"/>
    <w:rsid w:val="00E04E93"/>
    <w:rsid w:val="00E05116"/>
    <w:rsid w:val="00E055EC"/>
    <w:rsid w:val="00E061D8"/>
    <w:rsid w:val="00E076D7"/>
    <w:rsid w:val="00E13568"/>
    <w:rsid w:val="00E219CA"/>
    <w:rsid w:val="00E22A55"/>
    <w:rsid w:val="00E245F6"/>
    <w:rsid w:val="00E319CB"/>
    <w:rsid w:val="00E31C7C"/>
    <w:rsid w:val="00E35C1D"/>
    <w:rsid w:val="00E36166"/>
    <w:rsid w:val="00E40CFA"/>
    <w:rsid w:val="00E41838"/>
    <w:rsid w:val="00E4277A"/>
    <w:rsid w:val="00E42D0A"/>
    <w:rsid w:val="00E43D63"/>
    <w:rsid w:val="00E44B52"/>
    <w:rsid w:val="00E45034"/>
    <w:rsid w:val="00E571F9"/>
    <w:rsid w:val="00E60530"/>
    <w:rsid w:val="00E62160"/>
    <w:rsid w:val="00E633F8"/>
    <w:rsid w:val="00E653F9"/>
    <w:rsid w:val="00E66F16"/>
    <w:rsid w:val="00E67281"/>
    <w:rsid w:val="00E73CA4"/>
    <w:rsid w:val="00E747F2"/>
    <w:rsid w:val="00E8686C"/>
    <w:rsid w:val="00E91DA7"/>
    <w:rsid w:val="00E951CF"/>
    <w:rsid w:val="00EA3D0A"/>
    <w:rsid w:val="00EA416E"/>
    <w:rsid w:val="00EB3EA5"/>
    <w:rsid w:val="00EB5403"/>
    <w:rsid w:val="00EB6F03"/>
    <w:rsid w:val="00EB7FD2"/>
    <w:rsid w:val="00EC015D"/>
    <w:rsid w:val="00EC0682"/>
    <w:rsid w:val="00EC18FC"/>
    <w:rsid w:val="00EC5637"/>
    <w:rsid w:val="00ED1632"/>
    <w:rsid w:val="00ED25FF"/>
    <w:rsid w:val="00ED3CC4"/>
    <w:rsid w:val="00ED4153"/>
    <w:rsid w:val="00ED4E1C"/>
    <w:rsid w:val="00ED6FA2"/>
    <w:rsid w:val="00EE01DC"/>
    <w:rsid w:val="00EE72BA"/>
    <w:rsid w:val="00EF0753"/>
    <w:rsid w:val="00EF158A"/>
    <w:rsid w:val="00F00D81"/>
    <w:rsid w:val="00F0141F"/>
    <w:rsid w:val="00F10DC7"/>
    <w:rsid w:val="00F11C36"/>
    <w:rsid w:val="00F204B9"/>
    <w:rsid w:val="00F27130"/>
    <w:rsid w:val="00F31224"/>
    <w:rsid w:val="00F35369"/>
    <w:rsid w:val="00F363F9"/>
    <w:rsid w:val="00F4001D"/>
    <w:rsid w:val="00F4068A"/>
    <w:rsid w:val="00F40F6F"/>
    <w:rsid w:val="00F43400"/>
    <w:rsid w:val="00F463A6"/>
    <w:rsid w:val="00F469C7"/>
    <w:rsid w:val="00F52360"/>
    <w:rsid w:val="00F52F15"/>
    <w:rsid w:val="00F56C29"/>
    <w:rsid w:val="00F62A04"/>
    <w:rsid w:val="00F64298"/>
    <w:rsid w:val="00F67522"/>
    <w:rsid w:val="00F76127"/>
    <w:rsid w:val="00F81AC9"/>
    <w:rsid w:val="00F83AE6"/>
    <w:rsid w:val="00F90865"/>
    <w:rsid w:val="00F90CC1"/>
    <w:rsid w:val="00FA4BC9"/>
    <w:rsid w:val="00FA778F"/>
    <w:rsid w:val="00FB7DF7"/>
    <w:rsid w:val="00FC118E"/>
    <w:rsid w:val="00FC281C"/>
    <w:rsid w:val="00FC31D9"/>
    <w:rsid w:val="00FC7F19"/>
    <w:rsid w:val="00FD1133"/>
    <w:rsid w:val="00FD2B1A"/>
    <w:rsid w:val="00FD2EEB"/>
    <w:rsid w:val="00FD3479"/>
    <w:rsid w:val="00FE07F9"/>
    <w:rsid w:val="00FE09C3"/>
    <w:rsid w:val="00FE3815"/>
    <w:rsid w:val="00FE4909"/>
    <w:rsid w:val="00FE4984"/>
    <w:rsid w:val="00FE5D11"/>
    <w:rsid w:val="00FE69A9"/>
    <w:rsid w:val="00FF7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C2"/>
    <w:pPr>
      <w:spacing w:line="288" w:lineRule="auto"/>
      <w:ind w:firstLine="709"/>
      <w:jc w:val="both"/>
    </w:pPr>
    <w:rPr>
      <w:rFonts w:ascii="Times New Roman" w:eastAsia="Times New Roman" w:hAnsi="Times New Roman" w:cs="Times New Roman"/>
      <w:spacing w:val="16"/>
      <w:sz w:val="25"/>
      <w:szCs w:val="20"/>
      <w:lang w:eastAsia="ru-RU"/>
    </w:rPr>
  </w:style>
  <w:style w:type="paragraph" w:styleId="1">
    <w:name w:val="heading 1"/>
    <w:basedOn w:val="a"/>
    <w:next w:val="a"/>
    <w:link w:val="10"/>
    <w:qFormat/>
    <w:rsid w:val="00622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7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7F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7F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No Spacing"/>
    <w:link w:val="a5"/>
    <w:uiPriority w:val="1"/>
    <w:qFormat/>
    <w:rsid w:val="006229C2"/>
    <w:pPr>
      <w:spacing w:after="0" w:line="240" w:lineRule="auto"/>
    </w:pPr>
  </w:style>
  <w:style w:type="character" w:customStyle="1" w:styleId="10">
    <w:name w:val="Заголовок 1 Знак"/>
    <w:basedOn w:val="a0"/>
    <w:link w:val="1"/>
    <w:uiPriority w:val="9"/>
    <w:rsid w:val="006229C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22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9C2"/>
    <w:rPr>
      <w:rFonts w:ascii="Tahoma" w:eastAsia="Times New Roman" w:hAnsi="Tahoma" w:cs="Tahoma"/>
      <w:spacing w:val="16"/>
      <w:sz w:val="16"/>
      <w:szCs w:val="16"/>
      <w:lang w:eastAsia="ru-RU"/>
    </w:rPr>
  </w:style>
  <w:style w:type="paragraph" w:styleId="a8">
    <w:name w:val="Title"/>
    <w:basedOn w:val="a"/>
    <w:next w:val="a"/>
    <w:link w:val="a9"/>
    <w:uiPriority w:val="10"/>
    <w:qFormat/>
    <w:rsid w:val="006229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229C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D87FD0"/>
    <w:rPr>
      <w:rFonts w:asciiTheme="majorHAnsi" w:eastAsiaTheme="majorEastAsia" w:hAnsiTheme="majorHAnsi" w:cstheme="majorBidi"/>
      <w:b/>
      <w:bCs/>
      <w:color w:val="4F81BD" w:themeColor="accent1"/>
      <w:spacing w:val="16"/>
      <w:sz w:val="26"/>
      <w:szCs w:val="26"/>
      <w:lang w:eastAsia="ru-RU"/>
    </w:rPr>
  </w:style>
  <w:style w:type="character" w:customStyle="1" w:styleId="30">
    <w:name w:val="Заголовок 3 Знак"/>
    <w:basedOn w:val="a0"/>
    <w:link w:val="3"/>
    <w:uiPriority w:val="9"/>
    <w:rsid w:val="00D87FD0"/>
    <w:rPr>
      <w:rFonts w:asciiTheme="majorHAnsi" w:eastAsiaTheme="majorEastAsia" w:hAnsiTheme="majorHAnsi" w:cstheme="majorBidi"/>
      <w:b/>
      <w:bCs/>
      <w:color w:val="4F81BD" w:themeColor="accent1"/>
      <w:spacing w:val="16"/>
      <w:sz w:val="25"/>
      <w:szCs w:val="20"/>
      <w:lang w:eastAsia="ru-RU"/>
    </w:rPr>
  </w:style>
  <w:style w:type="character" w:customStyle="1" w:styleId="40">
    <w:name w:val="Заголовок 4 Знак"/>
    <w:basedOn w:val="a0"/>
    <w:link w:val="4"/>
    <w:uiPriority w:val="9"/>
    <w:rsid w:val="00D87FD0"/>
    <w:rPr>
      <w:rFonts w:asciiTheme="majorHAnsi" w:eastAsiaTheme="majorEastAsia" w:hAnsiTheme="majorHAnsi" w:cstheme="majorBidi"/>
      <w:b/>
      <w:bCs/>
      <w:i/>
      <w:iCs/>
      <w:color w:val="4F81BD" w:themeColor="accent1"/>
      <w:spacing w:val="16"/>
      <w:sz w:val="25"/>
      <w:szCs w:val="20"/>
      <w:lang w:eastAsia="ru-RU"/>
    </w:rPr>
  </w:style>
  <w:style w:type="character" w:customStyle="1" w:styleId="a5">
    <w:name w:val="Без интервала Знак"/>
    <w:basedOn w:val="a0"/>
    <w:link w:val="a4"/>
    <w:uiPriority w:val="1"/>
    <w:rsid w:val="000400A0"/>
  </w:style>
  <w:style w:type="paragraph" w:styleId="aa">
    <w:name w:val="Normal (Web)"/>
    <w:basedOn w:val="a"/>
    <w:uiPriority w:val="99"/>
    <w:rsid w:val="00E653F9"/>
    <w:pPr>
      <w:spacing w:before="100" w:beforeAutospacing="1" w:after="100" w:afterAutospacing="1" w:line="240" w:lineRule="auto"/>
      <w:ind w:firstLine="0"/>
      <w:jc w:val="left"/>
    </w:pPr>
    <w:rPr>
      <w:spacing w:val="0"/>
      <w:sz w:val="24"/>
      <w:szCs w:val="24"/>
    </w:rPr>
  </w:style>
  <w:style w:type="paragraph" w:customStyle="1" w:styleId="CharChar">
    <w:name w:val="Char Char Знак Знак Знак"/>
    <w:basedOn w:val="a"/>
    <w:rsid w:val="00E01EA1"/>
    <w:pPr>
      <w:autoSpaceDE w:val="0"/>
      <w:autoSpaceDN w:val="0"/>
      <w:spacing w:after="160" w:line="240" w:lineRule="exact"/>
      <w:ind w:firstLine="0"/>
      <w:jc w:val="left"/>
    </w:pPr>
    <w:rPr>
      <w:rFonts w:ascii="Arial" w:hAnsi="Arial" w:cs="Arial"/>
      <w:b/>
      <w:bCs/>
      <w:spacing w:val="0"/>
      <w:sz w:val="20"/>
      <w:lang w:val="en-US" w:eastAsia="de-DE"/>
    </w:rPr>
  </w:style>
  <w:style w:type="table" w:styleId="ab">
    <w:name w:val="Table Grid"/>
    <w:basedOn w:val="a1"/>
    <w:rsid w:val="001E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d"/>
    <w:rsid w:val="00D06DBC"/>
    <w:pPr>
      <w:spacing w:after="0" w:line="240" w:lineRule="auto"/>
      <w:ind w:firstLine="0"/>
      <w:jc w:val="left"/>
    </w:pPr>
    <w:rPr>
      <w:spacing w:val="0"/>
      <w:sz w:val="20"/>
    </w:rPr>
  </w:style>
  <w:style w:type="character" w:customStyle="1" w:styleId="ad">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c"/>
    <w:uiPriority w:val="99"/>
    <w:rsid w:val="00D06DBC"/>
    <w:rPr>
      <w:rFonts w:ascii="Times New Roman" w:eastAsia="Times New Roman" w:hAnsi="Times New Roman" w:cs="Times New Roman"/>
      <w:sz w:val="20"/>
      <w:szCs w:val="20"/>
      <w:lang w:eastAsia="ru-RU"/>
    </w:rPr>
  </w:style>
  <w:style w:type="character" w:styleId="ae">
    <w:name w:val="footnote reference"/>
    <w:rsid w:val="00D06DBC"/>
    <w:rPr>
      <w:vertAlign w:val="superscript"/>
    </w:rPr>
  </w:style>
  <w:style w:type="character" w:styleId="af">
    <w:name w:val="Hyperlink"/>
    <w:rsid w:val="00331122"/>
    <w:rPr>
      <w:color w:val="0000FF"/>
      <w:u w:val="single"/>
    </w:rPr>
  </w:style>
  <w:style w:type="paragraph" w:customStyle="1" w:styleId="CharChar0">
    <w:name w:val="Char Char Знак Знак Знак"/>
    <w:basedOn w:val="a"/>
    <w:rsid w:val="000E42B3"/>
    <w:pPr>
      <w:autoSpaceDE w:val="0"/>
      <w:autoSpaceDN w:val="0"/>
      <w:spacing w:after="160" w:line="240" w:lineRule="exact"/>
      <w:ind w:firstLine="0"/>
      <w:jc w:val="left"/>
    </w:pPr>
    <w:rPr>
      <w:rFonts w:ascii="Arial" w:hAnsi="Arial" w:cs="Arial"/>
      <w:b/>
      <w:bCs/>
      <w:spacing w:val="0"/>
      <w:sz w:val="20"/>
      <w:lang w:val="en-US" w:eastAsia="de-DE"/>
    </w:rPr>
  </w:style>
  <w:style w:type="paragraph" w:styleId="af0">
    <w:name w:val="header"/>
    <w:basedOn w:val="a"/>
    <w:link w:val="af1"/>
    <w:uiPriority w:val="99"/>
    <w:unhideWhenUsed/>
    <w:rsid w:val="00EA3D0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A3D0A"/>
    <w:rPr>
      <w:rFonts w:ascii="Times New Roman" w:eastAsia="Times New Roman" w:hAnsi="Times New Roman" w:cs="Times New Roman"/>
      <w:spacing w:val="16"/>
      <w:sz w:val="25"/>
      <w:szCs w:val="20"/>
      <w:lang w:eastAsia="ru-RU"/>
    </w:rPr>
  </w:style>
  <w:style w:type="paragraph" w:styleId="af2">
    <w:name w:val="footer"/>
    <w:basedOn w:val="a"/>
    <w:link w:val="af3"/>
    <w:uiPriority w:val="99"/>
    <w:unhideWhenUsed/>
    <w:rsid w:val="00EA3D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3D0A"/>
    <w:rPr>
      <w:rFonts w:ascii="Times New Roman" w:eastAsia="Times New Roman" w:hAnsi="Times New Roman" w:cs="Times New Roman"/>
      <w:spacing w:val="16"/>
      <w:sz w:val="25"/>
      <w:szCs w:val="20"/>
      <w:lang w:eastAsia="ru-RU"/>
    </w:rPr>
  </w:style>
  <w:style w:type="paragraph" w:customStyle="1" w:styleId="4BC8582F925C44688E6963A65CE800A2">
    <w:name w:val="4BC8582F925C44688E6963A65CE800A2"/>
    <w:rsid w:val="00EA3D0A"/>
    <w:pPr>
      <w:spacing w:after="200"/>
    </w:pPr>
    <w:rPr>
      <w:rFonts w:eastAsiaTheme="minorEastAsia"/>
      <w:lang w:eastAsia="ru-RU"/>
    </w:rPr>
  </w:style>
  <w:style w:type="table" w:customStyle="1" w:styleId="11">
    <w:name w:val="Сетка таблицы1"/>
    <w:basedOn w:val="a1"/>
    <w:next w:val="ab"/>
    <w:uiPriority w:val="59"/>
    <w:rsid w:val="002D4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4F15"/>
    <w:pPr>
      <w:autoSpaceDE w:val="0"/>
      <w:autoSpaceDN w:val="0"/>
      <w:adjustRightInd w:val="0"/>
      <w:spacing w:after="0" w:line="240" w:lineRule="auto"/>
    </w:pPr>
    <w:rPr>
      <w:rFonts w:ascii="Cambria" w:hAnsi="Cambria" w:cs="Cambria"/>
      <w:color w:val="000000"/>
      <w:sz w:val="24"/>
      <w:szCs w:val="24"/>
    </w:rPr>
  </w:style>
  <w:style w:type="paragraph" w:styleId="af4">
    <w:name w:val="annotation text"/>
    <w:basedOn w:val="a"/>
    <w:link w:val="af5"/>
    <w:uiPriority w:val="99"/>
    <w:semiHidden/>
    <w:unhideWhenUsed/>
    <w:rsid w:val="007A4F15"/>
    <w:pPr>
      <w:spacing w:after="0" w:line="240" w:lineRule="auto"/>
      <w:ind w:firstLine="0"/>
      <w:jc w:val="left"/>
    </w:pPr>
    <w:rPr>
      <w:spacing w:val="0"/>
      <w:sz w:val="20"/>
    </w:rPr>
  </w:style>
  <w:style w:type="character" w:customStyle="1" w:styleId="af5">
    <w:name w:val="Текст примечания Знак"/>
    <w:basedOn w:val="a0"/>
    <w:link w:val="af4"/>
    <w:uiPriority w:val="99"/>
    <w:semiHidden/>
    <w:rsid w:val="007A4F15"/>
    <w:rPr>
      <w:rFonts w:ascii="Times New Roman" w:eastAsia="Times New Roman" w:hAnsi="Times New Roman" w:cs="Times New Roman"/>
      <w:sz w:val="20"/>
      <w:szCs w:val="20"/>
      <w:lang w:eastAsia="ru-RU"/>
    </w:rPr>
  </w:style>
  <w:style w:type="table" w:customStyle="1" w:styleId="21">
    <w:name w:val="Сетка таблицы2"/>
    <w:basedOn w:val="a1"/>
    <w:next w:val="ab"/>
    <w:uiPriority w:val="59"/>
    <w:rsid w:val="00BE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0F1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8F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D51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basedOn w:val="a"/>
    <w:next w:val="aa"/>
    <w:rsid w:val="00845778"/>
    <w:pPr>
      <w:widowControl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9C2"/>
    <w:pPr>
      <w:spacing w:line="288" w:lineRule="auto"/>
      <w:ind w:firstLine="709"/>
      <w:jc w:val="both"/>
    </w:pPr>
    <w:rPr>
      <w:rFonts w:ascii="Times New Roman" w:eastAsia="Times New Roman" w:hAnsi="Times New Roman" w:cs="Times New Roman"/>
      <w:spacing w:val="16"/>
      <w:sz w:val="25"/>
      <w:szCs w:val="20"/>
      <w:lang w:eastAsia="ru-RU"/>
    </w:rPr>
  </w:style>
  <w:style w:type="paragraph" w:styleId="1">
    <w:name w:val="heading 1"/>
    <w:basedOn w:val="a"/>
    <w:next w:val="a"/>
    <w:link w:val="10"/>
    <w:qFormat/>
    <w:rsid w:val="006229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7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7F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87F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No Spacing"/>
    <w:link w:val="a5"/>
    <w:uiPriority w:val="1"/>
    <w:qFormat/>
    <w:rsid w:val="006229C2"/>
    <w:pPr>
      <w:spacing w:after="0" w:line="240" w:lineRule="auto"/>
    </w:pPr>
  </w:style>
  <w:style w:type="character" w:customStyle="1" w:styleId="10">
    <w:name w:val="Заголовок 1 Знак"/>
    <w:basedOn w:val="a0"/>
    <w:link w:val="1"/>
    <w:uiPriority w:val="9"/>
    <w:rsid w:val="006229C2"/>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6229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29C2"/>
    <w:rPr>
      <w:rFonts w:ascii="Tahoma" w:eastAsia="Times New Roman" w:hAnsi="Tahoma" w:cs="Tahoma"/>
      <w:spacing w:val="16"/>
      <w:sz w:val="16"/>
      <w:szCs w:val="16"/>
      <w:lang w:eastAsia="ru-RU"/>
    </w:rPr>
  </w:style>
  <w:style w:type="paragraph" w:styleId="a8">
    <w:name w:val="Title"/>
    <w:basedOn w:val="a"/>
    <w:next w:val="a"/>
    <w:link w:val="a9"/>
    <w:uiPriority w:val="10"/>
    <w:qFormat/>
    <w:rsid w:val="006229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229C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rsid w:val="00D87FD0"/>
    <w:rPr>
      <w:rFonts w:asciiTheme="majorHAnsi" w:eastAsiaTheme="majorEastAsia" w:hAnsiTheme="majorHAnsi" w:cstheme="majorBidi"/>
      <w:b/>
      <w:bCs/>
      <w:color w:val="4F81BD" w:themeColor="accent1"/>
      <w:spacing w:val="16"/>
      <w:sz w:val="26"/>
      <w:szCs w:val="26"/>
      <w:lang w:eastAsia="ru-RU"/>
    </w:rPr>
  </w:style>
  <w:style w:type="character" w:customStyle="1" w:styleId="30">
    <w:name w:val="Заголовок 3 Знак"/>
    <w:basedOn w:val="a0"/>
    <w:link w:val="3"/>
    <w:uiPriority w:val="9"/>
    <w:rsid w:val="00D87FD0"/>
    <w:rPr>
      <w:rFonts w:asciiTheme="majorHAnsi" w:eastAsiaTheme="majorEastAsia" w:hAnsiTheme="majorHAnsi" w:cstheme="majorBidi"/>
      <w:b/>
      <w:bCs/>
      <w:color w:val="4F81BD" w:themeColor="accent1"/>
      <w:spacing w:val="16"/>
      <w:sz w:val="25"/>
      <w:szCs w:val="20"/>
      <w:lang w:eastAsia="ru-RU"/>
    </w:rPr>
  </w:style>
  <w:style w:type="character" w:customStyle="1" w:styleId="40">
    <w:name w:val="Заголовок 4 Знак"/>
    <w:basedOn w:val="a0"/>
    <w:link w:val="4"/>
    <w:uiPriority w:val="9"/>
    <w:rsid w:val="00D87FD0"/>
    <w:rPr>
      <w:rFonts w:asciiTheme="majorHAnsi" w:eastAsiaTheme="majorEastAsia" w:hAnsiTheme="majorHAnsi" w:cstheme="majorBidi"/>
      <w:b/>
      <w:bCs/>
      <w:i/>
      <w:iCs/>
      <w:color w:val="4F81BD" w:themeColor="accent1"/>
      <w:spacing w:val="16"/>
      <w:sz w:val="25"/>
      <w:szCs w:val="20"/>
      <w:lang w:eastAsia="ru-RU"/>
    </w:rPr>
  </w:style>
  <w:style w:type="character" w:customStyle="1" w:styleId="a5">
    <w:name w:val="Без интервала Знак"/>
    <w:basedOn w:val="a0"/>
    <w:link w:val="a4"/>
    <w:uiPriority w:val="1"/>
    <w:rsid w:val="000400A0"/>
  </w:style>
  <w:style w:type="paragraph" w:styleId="aa">
    <w:name w:val="Normal (Web)"/>
    <w:basedOn w:val="a"/>
    <w:uiPriority w:val="99"/>
    <w:rsid w:val="00E653F9"/>
    <w:pPr>
      <w:spacing w:before="100" w:beforeAutospacing="1" w:after="100" w:afterAutospacing="1" w:line="240" w:lineRule="auto"/>
      <w:ind w:firstLine="0"/>
      <w:jc w:val="left"/>
    </w:pPr>
    <w:rPr>
      <w:spacing w:val="0"/>
      <w:sz w:val="24"/>
      <w:szCs w:val="24"/>
    </w:rPr>
  </w:style>
  <w:style w:type="paragraph" w:customStyle="1" w:styleId="CharChar">
    <w:name w:val="Char Char Знак Знак Знак"/>
    <w:basedOn w:val="a"/>
    <w:rsid w:val="00E01EA1"/>
    <w:pPr>
      <w:autoSpaceDE w:val="0"/>
      <w:autoSpaceDN w:val="0"/>
      <w:spacing w:after="160" w:line="240" w:lineRule="exact"/>
      <w:ind w:firstLine="0"/>
      <w:jc w:val="left"/>
    </w:pPr>
    <w:rPr>
      <w:rFonts w:ascii="Arial" w:hAnsi="Arial" w:cs="Arial"/>
      <w:b/>
      <w:bCs/>
      <w:spacing w:val="0"/>
      <w:sz w:val="20"/>
      <w:lang w:val="en-US" w:eastAsia="de-DE"/>
    </w:rPr>
  </w:style>
  <w:style w:type="table" w:styleId="ab">
    <w:name w:val="Table Grid"/>
    <w:basedOn w:val="a1"/>
    <w:rsid w:val="001E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d"/>
    <w:rsid w:val="00D06DBC"/>
    <w:pPr>
      <w:spacing w:after="0" w:line="240" w:lineRule="auto"/>
      <w:ind w:firstLine="0"/>
      <w:jc w:val="left"/>
    </w:pPr>
    <w:rPr>
      <w:spacing w:val="0"/>
      <w:sz w:val="20"/>
    </w:rPr>
  </w:style>
  <w:style w:type="character" w:customStyle="1" w:styleId="ad">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c"/>
    <w:uiPriority w:val="99"/>
    <w:rsid w:val="00D06DBC"/>
    <w:rPr>
      <w:rFonts w:ascii="Times New Roman" w:eastAsia="Times New Roman" w:hAnsi="Times New Roman" w:cs="Times New Roman"/>
      <w:sz w:val="20"/>
      <w:szCs w:val="20"/>
      <w:lang w:eastAsia="ru-RU"/>
    </w:rPr>
  </w:style>
  <w:style w:type="character" w:styleId="ae">
    <w:name w:val="footnote reference"/>
    <w:rsid w:val="00D06DBC"/>
    <w:rPr>
      <w:vertAlign w:val="superscript"/>
    </w:rPr>
  </w:style>
  <w:style w:type="character" w:styleId="af">
    <w:name w:val="Hyperlink"/>
    <w:rsid w:val="00331122"/>
    <w:rPr>
      <w:color w:val="0000FF"/>
      <w:u w:val="single"/>
    </w:rPr>
  </w:style>
  <w:style w:type="paragraph" w:customStyle="1" w:styleId="CharChar0">
    <w:name w:val="Char Char Знак Знак Знак"/>
    <w:basedOn w:val="a"/>
    <w:rsid w:val="000E42B3"/>
    <w:pPr>
      <w:autoSpaceDE w:val="0"/>
      <w:autoSpaceDN w:val="0"/>
      <w:spacing w:after="160" w:line="240" w:lineRule="exact"/>
      <w:ind w:firstLine="0"/>
      <w:jc w:val="left"/>
    </w:pPr>
    <w:rPr>
      <w:rFonts w:ascii="Arial" w:hAnsi="Arial" w:cs="Arial"/>
      <w:b/>
      <w:bCs/>
      <w:spacing w:val="0"/>
      <w:sz w:val="20"/>
      <w:lang w:val="en-US" w:eastAsia="de-DE"/>
    </w:rPr>
  </w:style>
  <w:style w:type="paragraph" w:styleId="af0">
    <w:name w:val="header"/>
    <w:basedOn w:val="a"/>
    <w:link w:val="af1"/>
    <w:uiPriority w:val="99"/>
    <w:unhideWhenUsed/>
    <w:rsid w:val="00EA3D0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A3D0A"/>
    <w:rPr>
      <w:rFonts w:ascii="Times New Roman" w:eastAsia="Times New Roman" w:hAnsi="Times New Roman" w:cs="Times New Roman"/>
      <w:spacing w:val="16"/>
      <w:sz w:val="25"/>
      <w:szCs w:val="20"/>
      <w:lang w:eastAsia="ru-RU"/>
    </w:rPr>
  </w:style>
  <w:style w:type="paragraph" w:styleId="af2">
    <w:name w:val="footer"/>
    <w:basedOn w:val="a"/>
    <w:link w:val="af3"/>
    <w:uiPriority w:val="99"/>
    <w:unhideWhenUsed/>
    <w:rsid w:val="00EA3D0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A3D0A"/>
    <w:rPr>
      <w:rFonts w:ascii="Times New Roman" w:eastAsia="Times New Roman" w:hAnsi="Times New Roman" w:cs="Times New Roman"/>
      <w:spacing w:val="16"/>
      <w:sz w:val="25"/>
      <w:szCs w:val="20"/>
      <w:lang w:eastAsia="ru-RU"/>
    </w:rPr>
  </w:style>
  <w:style w:type="paragraph" w:customStyle="1" w:styleId="4BC8582F925C44688E6963A65CE800A2">
    <w:name w:val="4BC8582F925C44688E6963A65CE800A2"/>
    <w:rsid w:val="00EA3D0A"/>
    <w:pPr>
      <w:spacing w:after="200"/>
    </w:pPr>
    <w:rPr>
      <w:rFonts w:eastAsiaTheme="minorEastAsia"/>
      <w:lang w:eastAsia="ru-RU"/>
    </w:rPr>
  </w:style>
  <w:style w:type="table" w:customStyle="1" w:styleId="11">
    <w:name w:val="Сетка таблицы1"/>
    <w:basedOn w:val="a1"/>
    <w:next w:val="ab"/>
    <w:uiPriority w:val="59"/>
    <w:rsid w:val="002D4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A4F15"/>
    <w:pPr>
      <w:autoSpaceDE w:val="0"/>
      <w:autoSpaceDN w:val="0"/>
      <w:adjustRightInd w:val="0"/>
      <w:spacing w:after="0" w:line="240" w:lineRule="auto"/>
    </w:pPr>
    <w:rPr>
      <w:rFonts w:ascii="Cambria" w:hAnsi="Cambria" w:cs="Cambria"/>
      <w:color w:val="000000"/>
      <w:sz w:val="24"/>
      <w:szCs w:val="24"/>
    </w:rPr>
  </w:style>
  <w:style w:type="paragraph" w:styleId="af4">
    <w:name w:val="annotation text"/>
    <w:basedOn w:val="a"/>
    <w:link w:val="af5"/>
    <w:uiPriority w:val="99"/>
    <w:semiHidden/>
    <w:unhideWhenUsed/>
    <w:rsid w:val="007A4F15"/>
    <w:pPr>
      <w:spacing w:after="0" w:line="240" w:lineRule="auto"/>
      <w:ind w:firstLine="0"/>
      <w:jc w:val="left"/>
    </w:pPr>
    <w:rPr>
      <w:spacing w:val="0"/>
      <w:sz w:val="20"/>
    </w:rPr>
  </w:style>
  <w:style w:type="character" w:customStyle="1" w:styleId="af5">
    <w:name w:val="Текст примечания Знак"/>
    <w:basedOn w:val="a0"/>
    <w:link w:val="af4"/>
    <w:uiPriority w:val="99"/>
    <w:semiHidden/>
    <w:rsid w:val="007A4F15"/>
    <w:rPr>
      <w:rFonts w:ascii="Times New Roman" w:eastAsia="Times New Roman" w:hAnsi="Times New Roman" w:cs="Times New Roman"/>
      <w:sz w:val="20"/>
      <w:szCs w:val="20"/>
      <w:lang w:eastAsia="ru-RU"/>
    </w:rPr>
  </w:style>
  <w:style w:type="table" w:customStyle="1" w:styleId="21">
    <w:name w:val="Сетка таблицы2"/>
    <w:basedOn w:val="a1"/>
    <w:next w:val="ab"/>
    <w:uiPriority w:val="59"/>
    <w:rsid w:val="00BE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59"/>
    <w:rsid w:val="000F1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8F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D51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basedOn w:val="a"/>
    <w:next w:val="aa"/>
    <w:rsid w:val="00845778"/>
    <w:pPr>
      <w:widowContro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rdum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00" baseline="0"/>
            </a:pPr>
            <a:r>
              <a:rPr lang="ru-RU" sz="1300" baseline="0"/>
              <a:t>Экспертиза проектов Решений Березниковской Думы</a:t>
            </a:r>
          </a:p>
        </c:rich>
      </c:tx>
      <c:layout>
        <c:manualLayout>
          <c:xMode val="edge"/>
          <c:yMode val="edge"/>
          <c:x val="0.15282185459638484"/>
          <c:y val="0"/>
        </c:manualLayout>
      </c:layout>
      <c:overlay val="0"/>
    </c:title>
    <c:autoTitleDeleted val="0"/>
    <c:view3D>
      <c:rotX val="40"/>
      <c:rotY val="40"/>
      <c:rAngAx val="0"/>
      <c:perspective val="10"/>
    </c:view3D>
    <c:floor>
      <c:thickness val="0"/>
    </c:floor>
    <c:sideWall>
      <c:thickness val="0"/>
    </c:sideWall>
    <c:backWall>
      <c:thickness val="0"/>
    </c:backWall>
    <c:plotArea>
      <c:layout>
        <c:manualLayout>
          <c:layoutTarget val="inner"/>
          <c:xMode val="edge"/>
          <c:yMode val="edge"/>
          <c:x val="6.6861898445270712E-2"/>
          <c:y val="0.31528508251537052"/>
          <c:w val="0.82640662276096655"/>
          <c:h val="0.63340643274853814"/>
        </c:manualLayout>
      </c:layout>
      <c:pie3DChart>
        <c:varyColors val="1"/>
        <c:ser>
          <c:idx val="0"/>
          <c:order val="0"/>
          <c:tx>
            <c:strRef>
              <c:f>Лист1!$B$1</c:f>
              <c:strCache>
                <c:ptCount val="1"/>
                <c:pt idx="0">
                  <c:v>Экспертиза проектов Решений Березниковской Думы</c:v>
                </c:pt>
              </c:strCache>
            </c:strRef>
          </c:tx>
          <c:explosion val="4"/>
          <c:dLbls>
            <c:dLbl>
              <c:idx val="0"/>
              <c:layout>
                <c:manualLayout>
                  <c:x val="1.7689647909725419E-2"/>
                  <c:y val="8.0341149790486718E-2"/>
                </c:manualLayout>
              </c:layout>
              <c:dLblPos val="bestFit"/>
              <c:showLegendKey val="0"/>
              <c:showVal val="0"/>
              <c:showCatName val="1"/>
              <c:showSerName val="0"/>
              <c:showPercent val="1"/>
              <c:showBubbleSize val="0"/>
            </c:dLbl>
            <c:dLbl>
              <c:idx val="1"/>
              <c:layout>
                <c:manualLayout>
                  <c:x val="8.1725335045176775E-2"/>
                  <c:y val="-2.5584795321637425E-2"/>
                </c:manualLayout>
              </c:layout>
              <c:dLblPos val="bestFit"/>
              <c:showLegendKey val="0"/>
              <c:showVal val="0"/>
              <c:showCatName val="1"/>
              <c:showSerName val="0"/>
              <c:showPercent val="1"/>
              <c:showBubbleSize val="0"/>
            </c:dLbl>
            <c:dLbl>
              <c:idx val="2"/>
              <c:layout>
                <c:manualLayout>
                  <c:x val="8.835171356235327E-3"/>
                  <c:y val="-5.1219666620619789E-2"/>
                </c:manualLayout>
              </c:layout>
              <c:dLblPos val="bestFit"/>
              <c:showLegendKey val="0"/>
              <c:showVal val="0"/>
              <c:showCatName val="1"/>
              <c:showSerName val="0"/>
              <c:showPercent val="1"/>
              <c:showBubbleSize val="0"/>
            </c:dLbl>
            <c:dLbl>
              <c:idx val="3"/>
              <c:layout>
                <c:manualLayout>
                  <c:x val="-8.1717682534553249E-2"/>
                  <c:y val="3.2920350416724226E-2"/>
                </c:manualLayout>
              </c:layout>
              <c:dLblPos val="bestFit"/>
              <c:showLegendKey val="0"/>
              <c:showVal val="0"/>
              <c:showCatName val="1"/>
              <c:showSerName val="0"/>
              <c:showPercent val="1"/>
              <c:showBubbleSize val="0"/>
            </c:dLbl>
            <c:dLbl>
              <c:idx val="4"/>
              <c:layout>
                <c:manualLayout>
                  <c:x val="0.10159160046520299"/>
                  <c:y val="7.8872830040981723E-2"/>
                </c:manualLayout>
              </c:layout>
              <c:dLblPos val="bestFit"/>
              <c:showLegendKey val="0"/>
              <c:showVal val="0"/>
              <c:showCatName val="1"/>
              <c:showSerName val="0"/>
              <c:showPercent val="1"/>
              <c:showBubbleSize val="0"/>
            </c:dLbl>
            <c:dLblPos val="outEnd"/>
            <c:showLegendKey val="0"/>
            <c:showVal val="0"/>
            <c:showCatName val="1"/>
            <c:showSerName val="0"/>
            <c:showPercent val="1"/>
            <c:showBubbleSize val="0"/>
            <c:showLeaderLines val="1"/>
          </c:dLbls>
          <c:cat>
            <c:strRef>
              <c:f>Лист1!$A$2:$A$5</c:f>
              <c:strCache>
                <c:ptCount val="4"/>
                <c:pt idx="0">
                  <c:v>О бюджете, изменениях в бюджет - 7 проектов</c:v>
                </c:pt>
                <c:pt idx="1">
                  <c:v>Вопросы распоряжения имуществом - 10 проектов</c:v>
                </c:pt>
                <c:pt idx="2">
                  <c:v>Утверждение годового отчета и прочие вопросы  - 8 проектов</c:v>
                </c:pt>
                <c:pt idx="3">
                  <c:v>Установление и изменения расходных обязательств - 11 проектов</c:v>
                </c:pt>
              </c:strCache>
            </c:strRef>
          </c:cat>
          <c:val>
            <c:numRef>
              <c:f>Лист1!$B$2:$B$5</c:f>
              <c:numCache>
                <c:formatCode>General</c:formatCode>
                <c:ptCount val="4"/>
                <c:pt idx="0">
                  <c:v>7</c:v>
                </c:pt>
                <c:pt idx="1">
                  <c:v>10</c:v>
                </c:pt>
                <c:pt idx="2">
                  <c:v>8</c:v>
                </c:pt>
                <c:pt idx="3">
                  <c:v>11</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60"/>
      <c:rotY val="20"/>
      <c:rAngAx val="1"/>
    </c:view3D>
    <c:floor>
      <c:thickness val="0"/>
    </c:floor>
    <c:sideWall>
      <c:thickness val="0"/>
    </c:sideWall>
    <c:backWall>
      <c:thickness val="0"/>
    </c:backWall>
    <c:plotArea>
      <c:layout>
        <c:manualLayout>
          <c:layoutTarget val="inner"/>
          <c:xMode val="edge"/>
          <c:yMode val="edge"/>
          <c:x val="6.7121035211947441E-2"/>
          <c:y val="0.12215499378367178"/>
          <c:w val="0.54090485644941799"/>
          <c:h val="0.69814554723557898"/>
        </c:manualLayout>
      </c:layout>
      <c:bar3DChart>
        <c:barDir val="col"/>
        <c:grouping val="percentStacked"/>
        <c:varyColors val="0"/>
        <c:ser>
          <c:idx val="1"/>
          <c:order val="1"/>
          <c:tx>
            <c:strRef>
              <c:f>Лист1!$A$3</c:f>
              <c:strCache>
                <c:ptCount val="1"/>
                <c:pt idx="0">
                  <c:v>Нарушения ведения бухгалтерского учета, составления и представления бухгалтерской (финансовой) отчетности</c:v>
                </c:pt>
              </c:strCache>
            </c:strRef>
          </c:tx>
          <c:invertIfNegative val="0"/>
          <c:dLbls>
            <c:showLegendKey val="1"/>
            <c:showVal val="1"/>
            <c:showCatName val="0"/>
            <c:showSerName val="0"/>
            <c:showPercent val="0"/>
            <c:showBubbleSize val="0"/>
            <c:showLeaderLines val="0"/>
          </c:dLbls>
          <c:cat>
            <c:strRef>
              <c:f>Лист1!$B$1:$C$1</c:f>
              <c:strCache>
                <c:ptCount val="2"/>
                <c:pt idx="0">
                  <c:v>тыс.рублей</c:v>
                </c:pt>
                <c:pt idx="1">
                  <c:v>кол-во фактов</c:v>
                </c:pt>
              </c:strCache>
            </c:strRef>
          </c:cat>
          <c:val>
            <c:numRef>
              <c:f>Лист1!$B$3:$C$3</c:f>
              <c:numCache>
                <c:formatCode>General</c:formatCode>
                <c:ptCount val="2"/>
                <c:pt idx="0">
                  <c:v>15209.6</c:v>
                </c:pt>
                <c:pt idx="1">
                  <c:v>34</c:v>
                </c:pt>
              </c:numCache>
            </c:numRef>
          </c:val>
        </c:ser>
        <c:ser>
          <c:idx val="0"/>
          <c:order val="0"/>
          <c:tx>
            <c:strRef>
              <c:f>Лист1!$A$2</c:f>
              <c:strCache>
                <c:ptCount val="1"/>
                <c:pt idx="0">
                  <c:v>Нарушения при формировании и исполнении бюджетов </c:v>
                </c:pt>
              </c:strCache>
            </c:strRef>
          </c:tx>
          <c:invertIfNegative val="0"/>
          <c:dLbls>
            <c:dLbl>
              <c:idx val="1"/>
              <c:showLegendKey val="0"/>
              <c:showVal val="1"/>
              <c:showCatName val="0"/>
              <c:showSerName val="0"/>
              <c:showPercent val="0"/>
              <c:showBubbleSize val="0"/>
              <c:separator>
</c:separator>
            </c:dLbl>
            <c:showLegendKey val="0"/>
            <c:showVal val="1"/>
            <c:showCatName val="0"/>
            <c:showSerName val="0"/>
            <c:showPercent val="0"/>
            <c:showBubbleSize val="0"/>
            <c:showLeaderLines val="0"/>
          </c:dLbls>
          <c:cat>
            <c:strRef>
              <c:f>Лист1!$B$1:$C$1</c:f>
              <c:strCache>
                <c:ptCount val="2"/>
                <c:pt idx="0">
                  <c:v>тыс.рублей</c:v>
                </c:pt>
                <c:pt idx="1">
                  <c:v>кол-во фактов</c:v>
                </c:pt>
              </c:strCache>
            </c:strRef>
          </c:cat>
          <c:val>
            <c:numRef>
              <c:f>Лист1!$B$2:$C$2</c:f>
              <c:numCache>
                <c:formatCode>General</c:formatCode>
                <c:ptCount val="2"/>
                <c:pt idx="0">
                  <c:v>29788.3</c:v>
                </c:pt>
                <c:pt idx="1">
                  <c:v>56</c:v>
                </c:pt>
              </c:numCache>
            </c:numRef>
          </c:val>
        </c:ser>
        <c:ser>
          <c:idx val="2"/>
          <c:order val="2"/>
          <c:tx>
            <c:strRef>
              <c:f>Лист1!$A$4</c:f>
              <c:strCache>
                <c:ptCount val="1"/>
                <c:pt idx="0">
                  <c:v>Нарушения в сфере управления и распоряжения государственной (муниципальной) собственностью</c:v>
                </c:pt>
              </c:strCache>
            </c:strRef>
          </c:tx>
          <c:invertIfNegative val="0"/>
          <c:dLbls>
            <c:dLbl>
              <c:idx val="0"/>
              <c:layout>
                <c:manualLayout>
                  <c:x val="3.798440897473588E-2"/>
                  <c:y val="1.2742099898063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Лист1!$B$1:$C$1</c:f>
              <c:strCache>
                <c:ptCount val="2"/>
                <c:pt idx="0">
                  <c:v>тыс.рублей</c:v>
                </c:pt>
                <c:pt idx="1">
                  <c:v>кол-во фактов</c:v>
                </c:pt>
              </c:strCache>
            </c:strRef>
          </c:cat>
          <c:val>
            <c:numRef>
              <c:f>Лист1!$B$4:$C$4</c:f>
              <c:numCache>
                <c:formatCode>General</c:formatCode>
                <c:ptCount val="2"/>
                <c:pt idx="0">
                  <c:v>157.1</c:v>
                </c:pt>
                <c:pt idx="1">
                  <c:v>1</c:v>
                </c:pt>
              </c:numCache>
            </c:numRef>
          </c:val>
        </c:ser>
        <c:ser>
          <c:idx val="3"/>
          <c:order val="3"/>
          <c:tx>
            <c:strRef>
              <c:f>Лист1!$A$5</c:f>
              <c:strCache>
                <c:ptCount val="1"/>
                <c:pt idx="0">
                  <c:v>Нарушения при осуществлении муниципальных закупок и закупок отдельными видами юридических лиц</c:v>
                </c:pt>
              </c:strCache>
            </c:strRef>
          </c:tx>
          <c:invertIfNegative val="0"/>
          <c:dLbls>
            <c:dLbl>
              <c:idx val="0"/>
              <c:layout>
                <c:manualLayout>
                  <c:x val="-5.1390670965819132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Лист1!$B$1:$C$1</c:f>
              <c:strCache>
                <c:ptCount val="2"/>
                <c:pt idx="0">
                  <c:v>тыс.рублей</c:v>
                </c:pt>
                <c:pt idx="1">
                  <c:v>кол-во фактов</c:v>
                </c:pt>
              </c:strCache>
            </c:strRef>
          </c:cat>
          <c:val>
            <c:numRef>
              <c:f>Лист1!$B$5:$C$5</c:f>
              <c:numCache>
                <c:formatCode>General</c:formatCode>
                <c:ptCount val="2"/>
                <c:pt idx="0">
                  <c:v>1586.1</c:v>
                </c:pt>
                <c:pt idx="1">
                  <c:v>16</c:v>
                </c:pt>
              </c:numCache>
            </c:numRef>
          </c:val>
        </c:ser>
        <c:ser>
          <c:idx val="4"/>
          <c:order val="4"/>
          <c:tx>
            <c:strRef>
              <c:f>Лист1!$A$6</c:f>
              <c:strCache>
                <c:ptCount val="1"/>
                <c:pt idx="0">
                  <c:v>Неэффективное расходование бюджетных средств </c:v>
                </c:pt>
              </c:strCache>
            </c:strRef>
          </c:tx>
          <c:invertIfNegative val="0"/>
          <c:dLbls>
            <c:dLbl>
              <c:idx val="0"/>
              <c:layout>
                <c:manualLayout>
                  <c:x val="3.1281277979194257E-2"/>
                  <c:y val="-4.459734964322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Лист1!$B$1:$C$1</c:f>
              <c:strCache>
                <c:ptCount val="2"/>
                <c:pt idx="0">
                  <c:v>тыс.рублей</c:v>
                </c:pt>
                <c:pt idx="1">
                  <c:v>кол-во фактов</c:v>
                </c:pt>
              </c:strCache>
            </c:strRef>
          </c:cat>
          <c:val>
            <c:numRef>
              <c:f>Лист1!$B$6:$C$6</c:f>
              <c:numCache>
                <c:formatCode>General</c:formatCode>
                <c:ptCount val="2"/>
                <c:pt idx="0">
                  <c:v>2496.1999999999998</c:v>
                </c:pt>
                <c:pt idx="1">
                  <c:v>9</c:v>
                </c:pt>
              </c:numCache>
            </c:numRef>
          </c:val>
        </c:ser>
        <c:dLbls>
          <c:showLegendKey val="0"/>
          <c:showVal val="0"/>
          <c:showCatName val="0"/>
          <c:showSerName val="0"/>
          <c:showPercent val="0"/>
          <c:showBubbleSize val="0"/>
        </c:dLbls>
        <c:gapWidth val="150"/>
        <c:shape val="cylinder"/>
        <c:axId val="105291136"/>
        <c:axId val="105309312"/>
        <c:axId val="0"/>
      </c:bar3DChart>
      <c:catAx>
        <c:axId val="105291136"/>
        <c:scaling>
          <c:orientation val="minMax"/>
        </c:scaling>
        <c:delete val="0"/>
        <c:axPos val="b"/>
        <c:numFmt formatCode="m/d/yyyy" sourceLinked="1"/>
        <c:majorTickMark val="out"/>
        <c:minorTickMark val="none"/>
        <c:tickLblPos val="nextTo"/>
        <c:crossAx val="105309312"/>
        <c:crosses val="autoZero"/>
        <c:auto val="1"/>
        <c:lblAlgn val="ctr"/>
        <c:lblOffset val="100"/>
        <c:noMultiLvlLbl val="0"/>
      </c:catAx>
      <c:valAx>
        <c:axId val="105309312"/>
        <c:scaling>
          <c:orientation val="minMax"/>
        </c:scaling>
        <c:delete val="0"/>
        <c:axPos val="l"/>
        <c:majorGridlines/>
        <c:numFmt formatCode="0%" sourceLinked="1"/>
        <c:majorTickMark val="cross"/>
        <c:minorTickMark val="none"/>
        <c:tickLblPos val="nextTo"/>
        <c:crossAx val="105291136"/>
        <c:crosses val="autoZero"/>
        <c:crossBetween val="between"/>
      </c:valAx>
    </c:plotArea>
    <c:legend>
      <c:legendPos val="r"/>
      <c:layout>
        <c:manualLayout>
          <c:xMode val="edge"/>
          <c:yMode val="edge"/>
          <c:x val="0.63091652980311874"/>
          <c:y val="9.2208763009434272E-2"/>
          <c:w val="0.35567873030506425"/>
          <c:h val="0.88892751651456414"/>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plotArea>
      <c:layout>
        <c:manualLayout>
          <c:layoutTarget val="inner"/>
          <c:xMode val="edge"/>
          <c:yMode val="edge"/>
          <c:x val="0.34455294774480033"/>
          <c:y val="5.9464816650148661E-2"/>
          <c:w val="0.61162693719576899"/>
          <c:h val="0.81636724428833685"/>
        </c:manualLayout>
      </c:layout>
      <c:barChart>
        <c:barDir val="bar"/>
        <c:grouping val="clustered"/>
        <c:varyColors val="0"/>
        <c:ser>
          <c:idx val="0"/>
          <c:order val="0"/>
          <c:tx>
            <c:strRef>
              <c:f>Лист1!$B$1</c:f>
              <c:strCache>
                <c:ptCount val="1"/>
                <c:pt idx="0">
                  <c:v>2021 год</c:v>
                </c:pt>
              </c:strCache>
            </c:strRef>
          </c:tx>
          <c:invertIfNegative val="0"/>
          <c:dLbls>
            <c:showLegendKey val="0"/>
            <c:showVal val="1"/>
            <c:showCatName val="0"/>
            <c:showSerName val="0"/>
            <c:showPercent val="0"/>
            <c:showBubbleSize val="0"/>
            <c:showLeaderLines val="0"/>
          </c:dLbls>
          <c:cat>
            <c:strRef>
              <c:f>Лист1!$A$2:$A$6</c:f>
              <c:strCache>
                <c:ptCount val="5"/>
                <c:pt idx="0">
                  <c:v>Нарушения при формировании и исполнении бюджетов </c:v>
                </c:pt>
                <c:pt idx="1">
                  <c:v>Нарушения порядка ведения бухгалтерского учета, составления отчетности</c:v>
                </c:pt>
                <c:pt idx="2">
                  <c:v>Нарушения в сфере управления и распоряжения государственной (муниципальной) собственностью </c:v>
                </c:pt>
                <c:pt idx="3">
                  <c:v>Нарушения при осуществлении муниципальных закупок </c:v>
                </c:pt>
                <c:pt idx="4">
                  <c:v>Неэффективное расходование бюджетных средств </c:v>
                </c:pt>
              </c:strCache>
            </c:strRef>
          </c:cat>
          <c:val>
            <c:numRef>
              <c:f>Лист1!$B$2:$B$6</c:f>
              <c:numCache>
                <c:formatCode>General</c:formatCode>
                <c:ptCount val="5"/>
                <c:pt idx="0">
                  <c:v>1007.1</c:v>
                </c:pt>
                <c:pt idx="1">
                  <c:v>5505.5</c:v>
                </c:pt>
                <c:pt idx="2">
                  <c:v>5635.5</c:v>
                </c:pt>
                <c:pt idx="3">
                  <c:v>20</c:v>
                </c:pt>
                <c:pt idx="4">
                  <c:v>1358.1</c:v>
                </c:pt>
              </c:numCache>
            </c:numRef>
          </c:val>
        </c:ser>
        <c:ser>
          <c:idx val="1"/>
          <c:order val="1"/>
          <c:tx>
            <c:strRef>
              <c:f>Лист1!$C$1</c:f>
              <c:strCache>
                <c:ptCount val="1"/>
                <c:pt idx="0">
                  <c:v>2022 год</c:v>
                </c:pt>
              </c:strCache>
            </c:strRef>
          </c:tx>
          <c:invertIfNegative val="0"/>
          <c:dLbls>
            <c:showLegendKey val="0"/>
            <c:showVal val="1"/>
            <c:showCatName val="0"/>
            <c:showSerName val="0"/>
            <c:showPercent val="0"/>
            <c:showBubbleSize val="0"/>
            <c:showLeaderLines val="0"/>
          </c:dLbls>
          <c:cat>
            <c:strRef>
              <c:f>Лист1!$A$2:$A$6</c:f>
              <c:strCache>
                <c:ptCount val="5"/>
                <c:pt idx="0">
                  <c:v>Нарушения при формировании и исполнении бюджетов </c:v>
                </c:pt>
                <c:pt idx="1">
                  <c:v>Нарушения порядка ведения бухгалтерского учета, составления отчетности</c:v>
                </c:pt>
                <c:pt idx="2">
                  <c:v>Нарушения в сфере управления и распоряжения государственной (муниципальной) собственностью </c:v>
                </c:pt>
                <c:pt idx="3">
                  <c:v>Нарушения при осуществлении муниципальных закупок </c:v>
                </c:pt>
                <c:pt idx="4">
                  <c:v>Неэффективное расходование бюджетных средств </c:v>
                </c:pt>
              </c:strCache>
            </c:strRef>
          </c:cat>
          <c:val>
            <c:numRef>
              <c:f>Лист1!$C$2:$C$6</c:f>
              <c:numCache>
                <c:formatCode>General</c:formatCode>
                <c:ptCount val="5"/>
                <c:pt idx="0">
                  <c:v>936.3</c:v>
                </c:pt>
                <c:pt idx="1">
                  <c:v>76647.399999999994</c:v>
                </c:pt>
                <c:pt idx="2">
                  <c:v>26872.7</c:v>
                </c:pt>
                <c:pt idx="3">
                  <c:v>351.2</c:v>
                </c:pt>
                <c:pt idx="4">
                  <c:v>25761.4</c:v>
                </c:pt>
              </c:numCache>
            </c:numRef>
          </c:val>
        </c:ser>
        <c:ser>
          <c:idx val="2"/>
          <c:order val="2"/>
          <c:tx>
            <c:strRef>
              <c:f>Лист1!$D$1</c:f>
              <c:strCache>
                <c:ptCount val="1"/>
                <c:pt idx="0">
                  <c:v>2023 год</c:v>
                </c:pt>
              </c:strCache>
            </c:strRef>
          </c:tx>
          <c:invertIfNegative val="0"/>
          <c:dLbls>
            <c:showLegendKey val="0"/>
            <c:showVal val="1"/>
            <c:showCatName val="0"/>
            <c:showSerName val="0"/>
            <c:showPercent val="0"/>
            <c:showBubbleSize val="0"/>
            <c:showLeaderLines val="0"/>
          </c:dLbls>
          <c:cat>
            <c:strRef>
              <c:f>Лист1!$A$2:$A$6</c:f>
              <c:strCache>
                <c:ptCount val="5"/>
                <c:pt idx="0">
                  <c:v>Нарушения при формировании и исполнении бюджетов </c:v>
                </c:pt>
                <c:pt idx="1">
                  <c:v>Нарушения порядка ведения бухгалтерского учета, составления отчетности</c:v>
                </c:pt>
                <c:pt idx="2">
                  <c:v>Нарушения в сфере управления и распоряжения государственной (муниципальной) собственностью </c:v>
                </c:pt>
                <c:pt idx="3">
                  <c:v>Нарушения при осуществлении муниципальных закупок </c:v>
                </c:pt>
                <c:pt idx="4">
                  <c:v>Неэффективное расходование бюджетных средств </c:v>
                </c:pt>
              </c:strCache>
            </c:strRef>
          </c:cat>
          <c:val>
            <c:numRef>
              <c:f>Лист1!$D$2:$D$6</c:f>
              <c:numCache>
                <c:formatCode>General</c:formatCode>
                <c:ptCount val="5"/>
                <c:pt idx="0">
                  <c:v>29788.3</c:v>
                </c:pt>
                <c:pt idx="1">
                  <c:v>15209.6</c:v>
                </c:pt>
                <c:pt idx="2">
                  <c:v>157.1</c:v>
                </c:pt>
                <c:pt idx="3">
                  <c:v>1586.1</c:v>
                </c:pt>
                <c:pt idx="4">
                  <c:v>2496.1999999999998</c:v>
                </c:pt>
              </c:numCache>
            </c:numRef>
          </c:val>
        </c:ser>
        <c:dLbls>
          <c:showLegendKey val="0"/>
          <c:showVal val="0"/>
          <c:showCatName val="0"/>
          <c:showSerName val="0"/>
          <c:showPercent val="0"/>
          <c:showBubbleSize val="0"/>
        </c:dLbls>
        <c:gapWidth val="150"/>
        <c:axId val="106659840"/>
        <c:axId val="106661376"/>
      </c:barChart>
      <c:catAx>
        <c:axId val="106659840"/>
        <c:scaling>
          <c:orientation val="minMax"/>
        </c:scaling>
        <c:delete val="0"/>
        <c:axPos val="l"/>
        <c:majorGridlines/>
        <c:majorTickMark val="out"/>
        <c:minorTickMark val="none"/>
        <c:tickLblPos val="nextTo"/>
        <c:crossAx val="106661376"/>
        <c:crossesAt val="0"/>
        <c:auto val="1"/>
        <c:lblAlgn val="ctr"/>
        <c:lblOffset val="100"/>
        <c:noMultiLvlLbl val="0"/>
      </c:catAx>
      <c:valAx>
        <c:axId val="106661376"/>
        <c:scaling>
          <c:orientation val="minMax"/>
        </c:scaling>
        <c:delete val="0"/>
        <c:axPos val="b"/>
        <c:majorGridlines/>
        <c:numFmt formatCode="General" sourceLinked="1"/>
        <c:majorTickMark val="out"/>
        <c:minorTickMark val="none"/>
        <c:tickLblPos val="nextTo"/>
        <c:crossAx val="106659840"/>
        <c:crosses val="autoZero"/>
        <c:crossBetween val="between"/>
      </c:valAx>
    </c:plotArea>
    <c:legend>
      <c:legendPos val="r"/>
      <c:layout>
        <c:manualLayout>
          <c:xMode val="edge"/>
          <c:yMode val="edge"/>
          <c:x val="0.86140620443277927"/>
          <c:y val="6.2202369620025594E-2"/>
          <c:w val="0.12470490667833188"/>
          <c:h val="0.36886317288888038"/>
        </c:manualLayout>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0.3269</cdr:x>
      <cdr:y>0.30565</cdr:y>
    </cdr:from>
    <cdr:to>
      <cdr:x>0.4659</cdr:x>
      <cdr:y>0.4618</cdr:y>
    </cdr:to>
    <cdr:sp macro="" textlink="">
      <cdr:nvSpPr>
        <cdr:cNvPr id="2" name="Поле 1"/>
        <cdr:cNvSpPr txBox="1"/>
      </cdr:nvSpPr>
      <cdr:spPr>
        <a:xfrm xmlns:a="http://schemas.openxmlformats.org/drawingml/2006/main">
          <a:off x="1858061" y="1345997"/>
          <a:ext cx="790042" cy="6876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BF52-3654-430E-BDCD-B9C7A7F6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7280</Words>
  <Characters>41496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User</cp:lastModifiedBy>
  <cp:revision>2</cp:revision>
  <cp:lastPrinted>2024-02-29T06:18:00Z</cp:lastPrinted>
  <dcterms:created xsi:type="dcterms:W3CDTF">2024-03-06T11:19:00Z</dcterms:created>
  <dcterms:modified xsi:type="dcterms:W3CDTF">2024-03-06T11:19:00Z</dcterms:modified>
</cp:coreProperties>
</file>