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01.07.2020 по 31.12.2020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476" w:type="dxa"/>
        <w:tblLayout w:type="fixed"/>
        <w:tblLook w:val="04A0" w:firstRow="1" w:lastRow="0" w:firstColumn="1" w:lastColumn="0" w:noHBand="0" w:noVBand="1"/>
      </w:tblPr>
      <w:tblGrid>
        <w:gridCol w:w="775"/>
        <w:gridCol w:w="3901"/>
        <w:gridCol w:w="1811"/>
        <w:gridCol w:w="1276"/>
        <w:gridCol w:w="3118"/>
        <w:gridCol w:w="1211"/>
        <w:gridCol w:w="1771"/>
        <w:gridCol w:w="1613"/>
      </w:tblGrid>
      <w:tr w:rsidR="000233E4" w:rsidTr="00640B81">
        <w:trPr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00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 w:rsidR="0035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640B81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0233E4" w:rsidTr="00640B81">
        <w:trPr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640B81">
        <w:trPr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3939" w:rsidTr="00640B81">
        <w:trPr>
          <w:trHeight w:val="385"/>
        </w:trPr>
        <w:tc>
          <w:tcPr>
            <w:tcW w:w="775" w:type="dxa"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3F3939" w:rsidRPr="00F063E5" w:rsidRDefault="003F3939" w:rsidP="00C83963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60B3F" w:rsidRPr="00F063E5">
              <w:rPr>
                <w:rFonts w:ascii="Times New Roman" w:eastAsia="Times New Roman" w:hAnsi="Times New Roman" w:cs="Times New Roman"/>
                <w:lang w:eastAsia="ru-RU"/>
              </w:rPr>
              <w:t>Проверка целевого и эффективного использования бюджетных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1811" w:type="dxa"/>
          </w:tcPr>
          <w:p w:rsidR="003F3939" w:rsidRPr="00051700" w:rsidRDefault="00A60B3F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</w:t>
            </w:r>
          </w:p>
        </w:tc>
        <w:tc>
          <w:tcPr>
            <w:tcW w:w="1276" w:type="dxa"/>
          </w:tcPr>
          <w:p w:rsidR="003F3939" w:rsidRPr="001938CB" w:rsidRDefault="00A60B3F" w:rsidP="003D542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3118" w:type="dxa"/>
          </w:tcPr>
          <w:p w:rsidR="003F3939" w:rsidRPr="005C1DA6" w:rsidRDefault="00640B81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3F3939" w:rsidRPr="005C1DA6" w:rsidRDefault="003F3939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</w:tcPr>
          <w:p w:rsidR="003F3939" w:rsidRPr="005C1DA6" w:rsidRDefault="00985993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 от 24.09.2020</w:t>
            </w:r>
          </w:p>
        </w:tc>
        <w:tc>
          <w:tcPr>
            <w:tcW w:w="1613" w:type="dxa"/>
          </w:tcPr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640B81">
        <w:trPr>
          <w:trHeight w:val="281"/>
        </w:trPr>
        <w:tc>
          <w:tcPr>
            <w:tcW w:w="775" w:type="dxa"/>
          </w:tcPr>
          <w:p w:rsidR="001D6BF0" w:rsidRPr="00051700" w:rsidRDefault="00F06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901" w:type="dxa"/>
          </w:tcPr>
          <w:p w:rsidR="001D6BF0" w:rsidRPr="00F063E5" w:rsidRDefault="00F063E5" w:rsidP="00CC5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3E5">
              <w:rPr>
                <w:rFonts w:ascii="Times New Roman" w:eastAsia="Times New Roman" w:hAnsi="Times New Roman" w:cs="Times New Roman"/>
                <w:lang w:eastAsia="ru-RU"/>
              </w:rPr>
              <w:t>Аудит в сфере закупок товаров, работ, услуг в МКУ «Управление капитального строительства» за 1 полугодие 2020 года»</w:t>
            </w:r>
          </w:p>
        </w:tc>
        <w:tc>
          <w:tcPr>
            <w:tcW w:w="1811" w:type="dxa"/>
          </w:tcPr>
          <w:p w:rsidR="001D6BF0" w:rsidRDefault="00F063E5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1276" w:type="dxa"/>
          </w:tcPr>
          <w:p w:rsidR="001D6BF0" w:rsidRDefault="00F063E5" w:rsidP="00F06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96 840,1</w:t>
            </w:r>
          </w:p>
        </w:tc>
        <w:tc>
          <w:tcPr>
            <w:tcW w:w="3118" w:type="dxa"/>
          </w:tcPr>
          <w:p w:rsidR="001D6BF0" w:rsidRDefault="00640B81" w:rsidP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1D6BF0" w:rsidRDefault="001D6BF0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509" w:rsidTr="00640B81">
        <w:trPr>
          <w:trHeight w:val="281"/>
        </w:trPr>
        <w:tc>
          <w:tcPr>
            <w:tcW w:w="775" w:type="dxa"/>
          </w:tcPr>
          <w:p w:rsidR="00E66509" w:rsidRDefault="00E66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3.</w:t>
            </w:r>
          </w:p>
        </w:tc>
        <w:tc>
          <w:tcPr>
            <w:tcW w:w="3901" w:type="dxa"/>
          </w:tcPr>
          <w:p w:rsidR="00E66509" w:rsidRPr="00CA4FFE" w:rsidRDefault="00E66509" w:rsidP="00CC5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FFE">
              <w:rPr>
                <w:rFonts w:ascii="Times New Roman" w:eastAsia="Times New Roman" w:hAnsi="Times New Roman" w:cs="Times New Roman"/>
                <w:lang w:eastAsia="ru-RU"/>
              </w:rPr>
              <w:t>Проверка целевого и эффективного использования средств, выделенных на реализацию подпрограммы «Обеспечение жильем молодых семей»</w:t>
            </w:r>
          </w:p>
        </w:tc>
        <w:tc>
          <w:tcPr>
            <w:tcW w:w="1811" w:type="dxa"/>
          </w:tcPr>
          <w:p w:rsidR="00E66509" w:rsidRPr="00CC5924" w:rsidRDefault="00E66509" w:rsidP="00371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276" w:type="dxa"/>
          </w:tcPr>
          <w:p w:rsidR="00E66509" w:rsidRDefault="00E66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34 947.3</w:t>
            </w:r>
          </w:p>
        </w:tc>
        <w:tc>
          <w:tcPr>
            <w:tcW w:w="3118" w:type="dxa"/>
          </w:tcPr>
          <w:p w:rsidR="00E66509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E66509" w:rsidRDefault="00E66509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66509" w:rsidRDefault="00E665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E66509" w:rsidRDefault="00E66509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E66509" w:rsidRDefault="00E66509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351"/>
        </w:trPr>
        <w:tc>
          <w:tcPr>
            <w:tcW w:w="775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</w:t>
            </w:r>
          </w:p>
        </w:tc>
        <w:tc>
          <w:tcPr>
            <w:tcW w:w="3901" w:type="dxa"/>
            <w:vMerge w:val="restart"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в рамках реализации муниципальной программы «Развитие системы образования» при реализации подпрограммы «Дошкольное образование» (выборочно)»</w:t>
            </w:r>
          </w:p>
        </w:tc>
        <w:tc>
          <w:tcPr>
            <w:tcW w:w="1811" w:type="dxa"/>
            <w:vMerge w:val="restart"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89»</w:t>
            </w:r>
          </w:p>
        </w:tc>
        <w:tc>
          <w:tcPr>
            <w:tcW w:w="1276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43 119.2</w:t>
            </w:r>
          </w:p>
        </w:tc>
        <w:tc>
          <w:tcPr>
            <w:tcW w:w="3118" w:type="dxa"/>
          </w:tcPr>
          <w:p w:rsidR="00640B81" w:rsidRPr="00AB5C47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640B81" w:rsidRDefault="00640B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71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4 от 27.08.2020</w:t>
            </w:r>
          </w:p>
        </w:tc>
        <w:tc>
          <w:tcPr>
            <w:tcW w:w="1613" w:type="dxa"/>
            <w:vMerge w:val="restart"/>
          </w:tcPr>
          <w:p w:rsidR="00640B81" w:rsidRDefault="00640B8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40B81" w:rsidRDefault="00640B8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D2F" w:rsidTr="00640B81">
        <w:trPr>
          <w:trHeight w:val="281"/>
        </w:trPr>
        <w:tc>
          <w:tcPr>
            <w:tcW w:w="775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2C3D2F" w:rsidRDefault="002C3D2F" w:rsidP="00CC5924"/>
        </w:tc>
        <w:tc>
          <w:tcPr>
            <w:tcW w:w="1811" w:type="dxa"/>
            <w:vMerge/>
          </w:tcPr>
          <w:p w:rsidR="002C3D2F" w:rsidRPr="00CC5924" w:rsidRDefault="002C3D2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3D2F" w:rsidRPr="002868A2" w:rsidRDefault="002C3D2F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еэффективное использование бюджетных средств</w:t>
            </w:r>
          </w:p>
        </w:tc>
        <w:tc>
          <w:tcPr>
            <w:tcW w:w="1211" w:type="dxa"/>
          </w:tcPr>
          <w:p w:rsidR="002C3D2F" w:rsidRDefault="002C3D2F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71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640B81" w:rsidRDefault="00640B81" w:rsidP="00CC5924"/>
        </w:tc>
        <w:tc>
          <w:tcPr>
            <w:tcW w:w="181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Pr="00AB5C47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</w:t>
            </w: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юридических лиц:</w:t>
            </w:r>
          </w:p>
        </w:tc>
        <w:tc>
          <w:tcPr>
            <w:tcW w:w="1211" w:type="dxa"/>
          </w:tcPr>
          <w:p w:rsidR="00640B81" w:rsidRDefault="00640B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71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</w:tcPr>
          <w:p w:rsidR="00640B81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</w:t>
            </w:r>
          </w:p>
        </w:tc>
        <w:tc>
          <w:tcPr>
            <w:tcW w:w="3901" w:type="dxa"/>
          </w:tcPr>
          <w:p w:rsidR="00640B81" w:rsidRPr="00CC5924" w:rsidRDefault="00640B81" w:rsidP="00B03D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бюджета, предусмотренных на предоставление бесплатного питания отдельным категориям учащихся в образовательных учреждениях города</w:t>
            </w:r>
          </w:p>
        </w:tc>
        <w:tc>
          <w:tcPr>
            <w:tcW w:w="1811" w:type="dxa"/>
          </w:tcPr>
          <w:p w:rsidR="00640B81" w:rsidRPr="00CC5924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«Школа № 22»,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Pr="00157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 14,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Pr="00157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 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Pr="00157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17</w:t>
            </w:r>
          </w:p>
        </w:tc>
        <w:tc>
          <w:tcPr>
            <w:tcW w:w="1276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3173,0</w:t>
            </w:r>
          </w:p>
        </w:tc>
        <w:tc>
          <w:tcPr>
            <w:tcW w:w="3118" w:type="dxa"/>
          </w:tcPr>
          <w:p w:rsidR="00640B81" w:rsidRDefault="00640B81" w:rsidP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640B81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771" w:type="dxa"/>
          </w:tcPr>
          <w:p w:rsidR="00640B81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6 от 18.11.2020</w:t>
            </w:r>
          </w:p>
        </w:tc>
        <w:tc>
          <w:tcPr>
            <w:tcW w:w="1613" w:type="dxa"/>
          </w:tcPr>
          <w:p w:rsidR="00640B81" w:rsidRDefault="00640B81" w:rsidP="005F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 w:val="restart"/>
          </w:tcPr>
          <w:p w:rsidR="00640B81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01" w:type="dxa"/>
            <w:vMerge w:val="restart"/>
          </w:tcPr>
          <w:p w:rsidR="00640B81" w:rsidRPr="005F23FA" w:rsidRDefault="00640B81" w:rsidP="005F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отдельных вопросов финансовой деятельности Муниципального казенного учреждения «Управление капитального строительства» </w:t>
            </w:r>
          </w:p>
          <w:p w:rsidR="00640B81" w:rsidRPr="00CC5924" w:rsidRDefault="00640B81" w:rsidP="005F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 2018 – 1-е полугодие 2020 года</w:t>
            </w:r>
          </w:p>
        </w:tc>
        <w:tc>
          <w:tcPr>
            <w:tcW w:w="1811" w:type="dxa"/>
            <w:vMerge w:val="restart"/>
          </w:tcPr>
          <w:p w:rsidR="00640B81" w:rsidRPr="00CC5924" w:rsidRDefault="00640B81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УКС</w:t>
            </w:r>
          </w:p>
        </w:tc>
        <w:tc>
          <w:tcPr>
            <w:tcW w:w="1276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328 103,6</w:t>
            </w:r>
          </w:p>
        </w:tc>
        <w:tc>
          <w:tcPr>
            <w:tcW w:w="3118" w:type="dxa"/>
          </w:tcPr>
          <w:p w:rsidR="00640B81" w:rsidRPr="00AB5C47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640B81" w:rsidRDefault="004341B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771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№1 от 25.01.2021</w:t>
            </w:r>
          </w:p>
        </w:tc>
        <w:tc>
          <w:tcPr>
            <w:tcW w:w="1613" w:type="dxa"/>
            <w:vMerge w:val="restart"/>
          </w:tcPr>
          <w:p w:rsidR="00640B81" w:rsidRDefault="00640B81" w:rsidP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Pr="00AB5C47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640B81" w:rsidRDefault="004341B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18633,1</w:t>
            </w:r>
          </w:p>
        </w:tc>
        <w:tc>
          <w:tcPr>
            <w:tcW w:w="1771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Pr="00AB5C47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40B81" w:rsidRDefault="004341B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71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514183,2</w:t>
            </w:r>
          </w:p>
        </w:tc>
        <w:tc>
          <w:tcPr>
            <w:tcW w:w="3118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640B81" w:rsidRDefault="00640B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18987,4</w:t>
            </w:r>
          </w:p>
        </w:tc>
        <w:tc>
          <w:tcPr>
            <w:tcW w:w="177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CC59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51700"/>
    <w:rsid w:val="00066249"/>
    <w:rsid w:val="000A0E45"/>
    <w:rsid w:val="000B7545"/>
    <w:rsid w:val="000D56BC"/>
    <w:rsid w:val="000E0D08"/>
    <w:rsid w:val="00105EC6"/>
    <w:rsid w:val="00115828"/>
    <w:rsid w:val="00147645"/>
    <w:rsid w:val="00161031"/>
    <w:rsid w:val="00167FB9"/>
    <w:rsid w:val="001807DA"/>
    <w:rsid w:val="00183907"/>
    <w:rsid w:val="00186504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85285"/>
    <w:rsid w:val="002A5F9D"/>
    <w:rsid w:val="002B6F08"/>
    <w:rsid w:val="002C3D2F"/>
    <w:rsid w:val="002D2631"/>
    <w:rsid w:val="002F35C0"/>
    <w:rsid w:val="00305661"/>
    <w:rsid w:val="003546A2"/>
    <w:rsid w:val="003715F7"/>
    <w:rsid w:val="003921F6"/>
    <w:rsid w:val="00397AE7"/>
    <w:rsid w:val="00397F00"/>
    <w:rsid w:val="003B4BB9"/>
    <w:rsid w:val="003B70A7"/>
    <w:rsid w:val="003B770D"/>
    <w:rsid w:val="003D5421"/>
    <w:rsid w:val="003D6C4C"/>
    <w:rsid w:val="003E4AC9"/>
    <w:rsid w:val="003F3939"/>
    <w:rsid w:val="003F6628"/>
    <w:rsid w:val="003F68E6"/>
    <w:rsid w:val="00400E8B"/>
    <w:rsid w:val="00417624"/>
    <w:rsid w:val="004341B1"/>
    <w:rsid w:val="0044174B"/>
    <w:rsid w:val="00481AFF"/>
    <w:rsid w:val="004D7689"/>
    <w:rsid w:val="004E08F6"/>
    <w:rsid w:val="004F59B5"/>
    <w:rsid w:val="00567BC7"/>
    <w:rsid w:val="00594094"/>
    <w:rsid w:val="005B33C2"/>
    <w:rsid w:val="005C1DA6"/>
    <w:rsid w:val="005C480F"/>
    <w:rsid w:val="005E30F1"/>
    <w:rsid w:val="005F1A69"/>
    <w:rsid w:val="005F23FA"/>
    <w:rsid w:val="00602C1B"/>
    <w:rsid w:val="0061411C"/>
    <w:rsid w:val="00614FF1"/>
    <w:rsid w:val="00640B81"/>
    <w:rsid w:val="00656B13"/>
    <w:rsid w:val="006728F9"/>
    <w:rsid w:val="0068100B"/>
    <w:rsid w:val="006F7F10"/>
    <w:rsid w:val="00736749"/>
    <w:rsid w:val="00752C6B"/>
    <w:rsid w:val="007651BF"/>
    <w:rsid w:val="007A5C60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60B3F"/>
    <w:rsid w:val="00A67F28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C06BD9"/>
    <w:rsid w:val="00C157C9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77D6"/>
    <w:rsid w:val="00D06B59"/>
    <w:rsid w:val="00D06DCF"/>
    <w:rsid w:val="00D07CEF"/>
    <w:rsid w:val="00D233AC"/>
    <w:rsid w:val="00D414A9"/>
    <w:rsid w:val="00D41B66"/>
    <w:rsid w:val="00D55E41"/>
    <w:rsid w:val="00D76604"/>
    <w:rsid w:val="00DA5377"/>
    <w:rsid w:val="00DB0FAE"/>
    <w:rsid w:val="00DB3D06"/>
    <w:rsid w:val="00E11CB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DA45-F9B4-4094-A926-627133F5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2021-02-12T10:12:00Z</cp:lastPrinted>
  <dcterms:created xsi:type="dcterms:W3CDTF">2021-03-04T10:27:00Z</dcterms:created>
  <dcterms:modified xsi:type="dcterms:W3CDTF">2021-03-04T10:27:00Z</dcterms:modified>
</cp:coreProperties>
</file>