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03" w:rsidRPr="006D6C03" w:rsidRDefault="006D6C03" w:rsidP="006D6C03">
      <w:pPr>
        <w:spacing w:after="0" w:line="240" w:lineRule="auto"/>
        <w:ind w:left="10178" w:right="111" w:firstLine="0"/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</w:pPr>
      <w:r w:rsidRPr="006D6C03"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  <w:t xml:space="preserve">Приложение к приказу Председателя </w:t>
      </w:r>
    </w:p>
    <w:p w:rsidR="006D6C03" w:rsidRPr="006D6C03" w:rsidRDefault="006D6C03" w:rsidP="006D6C03">
      <w:pPr>
        <w:spacing w:after="0" w:line="240" w:lineRule="auto"/>
        <w:ind w:left="10178" w:right="111" w:firstLine="0"/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</w:pPr>
      <w:r w:rsidRPr="006D6C03"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  <w:t>Контрольно-счетной палаты города Березники</w:t>
      </w:r>
    </w:p>
    <w:p w:rsidR="006E5614" w:rsidRPr="006D6C03" w:rsidRDefault="006D6C03" w:rsidP="006D6C03">
      <w:pPr>
        <w:spacing w:after="0" w:line="240" w:lineRule="auto"/>
        <w:ind w:left="10178" w:right="111" w:firstLine="0"/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</w:pPr>
      <w:r w:rsidRPr="006D6C03"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  <w:t>от 27.12.2019 № 28-од</w:t>
      </w: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/>
        <w:jc w:val="center"/>
        <w:rPr>
          <w:b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  <w:t xml:space="preserve">       </w:t>
      </w:r>
    </w:p>
    <w:tbl>
      <w:tblPr>
        <w:tblStyle w:val="a5"/>
        <w:tblpPr w:leftFromText="180" w:rightFromText="180" w:vertAnchor="page" w:horzAnchor="margin" w:tblpY="2178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276"/>
        <w:gridCol w:w="6804"/>
        <w:gridCol w:w="1985"/>
      </w:tblGrid>
      <w:tr w:rsidR="00A345BE" w:rsidRPr="008F4D7A" w:rsidTr="00FD0C1E">
        <w:trPr>
          <w:trHeight w:val="558"/>
        </w:trPr>
        <w:tc>
          <w:tcPr>
            <w:tcW w:w="15276" w:type="dxa"/>
            <w:gridSpan w:val="5"/>
          </w:tcPr>
          <w:p w:rsidR="00A345BE" w:rsidRDefault="00A345BE" w:rsidP="00A345BE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HAnsi"/>
                <w:spacing w:val="0"/>
                <w:sz w:val="24"/>
                <w:szCs w:val="24"/>
                <w:lang w:eastAsia="en-US"/>
              </w:rPr>
              <w:t xml:space="preserve"> Св</w:t>
            </w:r>
            <w:r w:rsidRPr="00681C4E">
              <w:rPr>
                <w:b/>
              </w:rPr>
              <w:t>едения о принятых по внесенным представлениям и предписаниям  решениях и  мерах</w:t>
            </w:r>
            <w:r>
              <w:rPr>
                <w:b/>
              </w:rPr>
              <w:t xml:space="preserve"> за 202</w:t>
            </w:r>
            <w:r w:rsidR="003E5D3E">
              <w:rPr>
                <w:b/>
              </w:rPr>
              <w:t>2</w:t>
            </w:r>
            <w:r>
              <w:rPr>
                <w:b/>
              </w:rPr>
              <w:t xml:space="preserve"> год.</w:t>
            </w:r>
          </w:p>
          <w:p w:rsidR="00A345BE" w:rsidRPr="008F4D7A" w:rsidRDefault="00A345BE" w:rsidP="00A345BE">
            <w:pPr>
              <w:tabs>
                <w:tab w:val="left" w:pos="1753"/>
                <w:tab w:val="center" w:pos="7530"/>
              </w:tabs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ab/>
            </w:r>
          </w:p>
        </w:tc>
      </w:tr>
      <w:tr w:rsidR="006E5614" w:rsidRPr="008F4D7A" w:rsidTr="00C44350">
        <w:trPr>
          <w:trHeight w:val="558"/>
        </w:trPr>
        <w:tc>
          <w:tcPr>
            <w:tcW w:w="2518" w:type="dxa"/>
            <w:vMerge w:val="restart"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Наименование проверки</w:t>
            </w:r>
          </w:p>
        </w:tc>
        <w:tc>
          <w:tcPr>
            <w:tcW w:w="2693" w:type="dxa"/>
            <w:vMerge w:val="restart"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Меры, принятые КСП г. Березники: представления, предписания, административные и прочие</w:t>
            </w:r>
          </w:p>
        </w:tc>
        <w:tc>
          <w:tcPr>
            <w:tcW w:w="10065" w:type="dxa"/>
            <w:gridSpan w:val="3"/>
          </w:tcPr>
          <w:p w:rsidR="006E5614" w:rsidRPr="008F4D7A" w:rsidRDefault="009456D5" w:rsidP="00393CF1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9456D5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Мероприятия по устранению нарушений, предпринятые объектом проверки</w:t>
            </w:r>
          </w:p>
        </w:tc>
      </w:tr>
      <w:tr w:rsidR="006E5614" w:rsidRPr="008F4D7A" w:rsidTr="00C44350">
        <w:tc>
          <w:tcPr>
            <w:tcW w:w="2518" w:type="dxa"/>
            <w:vMerge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left="-107" w:right="-21" w:firstLine="0"/>
              <w:jc w:val="center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возврат денежных сре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дств в б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юджет</w:t>
            </w:r>
            <w:r w:rsidR="000F4CF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в отчетном году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, </w:t>
            </w:r>
          </w:p>
          <w:p w:rsidR="006E5614" w:rsidRPr="008F4D7A" w:rsidRDefault="006E5614" w:rsidP="00C44350">
            <w:pPr>
              <w:spacing w:after="120" w:line="240" w:lineRule="auto"/>
              <w:ind w:left="-107" w:right="-21" w:firstLine="0"/>
              <w:jc w:val="center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тыс. руб.</w:t>
            </w: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after="120" w:line="276" w:lineRule="auto"/>
              <w:ind w:left="-53" w:right="-108" w:firstLine="0"/>
              <w:jc w:val="center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Прочие мероприятия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left="176"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Решение КСП по результатам исполнения, дата принятия решения</w:t>
            </w:r>
          </w:p>
        </w:tc>
      </w:tr>
      <w:tr w:rsidR="006E5614" w:rsidRPr="008F4D7A" w:rsidTr="00C44350">
        <w:trPr>
          <w:trHeight w:val="294"/>
        </w:trPr>
        <w:tc>
          <w:tcPr>
            <w:tcW w:w="15276" w:type="dxa"/>
            <w:gridSpan w:val="5"/>
          </w:tcPr>
          <w:p w:rsidR="006E5614" w:rsidRPr="008F4D7A" w:rsidRDefault="006E5614" w:rsidP="00C44350">
            <w:pPr>
              <w:spacing w:after="120" w:line="276" w:lineRule="auto"/>
              <w:ind w:left="176" w:firstLine="0"/>
              <w:jc w:val="center"/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eastAsia="en-US"/>
              </w:rPr>
              <w:t xml:space="preserve">Контрольные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eastAsia="en-US"/>
              </w:rPr>
              <w:t>мероприятия предыдущих годов.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963AC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</w:t>
            </w:r>
            <w:r w:rsidR="006E5614"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 Проверка использования субсидий, выделенных МАУК «</w:t>
            </w:r>
            <w:proofErr w:type="spellStart"/>
            <w:r w:rsidR="006E5614"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Березниковский</w:t>
            </w:r>
            <w:proofErr w:type="spellEnd"/>
            <w:r w:rsidR="006E5614"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драматический театр» на выполнение муниципального задания и иные цели.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Директору МАУК «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Березниковский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драматический театр» Белоусовой Ю.Ю.: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1) Представление №4 от 20.08.2019.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2) Протокол об административном нарушении (ст.15.15.5-1 КоАП РФ).</w:t>
            </w:r>
          </w:p>
        </w:tc>
        <w:tc>
          <w:tcPr>
            <w:tcW w:w="1276" w:type="dxa"/>
          </w:tcPr>
          <w:p w:rsidR="006E5614" w:rsidRPr="008F4D7A" w:rsidRDefault="00346FC5" w:rsidP="00505D5D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2019 год.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1.Актулизирована типовая форма договора ГПХ.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Изданы приказы МАУК «Драматический театр» №202, 203 от 30.08.2019 «О персональной  ответственности» по ведению учета сценическо-постановочных средств, по складскому учету материалов.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МКУ «Центр бухгалтерского учета» произведено внеплановая ревизия  кассы МАУК БДТ.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Разработана «Методика организации учета получателей муниципальных услуг (работ) в сфере культуры»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 Дисциплинарные взыскания – 3 чел.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6. Утвержден график возврата денежных сре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дств в б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юджет до 2022 г.</w:t>
            </w:r>
          </w:p>
          <w:p w:rsidR="007E2145" w:rsidRPr="008F4D7A" w:rsidRDefault="006E5614" w:rsidP="0080666F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highlight w:val="yellow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 xml:space="preserve">2020 </w:t>
            </w:r>
            <w:r w:rsidR="00346FC5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-2022</w:t>
            </w:r>
            <w:r w:rsidR="007E2145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 xml:space="preserve">год.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Осуществляется возврат средств субсидии, использованной с нарушением порядка формирования и (или) финансового обеспечения выполнения муниципального задания согласно графику возмещения.</w:t>
            </w:r>
          </w:p>
        </w:tc>
        <w:tc>
          <w:tcPr>
            <w:tcW w:w="1985" w:type="dxa"/>
          </w:tcPr>
          <w:p w:rsidR="00346FC5" w:rsidRDefault="00346FC5" w:rsidP="00C44350">
            <w:pPr>
              <w:spacing w:after="120" w:line="240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06.12.2022</w:t>
            </w:r>
          </w:p>
          <w:p w:rsidR="006E5614" w:rsidRPr="008F4D7A" w:rsidRDefault="00346FC5" w:rsidP="00C44350">
            <w:pPr>
              <w:spacing w:after="120" w:line="240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  <w:r w:rsidR="006E5614"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Pr="008F4D7A" w:rsidRDefault="003E5D3E" w:rsidP="003E5D3E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Проверка   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содержания имущества, входящего в состав муниципальной казны, в части содержания расселенных домов»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                        </w:t>
            </w:r>
          </w:p>
        </w:tc>
        <w:tc>
          <w:tcPr>
            <w:tcW w:w="2693" w:type="dxa"/>
          </w:tcPr>
          <w:p w:rsidR="003E5D3E" w:rsidRDefault="003E5D3E" w:rsidP="003E5D3E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Начальнику управления имущественных и земельных отношений Лежневой Н.А.   Представление №2 от 29.03.2021</w:t>
            </w:r>
          </w:p>
          <w:p w:rsidR="003E5D3E" w:rsidRPr="008F4D7A" w:rsidRDefault="003E5D3E" w:rsidP="003E5D3E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E5D3E" w:rsidRPr="008F4D7A" w:rsidRDefault="003E5D3E" w:rsidP="003E5D3E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</w:t>
            </w:r>
            <w:r w:rsidR="007F37AD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34,7</w:t>
            </w:r>
          </w:p>
        </w:tc>
        <w:tc>
          <w:tcPr>
            <w:tcW w:w="6804" w:type="dxa"/>
          </w:tcPr>
          <w:p w:rsidR="003E5D3E" w:rsidRPr="0002099A" w:rsidRDefault="007F37AD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7F37AD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2021 год.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="003E5D3E" w:rsidRPr="0002099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1.Разработан план мероприятий по устранению нарушений.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Постановлением администрации города Березники от 24.06.2021 №01-02-741 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</w:t>
            </w:r>
            <w:r w:rsidRPr="0002099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несены изменения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 Порядок реализации мероприятий по переселению граждан из жилищного фонда, признанного непригодным для проживания вследствие техногенной аварии на руднике БКПРУ-1 ПАО «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Уралкалий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» в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.Б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ерезники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, утвержденного постановлением администрации города Березники от 16.10.2015 №2503 в части финансирования затрат.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Направлено требование в адрес АО «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Березниковская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сетевая компания» о возврате излишне оплаченных сумм.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4. Заключено 41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доп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.с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оглашение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к договорам управления МКД по исключению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неоказываемых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услуг</w:t>
            </w:r>
          </w:p>
          <w:p w:rsidR="007F37AD" w:rsidRPr="008F4D7A" w:rsidRDefault="007F37AD" w:rsidP="0080666F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7F37AD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2022 год</w:t>
            </w:r>
            <w:r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 xml:space="preserve">. </w:t>
            </w:r>
            <w:r w:rsidRPr="007F37AD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При оплате задолженности за поставленную тепловую энергию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зачтена переплата по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обьектам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, выявленная в акте проверки, на общую сумму 34 655,93 рубля</w:t>
            </w:r>
          </w:p>
        </w:tc>
        <w:tc>
          <w:tcPr>
            <w:tcW w:w="1985" w:type="dxa"/>
          </w:tcPr>
          <w:p w:rsidR="003E5D3E" w:rsidRDefault="00526664" w:rsidP="003E5D3E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  </w:t>
            </w:r>
            <w:r w:rsidR="008B4CF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="007F37AD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21.07.2022</w:t>
            </w:r>
          </w:p>
          <w:p w:rsidR="007F37AD" w:rsidRPr="008F4D7A" w:rsidRDefault="007F37AD" w:rsidP="003E5D3E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Pr="008F4D7A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2. Проверка управления земельными ресурсами муниципального образования.</w:t>
            </w:r>
          </w:p>
        </w:tc>
        <w:tc>
          <w:tcPr>
            <w:tcW w:w="2693" w:type="dxa"/>
          </w:tcPr>
          <w:p w:rsidR="003E5D3E" w:rsidRPr="008F4D7A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Начальнику управления имущественных и земельных отношений Лежневой Н.А.  Представление №3 от 05.04.2021</w:t>
            </w:r>
          </w:p>
        </w:tc>
        <w:tc>
          <w:tcPr>
            <w:tcW w:w="1276" w:type="dxa"/>
          </w:tcPr>
          <w:p w:rsidR="003E5D3E" w:rsidRPr="008F4D7A" w:rsidRDefault="00BD0609" w:rsidP="00C1356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="00C1356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6,5</w:t>
            </w:r>
          </w:p>
        </w:tc>
        <w:tc>
          <w:tcPr>
            <w:tcW w:w="6804" w:type="dxa"/>
          </w:tcPr>
          <w:p w:rsidR="003E5D3E" w:rsidRDefault="005D281B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2021 год. </w:t>
            </w:r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1.Разработан план мероприятий по устранению нарушений.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2.Направлены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доп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.с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оглашения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по доначислению арендной платы, претензия в адрес ООО «Газпром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трансгаз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Чайковский».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3.Произведены сверки данных о земельных участках Реестра с данными ЕГРН, сверка расчетов по состоянию на 01.06.2021.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4.Исключены из Реестра земельные участки, находящиеся в частной собственности (Приказ от 12.03.2021 №18-01-05-208п)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5. Оплачены собственниками недополученные доходы из-за ошибок в определении выкупной цены (4,9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тыс.р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.)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6. Порядок ведения учета операций по аренде закреплен в учетной политике.</w:t>
            </w:r>
          </w:p>
          <w:p w:rsidR="005D281B" w:rsidRDefault="005D281B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2022 год. </w:t>
            </w:r>
          </w:p>
          <w:p w:rsidR="005D281B" w:rsidRDefault="005D281B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1. Оплачены собственниками недополученные доходы из-за ошибок в определении выкупной цены – 0,2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.р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уб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., кроме того про</w:t>
            </w:r>
            <w:r w:rsidR="00C1356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изведены доначисления ещё на 6,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тыс.руб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</w:t>
            </w:r>
          </w:p>
          <w:p w:rsidR="005D281B" w:rsidRPr="008F4D7A" w:rsidRDefault="005D281B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</w:t>
            </w:r>
            <w:r w:rsidR="0052666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Решение суда в пользу арендатор</w:t>
            </w:r>
            <w:proofErr w:type="gramStart"/>
            <w:r w:rsidR="0052666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а </w:t>
            </w:r>
            <w:r w:rsidR="00526664">
              <w:t xml:space="preserve"> </w:t>
            </w:r>
            <w:r w:rsidR="00526664" w:rsidRPr="0052666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ООО</w:t>
            </w:r>
            <w:proofErr w:type="gramEnd"/>
            <w:r w:rsidR="00526664" w:rsidRPr="0052666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«Газпром </w:t>
            </w:r>
            <w:proofErr w:type="spellStart"/>
            <w:r w:rsidR="00526664" w:rsidRPr="0052666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трансгаз</w:t>
            </w:r>
            <w:proofErr w:type="spellEnd"/>
            <w:r w:rsidR="00526664" w:rsidRPr="0052666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Чайковский»</w:t>
            </w:r>
            <w:r w:rsidR="00526664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</w:t>
            </w:r>
          </w:p>
        </w:tc>
        <w:tc>
          <w:tcPr>
            <w:tcW w:w="1985" w:type="dxa"/>
          </w:tcPr>
          <w:p w:rsidR="003E5D3E" w:rsidRDefault="0052666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19.01.2023</w:t>
            </w:r>
          </w:p>
          <w:p w:rsidR="00526664" w:rsidRPr="008F4D7A" w:rsidRDefault="0052666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3.Проверка использования субсидии на финансовое обеспечение выполнения муниципального задания по зимнему содержанию улиц и дорог муниципального образования «Город Березники» за период 2020-2021 годы.</w:t>
            </w:r>
          </w:p>
        </w:tc>
        <w:tc>
          <w:tcPr>
            <w:tcW w:w="2693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Директору МБУ «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Спецавтохозяйство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.Б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ерезники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»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Собянину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А.Е. Представление №4 от 11.08.2021</w:t>
            </w:r>
          </w:p>
        </w:tc>
        <w:tc>
          <w:tcPr>
            <w:tcW w:w="1276" w:type="dxa"/>
          </w:tcPr>
          <w:p w:rsidR="003E5D3E" w:rsidRDefault="003E5D3E" w:rsidP="00B5244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</w:t>
            </w:r>
          </w:p>
        </w:tc>
        <w:tc>
          <w:tcPr>
            <w:tcW w:w="6804" w:type="dxa"/>
          </w:tcPr>
          <w:p w:rsidR="003E5D3E" w:rsidRDefault="00B524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2021 год.</w:t>
            </w:r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1.Внесена в бюджет города сумму 106 935,15 рублей (полученная </w:t>
            </w:r>
            <w:proofErr w:type="gramStart"/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субсидия</w:t>
            </w:r>
            <w:proofErr w:type="gramEnd"/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неправомерно использованная на приобретение ГСМ, использованная для оказания платных услуг)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Дисциплинарные взыскания (замечания) 2-м работникам.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Удержано из заработной платы излишне начисленная сумма из-за нарушений в заполнении табелей рабочего времени в сумме 2389,92 руб.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По фактам выявленных  расхождений проведено внутреннее расследование: сверка данных, отраженных в журналах производства работ и табелях рабочего времени, собраны пояснения с ответственных лиц.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5. 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Контроль за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ведением журналов производства работ возложен на начальников участков.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6. Запланировано приобретение в 2022 году программы 1-С «Автотранспорт».</w:t>
            </w:r>
          </w:p>
          <w:p w:rsidR="00B52444" w:rsidRDefault="00B524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2022 год. Мероприятия не проведены.</w:t>
            </w:r>
          </w:p>
        </w:tc>
        <w:tc>
          <w:tcPr>
            <w:tcW w:w="1985" w:type="dxa"/>
          </w:tcPr>
          <w:p w:rsidR="00B52444" w:rsidRDefault="00B524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20.12.2022.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Продлить срок контроля     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4. </w:t>
            </w:r>
            <w:r w:rsidRPr="008E449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законности использования бюджетных средств, выделенных на выплату пенсий за выслугу лет муниципальным служащим (выборочно) за 2019 – 2021 годы»</w:t>
            </w:r>
          </w:p>
        </w:tc>
        <w:tc>
          <w:tcPr>
            <w:tcW w:w="2693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E449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Управления  делами администрации  города  Березник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и 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Тюфякиной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Н.В.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 5 от 20.12.2021</w:t>
            </w:r>
          </w:p>
        </w:tc>
        <w:tc>
          <w:tcPr>
            <w:tcW w:w="1276" w:type="dxa"/>
          </w:tcPr>
          <w:p w:rsidR="003E5D3E" w:rsidRDefault="004467A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597,3</w:t>
            </w:r>
          </w:p>
        </w:tc>
        <w:tc>
          <w:tcPr>
            <w:tcW w:w="6804" w:type="dxa"/>
          </w:tcPr>
          <w:p w:rsidR="003E5D3E" w:rsidRDefault="004467A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2021</w:t>
            </w:r>
            <w:r w:rsidR="007255F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год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. </w:t>
            </w:r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</w:t>
            </w:r>
            <w:proofErr w:type="gramStart"/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Разработаны</w:t>
            </w:r>
            <w:proofErr w:type="gramEnd"/>
            <w:r w:rsidR="003E5D3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и проходят согласование 3 нормативно-правовых акта.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Проведена инвентаризация личных дел лиц, получающих пенсию за выслугу лет за период 19-21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по 22 получателям. Сумма к возврату (дополнительно) 48,3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.р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уб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Удержано с получателей пенсии за выслугу лет в 2021 году 263,2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рублей, из них  перечислено в бюджет в январе 2022 г. 181 тыс. рублей.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4. Произведена доплата 2 получателям пенсии в сумме 33,1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.р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ублей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 Дисциплинарное взыскание 1 работнику.</w:t>
            </w:r>
          </w:p>
          <w:p w:rsidR="004E6B50" w:rsidRDefault="004E6B50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6. Решением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Березниковской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городской Думы от 23.12.2021 № 223 внесены изменения в Положение об условиях и порядке установления и выплаты пенсии за выслугу лет …</w:t>
            </w:r>
          </w:p>
          <w:p w:rsidR="004467A7" w:rsidRDefault="004467A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2022</w:t>
            </w:r>
            <w:r w:rsidR="007255F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год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.  1. Возмещена в бюджет излишне выплаченная сумма пенсии за выслугу лет в сумме 597,4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.р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ублей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</w:t>
            </w:r>
          </w:p>
          <w:p w:rsidR="004467A7" w:rsidRDefault="004467A7" w:rsidP="004467A7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Вопрос об возврате излишне выплаченной пенсии в сумме 24,5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.р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уб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. положительно решён в суде 1 инстанции. </w:t>
            </w:r>
          </w:p>
          <w:p w:rsidR="004E6B50" w:rsidRDefault="004E6B50" w:rsidP="004467A7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Постановлением администрации города Березники от 16.02.2022 № 01-02-273 утверждены изменения, внесенные в Порядок установления и выплаты пенсии за выслугу лет лицам, замещавшим должности муниципальной службы в администрации города Березники», </w:t>
            </w:r>
            <w:r w:rsidR="00ED5DA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утверждённый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постановлением администрации от 18.11.2015 № 2845.</w:t>
            </w:r>
          </w:p>
        </w:tc>
        <w:tc>
          <w:tcPr>
            <w:tcW w:w="1985" w:type="dxa"/>
          </w:tcPr>
          <w:p w:rsidR="003E5D3E" w:rsidRDefault="004467A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25.01.2023</w:t>
            </w:r>
          </w:p>
          <w:p w:rsidR="004467A7" w:rsidRDefault="004467A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</w:t>
            </w:r>
            <w:r>
              <w:t xml:space="preserve"> </w:t>
            </w:r>
            <w:r w:rsidRPr="0024145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Проверки целевого и эффективного использования бюджетных средств, выделенных Муниципальному автономному учреждению культуры «</w:t>
            </w:r>
            <w:proofErr w:type="spellStart"/>
            <w:r w:rsidRPr="0024145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Усольский</w:t>
            </w:r>
            <w:proofErr w:type="spellEnd"/>
            <w:r w:rsidRPr="0024145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дом народного творчества» в рамках реализации муниципальной программы «Развитие сферы культуры»</w:t>
            </w:r>
          </w:p>
        </w:tc>
        <w:tc>
          <w:tcPr>
            <w:tcW w:w="2693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1). </w:t>
            </w:r>
            <w:r w:rsidRPr="001A30B6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Директору  МАУК «</w:t>
            </w:r>
            <w:proofErr w:type="spellStart"/>
            <w:r w:rsidRPr="001A30B6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Усольский</w:t>
            </w:r>
            <w:proofErr w:type="spellEnd"/>
            <w:r w:rsidRPr="001A30B6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дом народного творчества» Неверовой Н.В.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Представление №1 от 25.01.2022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2). Директору МКУ «ЦБУ» Баталовой Е.</w:t>
            </w:r>
          </w:p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№2 от 28.01.2022</w:t>
            </w:r>
          </w:p>
          <w:p w:rsidR="003E5D3E" w:rsidRPr="008E4491" w:rsidRDefault="003E5D3E" w:rsidP="003C1442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3).</w:t>
            </w:r>
            <w:r>
              <w:t xml:space="preserve"> </w:t>
            </w:r>
            <w:r w:rsidRPr="0060135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Протокол об административном нарушении от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01.02.2022 </w:t>
            </w:r>
            <w:r w:rsidRPr="0060135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в отношении </w:t>
            </w:r>
            <w:r>
              <w:t xml:space="preserve"> </w:t>
            </w:r>
            <w:r w:rsidRPr="002863D2">
              <w:rPr>
                <w:sz w:val="20"/>
              </w:rPr>
              <w:t xml:space="preserve">директора </w:t>
            </w:r>
            <w:r w:rsidRPr="0060135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МАУК «</w:t>
            </w:r>
            <w:proofErr w:type="spellStart"/>
            <w:r w:rsidRPr="0060135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Усольский</w:t>
            </w:r>
            <w:proofErr w:type="spellEnd"/>
            <w:r w:rsidRPr="0060135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дом народного творчества» (статья 15.1 </w:t>
            </w:r>
            <w:proofErr w:type="spellStart"/>
            <w:r w:rsidRPr="0060135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КОаП</w:t>
            </w:r>
            <w:proofErr w:type="spellEnd"/>
            <w:r w:rsidRPr="00601351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РФ)</w:t>
            </w:r>
          </w:p>
        </w:tc>
        <w:tc>
          <w:tcPr>
            <w:tcW w:w="1276" w:type="dxa"/>
          </w:tcPr>
          <w:p w:rsidR="003E5D3E" w:rsidRDefault="00563CC7" w:rsidP="000F54D8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0,</w:t>
            </w:r>
            <w:r w:rsidR="000F54D8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9</w:t>
            </w:r>
          </w:p>
        </w:tc>
        <w:tc>
          <w:tcPr>
            <w:tcW w:w="6804" w:type="dxa"/>
          </w:tcPr>
          <w:p w:rsidR="00563CC7" w:rsidRDefault="007255F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2022 год. </w:t>
            </w:r>
            <w:r w:rsidR="003C144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Утверждены лимиты остатков денежных сре</w:t>
            </w:r>
            <w:proofErr w:type="gramStart"/>
            <w:r w:rsidR="003C144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дств в к</w:t>
            </w:r>
            <w:proofErr w:type="gramEnd"/>
            <w:r w:rsidR="003C144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ассах обособленных подразделений приказами № 263</w:t>
            </w:r>
            <w:r w:rsidR="00563CC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, 264 от 22.11.2021.</w:t>
            </w:r>
          </w:p>
          <w:p w:rsidR="00563CC7" w:rsidRDefault="00563CC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Актуализированы нормативные правовые акты Учреждения, регулирующие закупочную деятельность.</w:t>
            </w:r>
          </w:p>
          <w:p w:rsidR="00563CC7" w:rsidRDefault="00563CC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Утвержден приказ № 9 от 19.01.2022 «Об утверждении Положения о порядке ведения и предоставления табеля учета и использования рабочего времени»</w:t>
            </w:r>
          </w:p>
          <w:p w:rsidR="00563CC7" w:rsidRDefault="00563CC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Удержание излишне выплаченных сумм по заработной плате – 225,59 руб.</w:t>
            </w:r>
          </w:p>
          <w:p w:rsidR="003E5D3E" w:rsidRDefault="00563CC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</w:t>
            </w:r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Приказом МАУК «</w:t>
            </w:r>
            <w:proofErr w:type="spellStart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Усольский</w:t>
            </w:r>
            <w:proofErr w:type="spellEnd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дом </w:t>
            </w:r>
            <w:proofErr w:type="gramStart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народного</w:t>
            </w:r>
            <w:proofErr w:type="gramEnd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proofErr w:type="spellStart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творчетва</w:t>
            </w:r>
            <w:proofErr w:type="spellEnd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» от 01.11.2022 № 20-к утверждено «Положение о соблюдении кассовой дисциплины в  МАУК «</w:t>
            </w:r>
            <w:proofErr w:type="spellStart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Усольский</w:t>
            </w:r>
            <w:proofErr w:type="spellEnd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дом народного </w:t>
            </w:r>
            <w:proofErr w:type="spellStart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творчетва</w:t>
            </w:r>
            <w:proofErr w:type="spellEnd"/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»</w:t>
            </w:r>
          </w:p>
          <w:p w:rsidR="000F54D8" w:rsidRDefault="000F54D8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6.Возврат 700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рб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от ООО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Унистрой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» за излишне оплаченные транспортные услуги</w:t>
            </w:r>
          </w:p>
          <w:p w:rsidR="00563CC7" w:rsidRDefault="000F54D8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7</w:t>
            </w:r>
            <w:r w:rsidR="00563CC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. Мировым судьей вынесено постановление по делу № 5-167/200 от 02.03.2022 и назначено </w:t>
            </w:r>
            <w:r w:rsidR="0080666F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административное </w:t>
            </w:r>
            <w:r w:rsidR="00563CC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наказание в виде штрафа в размере 4000 руб.</w:t>
            </w:r>
          </w:p>
        </w:tc>
        <w:tc>
          <w:tcPr>
            <w:tcW w:w="1985" w:type="dxa"/>
          </w:tcPr>
          <w:p w:rsidR="003E5D3E" w:rsidRDefault="00F2263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25.11.2022</w:t>
            </w:r>
          </w:p>
          <w:p w:rsidR="00F22632" w:rsidRDefault="00F2263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3E5D3E" w:rsidRPr="008F4D7A" w:rsidTr="00C44350">
        <w:tc>
          <w:tcPr>
            <w:tcW w:w="15276" w:type="dxa"/>
            <w:gridSpan w:val="5"/>
          </w:tcPr>
          <w:p w:rsidR="003E5D3E" w:rsidRPr="008F4D7A" w:rsidRDefault="003E5D3E" w:rsidP="003E5D3E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 xml:space="preserve">Контрольные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мероприятия текущего года.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Default="00AB382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 законности, целевой направленности и  эффективности использования бюджетных средств, выделенных на реализацию  муниципальной программы «Экономическое развитие»»  за 2021 год.</w:t>
            </w:r>
          </w:p>
        </w:tc>
        <w:tc>
          <w:tcPr>
            <w:tcW w:w="2693" w:type="dxa"/>
          </w:tcPr>
          <w:p w:rsidR="003E5D3E" w:rsidRDefault="000B0EB3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Представление №3 от 11.04.2022 Начальнику Управления по вопросам потребительского рынка и развития предпринимательства администрации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.Б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ерезники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Овсянниковой Н.В.</w:t>
            </w:r>
          </w:p>
        </w:tc>
        <w:tc>
          <w:tcPr>
            <w:tcW w:w="1276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</w:t>
            </w:r>
            <w:r w:rsidR="00BC785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303,8</w:t>
            </w:r>
          </w:p>
        </w:tc>
        <w:tc>
          <w:tcPr>
            <w:tcW w:w="6804" w:type="dxa"/>
          </w:tcPr>
          <w:p w:rsidR="003E5D3E" w:rsidRDefault="00BC785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="007255F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Возвращены в полном объеме в бюджет денежные средства в связи с выявленными в рамках проверки нарушениями условий, установленных при предоставлении субсидии.</w:t>
            </w:r>
          </w:p>
          <w:p w:rsidR="007255F5" w:rsidRDefault="007255F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Постановлением администрации города Березники от 15.08.2022 № 01-02-1378 внесены изменения в Порядок предоставления субсидии на осуществление сельскохозяйственной деятельности</w:t>
            </w:r>
          </w:p>
          <w:p w:rsidR="00BC785E" w:rsidRDefault="00BC785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3E5D3E" w:rsidRDefault="00136F0F" w:rsidP="00BC785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22.08.2022</w:t>
            </w:r>
          </w:p>
          <w:p w:rsidR="00136F0F" w:rsidRDefault="00136F0F" w:rsidP="00BC785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  <w:r w:rsidR="002873DE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Default="00AB382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Проверка целевого и эффективного использования бюджетных средств, выделенных для оснащения строящегося объекта </w:t>
            </w:r>
            <w:r w:rsidRPr="00346FC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"Общеобразовательная школа на 1224 места</w:t>
            </w:r>
          </w:p>
        </w:tc>
        <w:tc>
          <w:tcPr>
            <w:tcW w:w="2693" w:type="dxa"/>
          </w:tcPr>
          <w:p w:rsidR="003E5D3E" w:rsidRDefault="00AB382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№4 от 28.04.2022 Директору МАОУ «Школа № 22»</w:t>
            </w:r>
            <w:r w:rsidR="000B0EB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proofErr w:type="spellStart"/>
            <w:r w:rsidR="000B0EB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Домрачевой</w:t>
            </w:r>
            <w:proofErr w:type="spellEnd"/>
            <w:r w:rsidR="000B0EB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Н.В.</w:t>
            </w:r>
          </w:p>
        </w:tc>
        <w:tc>
          <w:tcPr>
            <w:tcW w:w="1276" w:type="dxa"/>
          </w:tcPr>
          <w:p w:rsidR="003E5D3E" w:rsidRDefault="0052666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5,6</w:t>
            </w:r>
          </w:p>
        </w:tc>
        <w:tc>
          <w:tcPr>
            <w:tcW w:w="6804" w:type="dxa"/>
          </w:tcPr>
          <w:p w:rsidR="003E5D3E" w:rsidRDefault="00D34D5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Разработан план мероприятий.</w:t>
            </w:r>
          </w:p>
          <w:p w:rsidR="00D34D57" w:rsidRDefault="00D34D5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Дисциплинарное взыскание заведующему хозяйством (приказ от 20.05.2022 СЭД-142-04-22-01-10-269/1)</w:t>
            </w:r>
          </w:p>
          <w:p w:rsidR="00D34D57" w:rsidRDefault="0052666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</w:t>
            </w:r>
            <w:r w:rsidR="00D34D5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Направлены письма контрагентам о </w:t>
            </w:r>
            <w:proofErr w:type="spellStart"/>
            <w:r w:rsidR="00D34D5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допредьявлении</w:t>
            </w:r>
            <w:proofErr w:type="spellEnd"/>
            <w:r w:rsidR="00D34D5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неустойки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на сумму 19,8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.р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уб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 Из них возвращено в бюджет 5,6 тыс. рублей</w:t>
            </w:r>
            <w:r w:rsidR="00D34D5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</w:t>
            </w:r>
          </w:p>
          <w:p w:rsidR="00D34D57" w:rsidRDefault="0052666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</w:t>
            </w:r>
            <w:r w:rsidR="00D34D5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 Оприходован излишек материальных ценностей, выявленных при акте проверки.</w:t>
            </w:r>
          </w:p>
          <w:p w:rsidR="00526664" w:rsidRDefault="00A53439" w:rsidP="00623193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5.Актуализирован Постановлением администрации города Березники от 11.08.2022 «Порядок предоставления субсидий … муниципальным бюджетным и автономным учреждениям муниципального образования «Город Березники» Пермского края на</w:t>
            </w:r>
            <w:r w:rsidR="0062319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иные цели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»</w:t>
            </w:r>
          </w:p>
        </w:tc>
        <w:tc>
          <w:tcPr>
            <w:tcW w:w="1985" w:type="dxa"/>
          </w:tcPr>
          <w:p w:rsidR="00526664" w:rsidRDefault="0052666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09.01.2023</w:t>
            </w:r>
          </w:p>
          <w:p w:rsidR="00AF3BBC" w:rsidRDefault="00AF3BBC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3E5D3E" w:rsidRPr="008F4D7A" w:rsidTr="00C44350">
        <w:tc>
          <w:tcPr>
            <w:tcW w:w="2518" w:type="dxa"/>
          </w:tcPr>
          <w:p w:rsidR="003E5D3E" w:rsidRDefault="00AB382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«Проверка отдельных вопросов хозяйственной деятельност</w:t>
            </w:r>
            <w:proofErr w:type="gramStart"/>
            <w:r w:rsidRP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и ООО</w:t>
            </w:r>
            <w:proofErr w:type="gramEnd"/>
            <w:r w:rsidRP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«Полигон твердых бытовых отходов города Березники» и МКУП «Полигон твердых бытовых отходов города Березники»» за период 2020 – 2021 годы.</w:t>
            </w:r>
          </w:p>
        </w:tc>
        <w:tc>
          <w:tcPr>
            <w:tcW w:w="2693" w:type="dxa"/>
          </w:tcPr>
          <w:p w:rsidR="003E5D3E" w:rsidRDefault="00221D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</w:t>
            </w:r>
            <w:r w:rsid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Представление №5 от 17.06.2022 </w:t>
            </w:r>
            <w:proofErr w:type="spellStart"/>
            <w:r w:rsid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Ген</w:t>
            </w:r>
            <w:proofErr w:type="gramStart"/>
            <w:r w:rsid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.д</w:t>
            </w:r>
            <w:proofErr w:type="gramEnd"/>
            <w:r w:rsid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иректору</w:t>
            </w:r>
            <w:proofErr w:type="spellEnd"/>
            <w:r w:rsid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="00AB3825" w:rsidRP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ООО «Полигон твердых бытовых отходов города Березники»</w:t>
            </w:r>
            <w:r w:rsid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proofErr w:type="spellStart"/>
            <w:r w:rsid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Лапаеву</w:t>
            </w:r>
            <w:proofErr w:type="spellEnd"/>
            <w:r w:rsid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П.В.</w:t>
            </w:r>
          </w:p>
          <w:p w:rsidR="00221D44" w:rsidRPr="008E4491" w:rsidRDefault="00221D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2.Протокол об административном правонарушении от 20.07.2022 в отношении главного бухгалтер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а ООО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P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«Полигон твердых бытовых отходов города Березники»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Шигаповой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М.Ю.</w:t>
            </w:r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(ст. 15.15.6 КоАП РФ)</w:t>
            </w:r>
          </w:p>
        </w:tc>
        <w:tc>
          <w:tcPr>
            <w:tcW w:w="1276" w:type="dxa"/>
          </w:tcPr>
          <w:p w:rsidR="003E5D3E" w:rsidRDefault="003E5D3E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3E5D3E" w:rsidRDefault="00221D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Разработан план мероприятий.</w:t>
            </w:r>
          </w:p>
          <w:p w:rsidR="00221D44" w:rsidRDefault="00221D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2.Внесены изменения в бухгалтерскую отчетность: уменьшен уставный капитал на 26,9 млн. рублей; уменьшена стоимость основных средств, откорректирована нераспределенная прибыль.</w:t>
            </w:r>
          </w:p>
          <w:p w:rsidR="00221D44" w:rsidRDefault="00221D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Дело об административном производстве</w:t>
            </w:r>
            <w:r w:rsidR="0080666F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мировым судьей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прекращено.</w:t>
            </w:r>
          </w:p>
          <w:p w:rsidR="00221D44" w:rsidRDefault="00221D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</w:t>
            </w:r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В сентябре 2022 года 100% доля в уставном капитале ООО </w:t>
            </w:r>
            <w:r w:rsidR="00A67783" w:rsidRPr="00AB382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«Полигон твердых бытовых отходов города Березники»</w:t>
            </w:r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передана в собственность Пермского края.</w:t>
            </w:r>
          </w:p>
        </w:tc>
        <w:tc>
          <w:tcPr>
            <w:tcW w:w="1985" w:type="dxa"/>
          </w:tcPr>
          <w:p w:rsidR="003E5D3E" w:rsidRDefault="003C144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07.11</w:t>
            </w:r>
            <w:r w:rsidR="00A6778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.2022</w:t>
            </w:r>
          </w:p>
          <w:p w:rsidR="00A67783" w:rsidRDefault="00A67783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8B4CF1" w:rsidRPr="008F4D7A" w:rsidTr="00C44350">
        <w:tc>
          <w:tcPr>
            <w:tcW w:w="2518" w:type="dxa"/>
          </w:tcPr>
          <w:p w:rsidR="008B4CF1" w:rsidRPr="00AB3825" w:rsidRDefault="002765ED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2765ED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целевого и эффективного использования бюджетных средств, выделенных на реализацию основного мероприятия «Информационное обеспечение» в рамках муниципальной    программы «Развитие муниципального управления</w:t>
            </w:r>
          </w:p>
        </w:tc>
        <w:tc>
          <w:tcPr>
            <w:tcW w:w="2693" w:type="dxa"/>
          </w:tcPr>
          <w:p w:rsidR="008B4CF1" w:rsidRDefault="002765ED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№6 от 26.07.2022 , Главному редактору АНО «Редакция газеты «Два берега Камы» Юшковой О.В.</w:t>
            </w:r>
          </w:p>
        </w:tc>
        <w:tc>
          <w:tcPr>
            <w:tcW w:w="1276" w:type="dxa"/>
          </w:tcPr>
          <w:p w:rsidR="008B4CF1" w:rsidRDefault="008B4CF1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8B4CF1" w:rsidRDefault="002765ED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Актуализировано Положение об оплате труда работников АНО «Редакция газеты «Два берега Камы».</w:t>
            </w:r>
          </w:p>
          <w:p w:rsidR="002765ED" w:rsidRDefault="002765ED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В Учетной политике предусмотрено обособленное ведение операций, осуществляемых за счет субсидии (приказ от 24.08.22 № 25)</w:t>
            </w:r>
            <w:r w:rsidR="005C7C96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</w:t>
            </w:r>
          </w:p>
          <w:p w:rsidR="005C7C96" w:rsidRDefault="005C7C96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Утверждены критерии оценки оплаты выполненных работ по договорам гражданско-правового характера (приказ от 24.08.22 №26).</w:t>
            </w:r>
          </w:p>
          <w:p w:rsidR="005C7C96" w:rsidRDefault="005C7C96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Дополнительным соглашением</w:t>
            </w:r>
            <w:r w:rsidR="00EF1718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от 23.09.2022 № 01-17-57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к договору от 26.01.2022 № 01-17-5 о предоставлении из бюджета муниципального образования  «Город Березники» Пермского края субсидии автономной некоммерческой организации «Редакция газеты «Два берега Камы» подпункт 1.1.6 пункта 1.1. «Оплата полиграфических услуг (печать газеты «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Усольская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газета»)» - 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исключен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</w:t>
            </w:r>
          </w:p>
          <w:p w:rsidR="005C7C96" w:rsidRDefault="005C7C96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8B4CF1" w:rsidRDefault="005C7C96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07.11.2022</w:t>
            </w:r>
          </w:p>
          <w:p w:rsidR="005C7C96" w:rsidRDefault="005C7C96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0F4CF7" w:rsidRPr="008F4D7A" w:rsidTr="00C44350">
        <w:tc>
          <w:tcPr>
            <w:tcW w:w="2518" w:type="dxa"/>
            <w:vMerge w:val="restart"/>
          </w:tcPr>
          <w:p w:rsidR="000F4CF7" w:rsidRPr="002765ED" w:rsidRDefault="000F4CF7" w:rsidP="000F4CF7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0F4CF7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эффективности и целевого использования бюджетных средств, выделенных на благоустройство дворовых и общественных территорий в рамках реализации национального проекта «Жилье и городская среда» за 2021 год</w:t>
            </w:r>
          </w:p>
        </w:tc>
        <w:tc>
          <w:tcPr>
            <w:tcW w:w="2693" w:type="dxa"/>
          </w:tcPr>
          <w:p w:rsidR="000F4CF7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Начальнику управления благоустройства Павловичу Д.А.</w:t>
            </w:r>
          </w:p>
          <w:p w:rsidR="000F4CF7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Представление № 7 от 05.10.2022,  </w:t>
            </w:r>
          </w:p>
          <w:p w:rsidR="000F4CF7" w:rsidRDefault="000F4CF7" w:rsidP="00A91012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Предписание № 1 от 10.11.2022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F4CF7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0F4CF7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Разработан план мероприятий.</w:t>
            </w:r>
          </w:p>
        </w:tc>
        <w:tc>
          <w:tcPr>
            <w:tcW w:w="1985" w:type="dxa"/>
          </w:tcPr>
          <w:p w:rsidR="000F4CF7" w:rsidRDefault="00CD618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29.11.2022</w:t>
            </w:r>
          </w:p>
          <w:p w:rsidR="00CD6182" w:rsidRDefault="00CD618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0F4CF7" w:rsidRPr="008F4D7A" w:rsidTr="00C44350">
        <w:tc>
          <w:tcPr>
            <w:tcW w:w="2518" w:type="dxa"/>
            <w:vMerge/>
          </w:tcPr>
          <w:p w:rsidR="000F4CF7" w:rsidRPr="002765ED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0F4CF7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Директору МКУ «Служба благоустройства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.Б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ерезники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» Кычановой Г.А.</w:t>
            </w:r>
          </w:p>
          <w:p w:rsidR="000F4CF7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 8 от 05.10.2022,</w:t>
            </w:r>
          </w:p>
          <w:p w:rsidR="000F4CF7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Предписание №2 от 10.11.2022</w:t>
            </w:r>
          </w:p>
        </w:tc>
        <w:tc>
          <w:tcPr>
            <w:tcW w:w="1276" w:type="dxa"/>
          </w:tcPr>
          <w:p w:rsidR="000F4CF7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0F4CF7" w:rsidRDefault="000F4CF7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1. Направлены претензии в адрес ООО «Универсальное дорожное строительство» на сумму </w:t>
            </w:r>
            <w:r w:rsidR="00CD618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26 445,39 </w:t>
            </w:r>
            <w:proofErr w:type="spellStart"/>
            <w:r w:rsidR="00CD618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рб</w:t>
            </w:r>
            <w:proofErr w:type="spellEnd"/>
            <w:r w:rsidR="00CD618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и об обеспечении гарантийных обязательств.</w:t>
            </w:r>
          </w:p>
          <w:p w:rsidR="00CD6182" w:rsidRDefault="00CD618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Дисциплинарные взыскания 2 чел. (ведущим инженерам) Приказы от 26.10.2022.</w:t>
            </w:r>
          </w:p>
          <w:p w:rsidR="00CD6182" w:rsidRDefault="00CD618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Изданы приказы по МКУ «Служба благоустройства» от 20.10.2022 № 254од «О принятии мер по устранению нарушений, выявленных проверкой», от 10.10.2022 № 243од «Об утверждении плана мероприятий по устранению нарушений» </w:t>
            </w:r>
          </w:p>
          <w:p w:rsidR="00CD6182" w:rsidRDefault="00CD618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0F4CF7" w:rsidRDefault="00CD618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29.11.2022</w:t>
            </w:r>
          </w:p>
          <w:p w:rsidR="00CD6182" w:rsidRDefault="00CD618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CD6182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F22632" w:rsidRPr="008F4D7A" w:rsidTr="00C44350">
        <w:tc>
          <w:tcPr>
            <w:tcW w:w="2518" w:type="dxa"/>
          </w:tcPr>
          <w:p w:rsidR="00F22632" w:rsidRPr="002765ED" w:rsidRDefault="00F2263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исполнения осуществления бюджетных полномочий администратора доходов «Администрация города Березники»</w:t>
            </w:r>
          </w:p>
        </w:tc>
        <w:tc>
          <w:tcPr>
            <w:tcW w:w="2693" w:type="dxa"/>
          </w:tcPr>
          <w:p w:rsidR="00422AAA" w:rsidRDefault="00422AAA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422AA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Управления  делами администрации  города  Березники  </w:t>
            </w:r>
            <w:proofErr w:type="spellStart"/>
            <w:r w:rsidRPr="00422AA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Тюфякиной</w:t>
            </w:r>
            <w:proofErr w:type="spellEnd"/>
            <w:r w:rsidRPr="00422AA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Н.В.</w:t>
            </w:r>
          </w:p>
          <w:p w:rsidR="00F22632" w:rsidRDefault="00F2263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Представление № 9 от 10.10.2022 </w:t>
            </w:r>
          </w:p>
        </w:tc>
        <w:tc>
          <w:tcPr>
            <w:tcW w:w="1276" w:type="dxa"/>
          </w:tcPr>
          <w:p w:rsidR="00F22632" w:rsidRDefault="00F2263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F22632" w:rsidRDefault="00F2263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1.Разработан План мероприятий.</w:t>
            </w:r>
          </w:p>
          <w:p w:rsidR="00F22632" w:rsidRDefault="00F2263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22632" w:rsidRDefault="00F2263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24.11.2022</w:t>
            </w:r>
          </w:p>
          <w:p w:rsidR="00F22632" w:rsidRDefault="00F22632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AF3BBC" w:rsidRPr="008F4D7A" w:rsidTr="00C44350">
        <w:tc>
          <w:tcPr>
            <w:tcW w:w="2518" w:type="dxa"/>
          </w:tcPr>
          <w:p w:rsidR="00AF3BBC" w:rsidRDefault="00AF3BBC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AF3BBC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 целевого и эффективного использования бюджетных средств, выделенных на реализацию муниципальной программы «Обеспечение безопасности жизнедеятельности населения города Березники» (выборочно)</w:t>
            </w:r>
          </w:p>
        </w:tc>
        <w:tc>
          <w:tcPr>
            <w:tcW w:w="2693" w:type="dxa"/>
          </w:tcPr>
          <w:p w:rsidR="00E801A5" w:rsidRDefault="00AF3BBC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Представление №10 от 05.12.2022 директору МКУ «Управление гражданской защиты»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Дмухо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В.М.</w:t>
            </w:r>
          </w:p>
          <w:p w:rsidR="00E801A5" w:rsidRDefault="00E801A5" w:rsidP="00E801A5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E801A5" w:rsidRDefault="00E801A5" w:rsidP="00E801A5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AF3BBC" w:rsidRPr="00E801A5" w:rsidRDefault="00AF3BBC" w:rsidP="00E801A5">
            <w:pPr>
              <w:ind w:left="-2660" w:right="-1017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F3BBC" w:rsidRDefault="00AF3BBC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AF3BBC" w:rsidRDefault="00B52444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1. </w:t>
            </w:r>
            <w:r w:rsidR="00E801A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Проведено служебное расследование</w:t>
            </w:r>
          </w:p>
        </w:tc>
        <w:tc>
          <w:tcPr>
            <w:tcW w:w="1985" w:type="dxa"/>
          </w:tcPr>
          <w:p w:rsidR="00AF3BBC" w:rsidRDefault="00E801A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19.01.2023</w:t>
            </w:r>
          </w:p>
          <w:p w:rsidR="00E801A5" w:rsidRDefault="00E801A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</w:t>
            </w:r>
          </w:p>
        </w:tc>
      </w:tr>
      <w:tr w:rsidR="00D70EFF" w:rsidRPr="008F4D7A" w:rsidTr="00C44350">
        <w:tc>
          <w:tcPr>
            <w:tcW w:w="2518" w:type="dxa"/>
          </w:tcPr>
          <w:p w:rsidR="00D70EFF" w:rsidRPr="00AF3BBC" w:rsidRDefault="00D70EFF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D70EFF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отдельных вопросов хозяйственной деятельности МАУК «</w:t>
            </w:r>
            <w:proofErr w:type="spellStart"/>
            <w:r w:rsidRPr="00D70EFF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Усольский</w:t>
            </w:r>
            <w:proofErr w:type="spellEnd"/>
            <w:r w:rsidRPr="00D70EFF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историко-архитектурный музей-заповедник «Усолье Строгановское»»  за период 2021 год – 9 месяцев 2022 года</w:t>
            </w:r>
          </w:p>
        </w:tc>
        <w:tc>
          <w:tcPr>
            <w:tcW w:w="2693" w:type="dxa"/>
          </w:tcPr>
          <w:p w:rsidR="00D70EFF" w:rsidRDefault="00D70EFF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Врио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директора МАУК «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Усольский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историко-архитектурный музей-заповедник «Усолье Строгановское» 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Одесских</w:t>
            </w:r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Л.Ю.:</w:t>
            </w:r>
          </w:p>
          <w:p w:rsidR="00D70EFF" w:rsidRDefault="00D70EFF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1) </w:t>
            </w:r>
            <w:r w:rsidRPr="00D70EFF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№1 от 18.01.2023</w:t>
            </w:r>
          </w:p>
          <w:p w:rsidR="00D70EFF" w:rsidRDefault="00D70EFF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2) Протокол №1 </w:t>
            </w:r>
            <w:r w:rsidR="00E801A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от 20.01.2023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об административном правонарушении</w:t>
            </w:r>
            <w:r w:rsidR="00E801A5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(ст.15.1 КоАП РФ)</w:t>
            </w:r>
          </w:p>
        </w:tc>
        <w:tc>
          <w:tcPr>
            <w:tcW w:w="1276" w:type="dxa"/>
          </w:tcPr>
          <w:p w:rsidR="00D70EFF" w:rsidRDefault="00D70EFF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D70EFF" w:rsidRDefault="00D70EFF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D70EFF" w:rsidRDefault="00E801A5" w:rsidP="003E5D3E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Срок исполнения не наступил</w:t>
            </w:r>
          </w:p>
        </w:tc>
      </w:tr>
    </w:tbl>
    <w:p w:rsidR="006E5614" w:rsidRDefault="002863D2" w:rsidP="006E5614">
      <w:pPr>
        <w:spacing w:after="0" w:line="240" w:lineRule="auto"/>
        <w:jc w:val="center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  <w:t xml:space="preserve"> </w:t>
      </w:r>
    </w:p>
    <w:p w:rsidR="006E5614" w:rsidRPr="008F4D7A" w:rsidRDefault="006E5614" w:rsidP="006E5614">
      <w:pPr>
        <w:spacing w:line="240" w:lineRule="auto"/>
        <w:ind w:firstLine="0"/>
        <w:jc w:val="center"/>
        <w:rPr>
          <w:rFonts w:asciiTheme="minorHAnsi" w:eastAsiaTheme="minorHAnsi" w:hAnsiTheme="minorHAnsi" w:cstheme="minorBidi"/>
          <w:b/>
          <w:spacing w:val="0"/>
          <w:sz w:val="20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Pr="002720EA" w:rsidRDefault="006E5614" w:rsidP="006E5614">
      <w:pPr>
        <w:spacing w:line="240" w:lineRule="auto"/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Pr="003F063B" w:rsidRDefault="006E5614" w:rsidP="006E5614">
      <w:pPr>
        <w:spacing w:after="200" w:line="240" w:lineRule="auto"/>
        <w:ind w:firstLine="0"/>
        <w:jc w:val="left"/>
        <w:rPr>
          <w:rFonts w:asciiTheme="minorHAnsi" w:hAnsiTheme="minorHAnsi" w:cstheme="minorHAnsi"/>
          <w:spacing w:val="0"/>
          <w:sz w:val="16"/>
          <w:szCs w:val="16"/>
        </w:rPr>
      </w:pPr>
    </w:p>
    <w:p w:rsidR="006E5614" w:rsidRPr="003F063B" w:rsidRDefault="006E5614" w:rsidP="006E5614">
      <w:pPr>
        <w:pStyle w:val="a4"/>
        <w:spacing w:before="0" w:beforeAutospacing="0" w:after="0" w:afterAutospacing="0"/>
        <w:ind w:firstLine="709"/>
        <w:jc w:val="right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:rsidR="006E5614" w:rsidRPr="003F063B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Pr="00BE5401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F6C7B" w:rsidRDefault="00AF6C7B"/>
    <w:sectPr w:rsidR="00AF6C7B" w:rsidSect="001A30B6">
      <w:pgSz w:w="16838" w:h="11906" w:orient="landscape"/>
      <w:pgMar w:top="794" w:right="678" w:bottom="425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E7" w:rsidRDefault="00584EE7" w:rsidP="006D6C03">
      <w:pPr>
        <w:spacing w:after="0" w:line="240" w:lineRule="auto"/>
      </w:pPr>
      <w:r>
        <w:separator/>
      </w:r>
    </w:p>
  </w:endnote>
  <w:endnote w:type="continuationSeparator" w:id="0">
    <w:p w:rsidR="00584EE7" w:rsidRDefault="00584EE7" w:rsidP="006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E7" w:rsidRDefault="00584EE7" w:rsidP="006D6C03">
      <w:pPr>
        <w:spacing w:after="0" w:line="240" w:lineRule="auto"/>
      </w:pPr>
      <w:r>
        <w:separator/>
      </w:r>
    </w:p>
  </w:footnote>
  <w:footnote w:type="continuationSeparator" w:id="0">
    <w:p w:rsidR="00584EE7" w:rsidRDefault="00584EE7" w:rsidP="006D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67"/>
    <w:rsid w:val="00007BEB"/>
    <w:rsid w:val="0002099A"/>
    <w:rsid w:val="000247D5"/>
    <w:rsid w:val="00047B84"/>
    <w:rsid w:val="00054748"/>
    <w:rsid w:val="00097887"/>
    <w:rsid w:val="000B0EB3"/>
    <w:rsid w:val="000D73AD"/>
    <w:rsid w:val="000D7987"/>
    <w:rsid w:val="000E0F46"/>
    <w:rsid w:val="000F4CF7"/>
    <w:rsid w:val="000F54D8"/>
    <w:rsid w:val="0011452B"/>
    <w:rsid w:val="00120547"/>
    <w:rsid w:val="00136F0F"/>
    <w:rsid w:val="00144725"/>
    <w:rsid w:val="001711E7"/>
    <w:rsid w:val="00185BD9"/>
    <w:rsid w:val="00187974"/>
    <w:rsid w:val="001A30B6"/>
    <w:rsid w:val="001F4938"/>
    <w:rsid w:val="00202F07"/>
    <w:rsid w:val="00221D44"/>
    <w:rsid w:val="0024145E"/>
    <w:rsid w:val="00242887"/>
    <w:rsid w:val="0024799C"/>
    <w:rsid w:val="0026554A"/>
    <w:rsid w:val="00275DAF"/>
    <w:rsid w:val="002765ED"/>
    <w:rsid w:val="00282E0F"/>
    <w:rsid w:val="002863D2"/>
    <w:rsid w:val="002873DE"/>
    <w:rsid w:val="002921AF"/>
    <w:rsid w:val="002A5A21"/>
    <w:rsid w:val="002B600E"/>
    <w:rsid w:val="002C327C"/>
    <w:rsid w:val="002D295B"/>
    <w:rsid w:val="00301B8F"/>
    <w:rsid w:val="00346546"/>
    <w:rsid w:val="00346FC5"/>
    <w:rsid w:val="00352B14"/>
    <w:rsid w:val="00353548"/>
    <w:rsid w:val="00393CF1"/>
    <w:rsid w:val="003B2469"/>
    <w:rsid w:val="003C06AD"/>
    <w:rsid w:val="003C1442"/>
    <w:rsid w:val="003E1B6D"/>
    <w:rsid w:val="003E2387"/>
    <w:rsid w:val="003E4137"/>
    <w:rsid w:val="003E5D3E"/>
    <w:rsid w:val="003F4CCE"/>
    <w:rsid w:val="00414384"/>
    <w:rsid w:val="00422AAA"/>
    <w:rsid w:val="00423139"/>
    <w:rsid w:val="00426C76"/>
    <w:rsid w:val="004467A7"/>
    <w:rsid w:val="00451777"/>
    <w:rsid w:val="00461316"/>
    <w:rsid w:val="00465044"/>
    <w:rsid w:val="00490F96"/>
    <w:rsid w:val="00493906"/>
    <w:rsid w:val="004B3286"/>
    <w:rsid w:val="004B4B82"/>
    <w:rsid w:val="004C0A67"/>
    <w:rsid w:val="004C19B5"/>
    <w:rsid w:val="004E6B50"/>
    <w:rsid w:val="004F311D"/>
    <w:rsid w:val="004F60B1"/>
    <w:rsid w:val="004F616A"/>
    <w:rsid w:val="00505D5D"/>
    <w:rsid w:val="00510A0A"/>
    <w:rsid w:val="005158BC"/>
    <w:rsid w:val="00526664"/>
    <w:rsid w:val="00561F1C"/>
    <w:rsid w:val="00563CC7"/>
    <w:rsid w:val="00584EE7"/>
    <w:rsid w:val="005876A5"/>
    <w:rsid w:val="005A0AC0"/>
    <w:rsid w:val="005A5653"/>
    <w:rsid w:val="005C7C96"/>
    <w:rsid w:val="005C7D97"/>
    <w:rsid w:val="005D281B"/>
    <w:rsid w:val="005E1182"/>
    <w:rsid w:val="005E16B9"/>
    <w:rsid w:val="005E4E33"/>
    <w:rsid w:val="005F71FD"/>
    <w:rsid w:val="00601351"/>
    <w:rsid w:val="006147EC"/>
    <w:rsid w:val="00623193"/>
    <w:rsid w:val="00632266"/>
    <w:rsid w:val="006625D5"/>
    <w:rsid w:val="006705DA"/>
    <w:rsid w:val="00674A08"/>
    <w:rsid w:val="0068698D"/>
    <w:rsid w:val="006963AC"/>
    <w:rsid w:val="006C52C7"/>
    <w:rsid w:val="006D1083"/>
    <w:rsid w:val="006D190C"/>
    <w:rsid w:val="006D6C03"/>
    <w:rsid w:val="006E5614"/>
    <w:rsid w:val="0071159C"/>
    <w:rsid w:val="0072395B"/>
    <w:rsid w:val="007255F5"/>
    <w:rsid w:val="00725D01"/>
    <w:rsid w:val="00752A0B"/>
    <w:rsid w:val="00764357"/>
    <w:rsid w:val="00771FC2"/>
    <w:rsid w:val="007721A3"/>
    <w:rsid w:val="00784AED"/>
    <w:rsid w:val="00785049"/>
    <w:rsid w:val="007854C6"/>
    <w:rsid w:val="00795749"/>
    <w:rsid w:val="007B5253"/>
    <w:rsid w:val="007C765E"/>
    <w:rsid w:val="007E2145"/>
    <w:rsid w:val="007F37AD"/>
    <w:rsid w:val="0080666F"/>
    <w:rsid w:val="0081166E"/>
    <w:rsid w:val="00811FAF"/>
    <w:rsid w:val="008417F7"/>
    <w:rsid w:val="008527B1"/>
    <w:rsid w:val="00866F58"/>
    <w:rsid w:val="00884F67"/>
    <w:rsid w:val="008B4CF1"/>
    <w:rsid w:val="008B7CB8"/>
    <w:rsid w:val="008E4491"/>
    <w:rsid w:val="009132A7"/>
    <w:rsid w:val="00917123"/>
    <w:rsid w:val="009327F6"/>
    <w:rsid w:val="009456D5"/>
    <w:rsid w:val="00975CB1"/>
    <w:rsid w:val="009B2CE0"/>
    <w:rsid w:val="009D6FDE"/>
    <w:rsid w:val="009E1DB7"/>
    <w:rsid w:val="009F284A"/>
    <w:rsid w:val="00A06541"/>
    <w:rsid w:val="00A26675"/>
    <w:rsid w:val="00A31795"/>
    <w:rsid w:val="00A32AC3"/>
    <w:rsid w:val="00A32D5B"/>
    <w:rsid w:val="00A345BE"/>
    <w:rsid w:val="00A41AB0"/>
    <w:rsid w:val="00A53439"/>
    <w:rsid w:val="00A636C2"/>
    <w:rsid w:val="00A67783"/>
    <w:rsid w:val="00A726B4"/>
    <w:rsid w:val="00A73929"/>
    <w:rsid w:val="00A91012"/>
    <w:rsid w:val="00AB304D"/>
    <w:rsid w:val="00AB3825"/>
    <w:rsid w:val="00AD0399"/>
    <w:rsid w:val="00AD1A7E"/>
    <w:rsid w:val="00AF3BBC"/>
    <w:rsid w:val="00AF6C7B"/>
    <w:rsid w:val="00B124AF"/>
    <w:rsid w:val="00B127E2"/>
    <w:rsid w:val="00B4756B"/>
    <w:rsid w:val="00B52427"/>
    <w:rsid w:val="00B52444"/>
    <w:rsid w:val="00B527B3"/>
    <w:rsid w:val="00B5353D"/>
    <w:rsid w:val="00B77074"/>
    <w:rsid w:val="00B80481"/>
    <w:rsid w:val="00BA00A9"/>
    <w:rsid w:val="00BC785E"/>
    <w:rsid w:val="00BD0609"/>
    <w:rsid w:val="00C010FE"/>
    <w:rsid w:val="00C12D17"/>
    <w:rsid w:val="00C13563"/>
    <w:rsid w:val="00C1479D"/>
    <w:rsid w:val="00C26425"/>
    <w:rsid w:val="00C3028E"/>
    <w:rsid w:val="00C401E6"/>
    <w:rsid w:val="00C62CF6"/>
    <w:rsid w:val="00C65587"/>
    <w:rsid w:val="00C94ECA"/>
    <w:rsid w:val="00C96D22"/>
    <w:rsid w:val="00CD6182"/>
    <w:rsid w:val="00CD7B07"/>
    <w:rsid w:val="00CE6075"/>
    <w:rsid w:val="00CE7FEC"/>
    <w:rsid w:val="00D01888"/>
    <w:rsid w:val="00D1453C"/>
    <w:rsid w:val="00D20128"/>
    <w:rsid w:val="00D2454A"/>
    <w:rsid w:val="00D34D57"/>
    <w:rsid w:val="00D53BB8"/>
    <w:rsid w:val="00D70EFF"/>
    <w:rsid w:val="00D90346"/>
    <w:rsid w:val="00DB21E6"/>
    <w:rsid w:val="00DC470B"/>
    <w:rsid w:val="00DF5FF3"/>
    <w:rsid w:val="00E35C1D"/>
    <w:rsid w:val="00E43D63"/>
    <w:rsid w:val="00E452BE"/>
    <w:rsid w:val="00E801A5"/>
    <w:rsid w:val="00EA1984"/>
    <w:rsid w:val="00EB7FD2"/>
    <w:rsid w:val="00EC18FC"/>
    <w:rsid w:val="00EC36A3"/>
    <w:rsid w:val="00ED1632"/>
    <w:rsid w:val="00ED4F27"/>
    <w:rsid w:val="00ED5DA1"/>
    <w:rsid w:val="00EF1718"/>
    <w:rsid w:val="00F22632"/>
    <w:rsid w:val="00F27130"/>
    <w:rsid w:val="00F52360"/>
    <w:rsid w:val="00F56C29"/>
    <w:rsid w:val="00F66E7D"/>
    <w:rsid w:val="00F705F4"/>
    <w:rsid w:val="00F83AE6"/>
    <w:rsid w:val="00FA0395"/>
    <w:rsid w:val="00FD0A09"/>
    <w:rsid w:val="00FD1133"/>
    <w:rsid w:val="00FE0492"/>
    <w:rsid w:val="00FE5D11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14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6E561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5">
    <w:name w:val="Table Grid"/>
    <w:basedOn w:val="a1"/>
    <w:uiPriority w:val="59"/>
    <w:rsid w:val="006E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BE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14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6E561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5">
    <w:name w:val="Table Grid"/>
    <w:basedOn w:val="a1"/>
    <w:uiPriority w:val="59"/>
    <w:rsid w:val="006E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BE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30</cp:revision>
  <cp:lastPrinted>2023-02-08T07:53:00Z</cp:lastPrinted>
  <dcterms:created xsi:type="dcterms:W3CDTF">2022-07-14T11:20:00Z</dcterms:created>
  <dcterms:modified xsi:type="dcterms:W3CDTF">2023-02-08T07:54:00Z</dcterms:modified>
</cp:coreProperties>
</file>